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95" w:rsidRDefault="00540B95" w:rsidP="00A63A11">
      <w:pPr>
        <w:pStyle w:val="a5"/>
        <w:ind w:left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5B0" w:rsidRPr="00A425B0" w:rsidRDefault="00A425B0" w:rsidP="00A425B0">
      <w:pPr>
        <w:widowControl w:val="0"/>
        <w:suppressAutoHyphens/>
        <w:spacing w:line="100" w:lineRule="atLeast"/>
        <w:ind w:right="-86"/>
        <w:jc w:val="center"/>
        <w:rPr>
          <w:rFonts w:eastAsia="Arial Unicode MS"/>
          <w:kern w:val="1"/>
          <w:sz w:val="24"/>
          <w:szCs w:val="24"/>
          <w:lang w:eastAsia="hi-IN" w:bidi="hi-IN"/>
        </w:rPr>
      </w:pPr>
      <w:r w:rsidRPr="00A425B0">
        <w:rPr>
          <w:rFonts w:eastAsia="Arial Unicode MS"/>
          <w:kern w:val="1"/>
          <w:sz w:val="24"/>
          <w:szCs w:val="24"/>
          <w:lang w:eastAsia="hi-IN" w:bidi="hi-IN"/>
        </w:rPr>
        <w:t>КОМИТЕТ ПО ОБРАЗОВАНИЮ  АДМИНИСТРАЦИИ ГОРОДА УЛАН-УДЭ</w:t>
      </w:r>
    </w:p>
    <w:p w:rsidR="00A425B0" w:rsidRPr="00A425B0" w:rsidRDefault="00A425B0" w:rsidP="00A425B0">
      <w:pPr>
        <w:widowControl w:val="0"/>
        <w:suppressAutoHyphens/>
        <w:spacing w:line="100" w:lineRule="atLeast"/>
        <w:ind w:left="284" w:right="282" w:firstLine="283"/>
        <w:jc w:val="center"/>
        <w:rPr>
          <w:rFonts w:eastAsia="Arial Unicode MS"/>
          <w:kern w:val="1"/>
          <w:sz w:val="28"/>
          <w:szCs w:val="28"/>
          <w:lang w:eastAsia="hi-IN" w:bidi="hi-IN"/>
        </w:rPr>
      </w:pPr>
      <w:r w:rsidRPr="00A425B0">
        <w:rPr>
          <w:rFonts w:eastAsia="Arial Unicode MS"/>
          <w:kern w:val="1"/>
          <w:sz w:val="24"/>
          <w:szCs w:val="24"/>
          <w:lang w:eastAsia="hi-IN" w:bidi="hi-IN"/>
        </w:rPr>
        <w:t xml:space="preserve">МУНИЦИПАЛЬНОЕ БЮДЖЕТНОЕ УЧРЕЖДЕНИЕ ДОПОЛНИТЕЛЬНОГО ОБРАЗОВАНИЯ «ДОМ ТВОРЧЕСТВА ОКТЯБРЬСКОГО РАЙОНА  </w:t>
      </w:r>
      <w:r>
        <w:rPr>
          <w:rFonts w:eastAsia="Arial Unicode MS"/>
          <w:kern w:val="1"/>
          <w:sz w:val="24"/>
          <w:szCs w:val="24"/>
          <w:lang w:eastAsia="hi-IN" w:bidi="hi-IN"/>
        </w:rPr>
        <w:t xml:space="preserve">                                   </w:t>
      </w:r>
      <w:r w:rsidRPr="00A425B0">
        <w:rPr>
          <w:rFonts w:eastAsia="Arial Unicode MS"/>
          <w:kern w:val="1"/>
          <w:sz w:val="24"/>
          <w:szCs w:val="24"/>
          <w:lang w:eastAsia="hi-IN" w:bidi="hi-IN"/>
        </w:rPr>
        <w:t>ГОРОДА УЛАН-УДЭ»</w:t>
      </w:r>
    </w:p>
    <w:p w:rsidR="00A425B0" w:rsidRPr="00A425B0" w:rsidRDefault="00A425B0" w:rsidP="00A425B0">
      <w:pPr>
        <w:widowControl w:val="0"/>
        <w:suppressAutoHyphens/>
        <w:spacing w:line="100" w:lineRule="atLeast"/>
        <w:ind w:firstLine="708"/>
        <w:jc w:val="center"/>
        <w:rPr>
          <w:rFonts w:eastAsia="Arial Unicode MS"/>
          <w:kern w:val="1"/>
          <w:sz w:val="28"/>
          <w:szCs w:val="28"/>
          <w:lang w:eastAsia="hi-IN" w:bidi="hi-IN"/>
        </w:rPr>
      </w:pPr>
    </w:p>
    <w:p w:rsidR="00A425B0" w:rsidRPr="00A425B0" w:rsidRDefault="00A425B0" w:rsidP="00A425B0">
      <w:pPr>
        <w:ind w:left="568"/>
        <w:jc w:val="center"/>
        <w:rPr>
          <w:b/>
          <w:sz w:val="24"/>
          <w:szCs w:val="24"/>
        </w:rPr>
      </w:pPr>
    </w:p>
    <w:p w:rsidR="00A425B0" w:rsidRPr="00A425B0" w:rsidRDefault="00A425B0" w:rsidP="00A425B0">
      <w:pPr>
        <w:spacing w:line="360" w:lineRule="auto"/>
        <w:jc w:val="center"/>
        <w:outlineLvl w:val="0"/>
      </w:pPr>
    </w:p>
    <w:p w:rsidR="00A425B0" w:rsidRPr="00A425B0" w:rsidRDefault="00A425B0" w:rsidP="00A425B0">
      <w:pPr>
        <w:spacing w:line="360" w:lineRule="auto"/>
        <w:jc w:val="center"/>
        <w:outlineLvl w:val="0"/>
      </w:pPr>
    </w:p>
    <w:p w:rsidR="00A425B0" w:rsidRPr="00A425B0" w:rsidRDefault="00A425B0" w:rsidP="00A425B0">
      <w:pPr>
        <w:spacing w:line="360" w:lineRule="auto"/>
        <w:jc w:val="center"/>
        <w:outlineLvl w:val="0"/>
      </w:pPr>
    </w:p>
    <w:tbl>
      <w:tblPr>
        <w:tblpPr w:leftFromText="180" w:rightFromText="180" w:vertAnchor="text" w:horzAnchor="margin" w:tblpXSpec="center" w:tblpY="113"/>
        <w:tblW w:w="9543" w:type="dxa"/>
        <w:tblLayout w:type="fixed"/>
        <w:tblLook w:val="0000" w:firstRow="0" w:lastRow="0" w:firstColumn="0" w:lastColumn="0" w:noHBand="0" w:noVBand="0"/>
      </w:tblPr>
      <w:tblGrid>
        <w:gridCol w:w="3256"/>
        <w:gridCol w:w="3086"/>
        <w:gridCol w:w="3201"/>
      </w:tblGrid>
      <w:tr w:rsidR="00A425B0" w:rsidRPr="00A425B0" w:rsidTr="00450398">
        <w:trPr>
          <w:trHeight w:val="2235"/>
        </w:trPr>
        <w:tc>
          <w:tcPr>
            <w:tcW w:w="3256" w:type="dxa"/>
            <w:shd w:val="clear" w:color="auto" w:fill="auto"/>
          </w:tcPr>
          <w:p w:rsidR="00A425B0" w:rsidRPr="00A425B0" w:rsidRDefault="00A425B0" w:rsidP="00A425B0">
            <w:pPr>
              <w:widowControl w:val="0"/>
              <w:tabs>
                <w:tab w:val="left" w:pos="840"/>
              </w:tabs>
              <w:suppressAutoHyphens/>
              <w:spacing w:line="100" w:lineRule="atLeast"/>
              <w:ind w:right="57"/>
              <w:rPr>
                <w:rFonts w:eastAsia="Calibri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A425B0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>Рассмотрена</w:t>
            </w:r>
            <w:proofErr w:type="gramEnd"/>
            <w:r w:rsidRPr="00A425B0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 xml:space="preserve"> на заседании  методического совета         Протокол № 03                          от «29»  августа  2023г.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86" w:type="dxa"/>
            <w:shd w:val="clear" w:color="auto" w:fill="auto"/>
          </w:tcPr>
          <w:p w:rsidR="00A425B0" w:rsidRPr="00A425B0" w:rsidRDefault="00A425B0" w:rsidP="00A425B0">
            <w:pPr>
              <w:widowControl w:val="0"/>
              <w:suppressAutoHyphens/>
              <w:spacing w:line="100" w:lineRule="atLeast"/>
              <w:ind w:right="57"/>
              <w:rPr>
                <w:rFonts w:eastAsia="Calibri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A425B0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A425B0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 xml:space="preserve">  на Педагогическом совете   Протокол № 03                         от  «29» августа 2023   г.</w:t>
            </w:r>
          </w:p>
        </w:tc>
        <w:tc>
          <w:tcPr>
            <w:tcW w:w="3201" w:type="dxa"/>
            <w:shd w:val="clear" w:color="auto" w:fill="auto"/>
          </w:tcPr>
          <w:p w:rsidR="00A425B0" w:rsidRPr="00A425B0" w:rsidRDefault="00A425B0" w:rsidP="00A425B0">
            <w:pPr>
              <w:widowControl w:val="0"/>
              <w:tabs>
                <w:tab w:val="left" w:pos="840"/>
              </w:tabs>
              <w:suppressAutoHyphens/>
              <w:spacing w:line="100" w:lineRule="atLeast"/>
              <w:ind w:right="57"/>
              <w:rPr>
                <w:rFonts w:eastAsia="Calibri"/>
                <w:kern w:val="1"/>
                <w:sz w:val="24"/>
                <w:szCs w:val="24"/>
                <w:lang w:eastAsia="hi-IN" w:bidi="hi-IN"/>
              </w:rPr>
            </w:pPr>
            <w:r w:rsidRPr="00A425B0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>Утверждено:</w:t>
            </w:r>
          </w:p>
          <w:p w:rsidR="00A425B0" w:rsidRPr="00A425B0" w:rsidRDefault="00A425B0" w:rsidP="00A425B0">
            <w:pPr>
              <w:widowControl w:val="0"/>
              <w:tabs>
                <w:tab w:val="left" w:pos="840"/>
              </w:tabs>
              <w:suppressAutoHyphens/>
              <w:spacing w:line="100" w:lineRule="atLeast"/>
              <w:ind w:left="-1" w:right="57" w:firstLine="2"/>
              <w:rPr>
                <w:rFonts w:eastAsia="Calibri"/>
                <w:kern w:val="1"/>
                <w:sz w:val="24"/>
                <w:szCs w:val="24"/>
                <w:lang w:eastAsia="hi-IN" w:bidi="hi-IN"/>
              </w:rPr>
            </w:pPr>
            <w:r w:rsidRPr="00A425B0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>приказом № 144 от                   «31»  августа  2023г Директор МБУ ДО «ДТОР» _________ Н. Ю. Антипова</w:t>
            </w:r>
          </w:p>
          <w:p w:rsidR="00A425B0" w:rsidRPr="00A425B0" w:rsidRDefault="00A425B0" w:rsidP="00A425B0">
            <w:pPr>
              <w:widowControl w:val="0"/>
              <w:tabs>
                <w:tab w:val="left" w:pos="840"/>
              </w:tabs>
              <w:suppressAutoHyphens/>
              <w:spacing w:line="100" w:lineRule="atLeast"/>
              <w:ind w:right="57"/>
              <w:jc w:val="both"/>
              <w:rPr>
                <w:rFonts w:eastAsia="Calibri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2B69FA" w:rsidRPr="00A425B0" w:rsidRDefault="002B69FA" w:rsidP="00A425B0">
      <w:pPr>
        <w:spacing w:line="360" w:lineRule="auto"/>
        <w:outlineLvl w:val="0"/>
        <w:rPr>
          <w:b/>
          <w:sz w:val="28"/>
          <w:szCs w:val="28"/>
        </w:rPr>
      </w:pPr>
    </w:p>
    <w:p w:rsidR="002B69FA" w:rsidRPr="00A425B0" w:rsidRDefault="002B69FA" w:rsidP="002B69FA">
      <w:pPr>
        <w:jc w:val="center"/>
        <w:outlineLvl w:val="0"/>
        <w:rPr>
          <w:sz w:val="28"/>
          <w:szCs w:val="28"/>
        </w:rPr>
      </w:pPr>
      <w:r w:rsidRPr="00A425B0">
        <w:rPr>
          <w:sz w:val="28"/>
          <w:szCs w:val="28"/>
        </w:rPr>
        <w:t>Дополнительная</w:t>
      </w:r>
    </w:p>
    <w:p w:rsidR="002B69FA" w:rsidRPr="00A425B0" w:rsidRDefault="002B69FA" w:rsidP="002B69FA">
      <w:pPr>
        <w:jc w:val="center"/>
        <w:outlineLvl w:val="0"/>
        <w:rPr>
          <w:sz w:val="28"/>
          <w:szCs w:val="28"/>
        </w:rPr>
      </w:pPr>
      <w:r w:rsidRPr="00A425B0">
        <w:rPr>
          <w:sz w:val="28"/>
          <w:szCs w:val="28"/>
        </w:rPr>
        <w:t xml:space="preserve"> общеобразовательная общеразвивающая программа</w:t>
      </w:r>
    </w:p>
    <w:p w:rsidR="002B69FA" w:rsidRPr="00A425B0" w:rsidRDefault="003A617A" w:rsidP="002B69FA">
      <w:pPr>
        <w:spacing w:line="360" w:lineRule="auto"/>
        <w:jc w:val="center"/>
        <w:rPr>
          <w:b/>
          <w:sz w:val="28"/>
          <w:szCs w:val="28"/>
        </w:rPr>
      </w:pPr>
      <w:r w:rsidRPr="00A425B0">
        <w:rPr>
          <w:b/>
          <w:sz w:val="28"/>
          <w:szCs w:val="28"/>
        </w:rPr>
        <w:t>«Маленькие звёзды</w:t>
      </w:r>
      <w:r w:rsidR="002B69FA" w:rsidRPr="00A425B0">
        <w:rPr>
          <w:b/>
          <w:sz w:val="28"/>
          <w:szCs w:val="28"/>
        </w:rPr>
        <w:t>»</w:t>
      </w:r>
    </w:p>
    <w:p w:rsidR="002B69FA" w:rsidRPr="00A425B0" w:rsidRDefault="002B69FA" w:rsidP="002B69FA">
      <w:pPr>
        <w:jc w:val="center"/>
        <w:outlineLvl w:val="0"/>
        <w:rPr>
          <w:sz w:val="28"/>
          <w:szCs w:val="28"/>
        </w:rPr>
      </w:pPr>
      <w:r w:rsidRPr="00A425B0">
        <w:rPr>
          <w:sz w:val="28"/>
          <w:szCs w:val="28"/>
        </w:rPr>
        <w:t xml:space="preserve">  для обучающихся </w:t>
      </w:r>
    </w:p>
    <w:p w:rsidR="002B69FA" w:rsidRPr="00A425B0" w:rsidRDefault="00573942" w:rsidP="002B69FA">
      <w:pPr>
        <w:jc w:val="center"/>
        <w:outlineLvl w:val="0"/>
        <w:rPr>
          <w:sz w:val="28"/>
          <w:szCs w:val="28"/>
        </w:rPr>
      </w:pPr>
      <w:r w:rsidRPr="00A425B0">
        <w:rPr>
          <w:sz w:val="28"/>
          <w:szCs w:val="28"/>
        </w:rPr>
        <w:t>хореографической студии  «Триумф</w:t>
      </w:r>
      <w:r w:rsidR="002B69FA" w:rsidRPr="00A425B0">
        <w:rPr>
          <w:sz w:val="28"/>
          <w:szCs w:val="28"/>
        </w:rPr>
        <w:t>»</w:t>
      </w:r>
    </w:p>
    <w:p w:rsidR="002B69FA" w:rsidRPr="00A425B0" w:rsidRDefault="002B69FA" w:rsidP="002B69FA">
      <w:pPr>
        <w:jc w:val="center"/>
        <w:rPr>
          <w:b/>
          <w:sz w:val="28"/>
          <w:szCs w:val="28"/>
        </w:rPr>
      </w:pPr>
    </w:p>
    <w:p w:rsidR="002B69FA" w:rsidRPr="00A425B0" w:rsidRDefault="002B69FA" w:rsidP="002B69FA">
      <w:pPr>
        <w:jc w:val="center"/>
        <w:rPr>
          <w:b/>
          <w:sz w:val="28"/>
          <w:szCs w:val="28"/>
        </w:rPr>
      </w:pPr>
    </w:p>
    <w:p w:rsidR="002B69FA" w:rsidRPr="00A425B0" w:rsidRDefault="002B69FA" w:rsidP="002B69FA">
      <w:pPr>
        <w:jc w:val="center"/>
        <w:rPr>
          <w:b/>
          <w:sz w:val="28"/>
          <w:szCs w:val="28"/>
        </w:rPr>
      </w:pPr>
    </w:p>
    <w:p w:rsidR="002B69FA" w:rsidRPr="00A425B0" w:rsidRDefault="003A617A" w:rsidP="002B69FA">
      <w:pPr>
        <w:jc w:val="center"/>
        <w:rPr>
          <w:sz w:val="28"/>
          <w:szCs w:val="28"/>
        </w:rPr>
      </w:pPr>
      <w:r w:rsidRPr="00A425B0">
        <w:rPr>
          <w:sz w:val="28"/>
          <w:szCs w:val="28"/>
        </w:rPr>
        <w:t>Возрастная категория – 4 – 6</w:t>
      </w:r>
      <w:r w:rsidR="002B69FA" w:rsidRPr="00A425B0">
        <w:rPr>
          <w:sz w:val="28"/>
          <w:szCs w:val="28"/>
        </w:rPr>
        <w:t xml:space="preserve"> лет</w:t>
      </w:r>
    </w:p>
    <w:p w:rsidR="002B69FA" w:rsidRPr="00A425B0" w:rsidRDefault="002B69FA" w:rsidP="002B69FA">
      <w:pPr>
        <w:jc w:val="center"/>
        <w:rPr>
          <w:sz w:val="28"/>
          <w:szCs w:val="28"/>
        </w:rPr>
      </w:pPr>
      <w:r w:rsidRPr="00A425B0">
        <w:rPr>
          <w:sz w:val="28"/>
          <w:szCs w:val="28"/>
        </w:rPr>
        <w:t>Ср</w:t>
      </w:r>
      <w:r w:rsidR="003A617A" w:rsidRPr="00A425B0">
        <w:rPr>
          <w:sz w:val="28"/>
          <w:szCs w:val="28"/>
        </w:rPr>
        <w:t>ок реализации программы – 1 год</w:t>
      </w:r>
    </w:p>
    <w:p w:rsidR="002B69FA" w:rsidRPr="00A425B0" w:rsidRDefault="003A617A" w:rsidP="002B69FA">
      <w:pPr>
        <w:jc w:val="center"/>
        <w:rPr>
          <w:sz w:val="28"/>
          <w:szCs w:val="28"/>
        </w:rPr>
      </w:pPr>
      <w:r w:rsidRPr="00A425B0">
        <w:rPr>
          <w:sz w:val="28"/>
          <w:szCs w:val="28"/>
        </w:rPr>
        <w:t xml:space="preserve"> (подготовительн</w:t>
      </w:r>
      <w:r w:rsidR="002B69FA" w:rsidRPr="00A425B0">
        <w:rPr>
          <w:sz w:val="28"/>
          <w:szCs w:val="28"/>
        </w:rPr>
        <w:t>ый уровень)</w:t>
      </w:r>
    </w:p>
    <w:p w:rsidR="002B69FA" w:rsidRPr="00A425B0" w:rsidRDefault="002B69FA" w:rsidP="002B69FA">
      <w:pPr>
        <w:spacing w:line="360" w:lineRule="auto"/>
        <w:jc w:val="center"/>
        <w:rPr>
          <w:sz w:val="28"/>
          <w:szCs w:val="28"/>
        </w:rPr>
      </w:pPr>
    </w:p>
    <w:p w:rsidR="002B69FA" w:rsidRPr="00A425B0" w:rsidRDefault="002B69FA" w:rsidP="002B69FA">
      <w:pPr>
        <w:spacing w:line="360" w:lineRule="auto"/>
        <w:jc w:val="center"/>
        <w:rPr>
          <w:sz w:val="28"/>
          <w:szCs w:val="28"/>
        </w:rPr>
      </w:pPr>
      <w:r w:rsidRPr="00A425B0">
        <w:rPr>
          <w:sz w:val="28"/>
          <w:szCs w:val="28"/>
        </w:rPr>
        <w:t>Направленность - художественная</w:t>
      </w:r>
    </w:p>
    <w:p w:rsidR="002B69FA" w:rsidRDefault="002B69FA" w:rsidP="002B69FA">
      <w:pPr>
        <w:spacing w:line="360" w:lineRule="auto"/>
        <w:rPr>
          <w:b/>
          <w:sz w:val="32"/>
          <w:szCs w:val="32"/>
        </w:rPr>
      </w:pPr>
    </w:p>
    <w:p w:rsidR="002B69FA" w:rsidRPr="00954E20" w:rsidRDefault="002B69FA" w:rsidP="002B69FA">
      <w:pPr>
        <w:jc w:val="right"/>
        <w:outlineLvl w:val="0"/>
        <w:rPr>
          <w:sz w:val="24"/>
          <w:szCs w:val="24"/>
        </w:rPr>
      </w:pPr>
      <w:r w:rsidRPr="00954E20">
        <w:rPr>
          <w:sz w:val="24"/>
          <w:szCs w:val="24"/>
        </w:rPr>
        <w:t xml:space="preserve">                                                     Автор составитель: </w:t>
      </w:r>
    </w:p>
    <w:p w:rsidR="002B69FA" w:rsidRPr="00954E20" w:rsidRDefault="002B69FA" w:rsidP="002B69FA">
      <w:pPr>
        <w:jc w:val="right"/>
        <w:outlineLvl w:val="0"/>
        <w:rPr>
          <w:sz w:val="24"/>
          <w:szCs w:val="24"/>
        </w:rPr>
      </w:pPr>
      <w:r w:rsidRPr="00954E20">
        <w:rPr>
          <w:sz w:val="24"/>
          <w:szCs w:val="24"/>
        </w:rPr>
        <w:t>Леонова Ольга Юрьевна,  ПДО</w:t>
      </w:r>
    </w:p>
    <w:p w:rsidR="002B69FA" w:rsidRPr="00954E20" w:rsidRDefault="002B69FA" w:rsidP="002B69FA">
      <w:pPr>
        <w:jc w:val="right"/>
        <w:outlineLvl w:val="0"/>
        <w:rPr>
          <w:sz w:val="24"/>
          <w:szCs w:val="24"/>
        </w:rPr>
      </w:pPr>
      <w:r w:rsidRPr="00954E20">
        <w:rPr>
          <w:sz w:val="24"/>
          <w:szCs w:val="24"/>
        </w:rPr>
        <w:t xml:space="preserve">Высшей квалификационной категории </w:t>
      </w:r>
    </w:p>
    <w:p w:rsidR="002B69FA" w:rsidRPr="00954E20" w:rsidRDefault="002B69FA" w:rsidP="002B69FA">
      <w:pPr>
        <w:jc w:val="right"/>
        <w:rPr>
          <w:sz w:val="24"/>
          <w:szCs w:val="24"/>
        </w:rPr>
      </w:pPr>
    </w:p>
    <w:p w:rsidR="002B69FA" w:rsidRDefault="002B69FA" w:rsidP="002B69FA">
      <w:pPr>
        <w:spacing w:line="360" w:lineRule="auto"/>
        <w:ind w:left="5664"/>
        <w:jc w:val="right"/>
        <w:rPr>
          <w:b/>
          <w:sz w:val="24"/>
          <w:szCs w:val="24"/>
        </w:rPr>
      </w:pPr>
    </w:p>
    <w:p w:rsidR="002B69FA" w:rsidRDefault="002B69FA" w:rsidP="002B69FA">
      <w:pPr>
        <w:spacing w:line="360" w:lineRule="auto"/>
        <w:jc w:val="right"/>
        <w:outlineLvl w:val="0"/>
        <w:rPr>
          <w:b/>
          <w:sz w:val="24"/>
          <w:szCs w:val="24"/>
        </w:rPr>
      </w:pPr>
      <w:bookmarkStart w:id="0" w:name="_GoBack"/>
      <w:bookmarkEnd w:id="0"/>
    </w:p>
    <w:p w:rsidR="002B69FA" w:rsidRDefault="002B69FA" w:rsidP="002B69FA">
      <w:pPr>
        <w:spacing w:line="360" w:lineRule="auto"/>
        <w:jc w:val="right"/>
        <w:outlineLvl w:val="0"/>
        <w:rPr>
          <w:b/>
          <w:sz w:val="24"/>
          <w:szCs w:val="24"/>
        </w:rPr>
      </w:pPr>
    </w:p>
    <w:p w:rsidR="002B69FA" w:rsidRDefault="002B69FA" w:rsidP="002B69FA">
      <w:pPr>
        <w:spacing w:line="360" w:lineRule="auto"/>
        <w:jc w:val="right"/>
        <w:outlineLvl w:val="0"/>
        <w:rPr>
          <w:b/>
          <w:sz w:val="24"/>
          <w:szCs w:val="24"/>
        </w:rPr>
      </w:pPr>
    </w:p>
    <w:p w:rsidR="002B69FA" w:rsidRPr="00954E20" w:rsidRDefault="002B69FA" w:rsidP="002B69FA">
      <w:pPr>
        <w:spacing w:line="360" w:lineRule="auto"/>
        <w:outlineLvl w:val="0"/>
        <w:rPr>
          <w:sz w:val="24"/>
          <w:szCs w:val="24"/>
        </w:rPr>
      </w:pPr>
    </w:p>
    <w:p w:rsidR="002B69FA" w:rsidRPr="00954E20" w:rsidRDefault="00A425B0" w:rsidP="002B69FA">
      <w:pPr>
        <w:jc w:val="center"/>
        <w:outlineLvl w:val="0"/>
        <w:rPr>
          <w:sz w:val="24"/>
          <w:szCs w:val="24"/>
        </w:rPr>
      </w:pPr>
      <w:r w:rsidRPr="00954E20">
        <w:rPr>
          <w:sz w:val="24"/>
          <w:szCs w:val="24"/>
        </w:rPr>
        <w:t>Улан-Удэ, 2023 г</w:t>
      </w:r>
    </w:p>
    <w:p w:rsidR="002B69FA" w:rsidRDefault="002B69FA" w:rsidP="00A63A11">
      <w:pPr>
        <w:pStyle w:val="a5"/>
        <w:ind w:left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9FA" w:rsidRDefault="002B69FA" w:rsidP="002B69FA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9FA" w:rsidRDefault="002B69FA" w:rsidP="00A63A11">
      <w:pPr>
        <w:pStyle w:val="a5"/>
        <w:ind w:left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A11" w:rsidRPr="00C84047" w:rsidRDefault="00A63A11" w:rsidP="00A63A11">
      <w:pPr>
        <w:pStyle w:val="a5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84047">
        <w:rPr>
          <w:rFonts w:ascii="Times New Roman" w:eastAsia="Times New Roman" w:hAnsi="Times New Roman" w:cs="Times New Roman"/>
          <w:b/>
        </w:rPr>
        <w:t>РАЗДЕЛ 1.  КОМПЛЕКС ОСНОВНЫХ ХАРАКТЕРИСТИК ОБРАЗОВАНИЯ</w:t>
      </w:r>
    </w:p>
    <w:p w:rsidR="00C17FEF" w:rsidRPr="00C84047" w:rsidRDefault="00C17FEF" w:rsidP="00A63A11">
      <w:pPr>
        <w:pStyle w:val="a5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84047">
        <w:rPr>
          <w:rFonts w:ascii="Times New Roman" w:eastAsia="Times New Roman" w:hAnsi="Times New Roman" w:cs="Times New Roman"/>
          <w:b/>
        </w:rPr>
        <w:t>ПОЯСНИТЕЛЬНАЯ ЗАПИСКА</w:t>
      </w:r>
    </w:p>
    <w:p w:rsidR="00A63A11" w:rsidRPr="00C84047" w:rsidRDefault="007448FE" w:rsidP="00982101">
      <w:pPr>
        <w:pStyle w:val="a5"/>
        <w:ind w:firstLine="567"/>
        <w:jc w:val="both"/>
        <w:rPr>
          <w:rFonts w:ascii="Times New Roman" w:eastAsia="Times New Roman" w:hAnsi="Times New Roman" w:cs="Times New Roman"/>
        </w:rPr>
      </w:pPr>
      <w:r w:rsidRPr="00C84047">
        <w:rPr>
          <w:rFonts w:ascii="Times New Roman" w:eastAsia="Times New Roman" w:hAnsi="Times New Roman" w:cs="Times New Roman"/>
        </w:rPr>
        <w:t xml:space="preserve">Гармоничное воспитание и творческое развитие детей всегда было одним из важнейших вопросов,  а быстроменяющаяся социокультурная  ситуация, демократизация и интеграция общественных отношений   предъявляет все новые требования к его решению. Способность мыслить неординарно, обладать высоким интеллектом, творчески подходить к решению проблем, быть коммуникабельным и уметь рефлексировать – вот те основные  характеристики современного человека, которые необходимо воспитывать в детях. Одним из средств целостного воспитания является  хореография, имеющая синтезирующий характер музыки и ритмики движений.   </w:t>
      </w:r>
    </w:p>
    <w:p w:rsidR="00A63A11" w:rsidRPr="00C84047" w:rsidRDefault="00A63A11" w:rsidP="00982101">
      <w:pPr>
        <w:pStyle w:val="a4"/>
        <w:ind w:left="0" w:firstLine="709"/>
        <w:jc w:val="both"/>
        <w:rPr>
          <w:color w:val="000000"/>
          <w:sz w:val="22"/>
          <w:szCs w:val="22"/>
        </w:rPr>
      </w:pPr>
      <w:r w:rsidRPr="00C84047">
        <w:rPr>
          <w:color w:val="000000"/>
          <w:sz w:val="22"/>
          <w:szCs w:val="22"/>
        </w:rPr>
        <w:t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</w:t>
      </w:r>
    </w:p>
    <w:p w:rsidR="00A425B0" w:rsidRPr="00C84047" w:rsidRDefault="00A425B0" w:rsidP="00A425B0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C84047">
        <w:rPr>
          <w:color w:val="000000"/>
          <w:sz w:val="22"/>
          <w:szCs w:val="22"/>
        </w:rPr>
        <w:t>-</w:t>
      </w:r>
      <w:r w:rsidRPr="00C84047">
        <w:rPr>
          <w:color w:val="000000"/>
          <w:sz w:val="22"/>
          <w:szCs w:val="22"/>
        </w:rPr>
        <w:tab/>
        <w:t>Федеральный Закон «Об образовании в  РФ» № 273 – ФЗ от 29.12.2012 г.;</w:t>
      </w:r>
    </w:p>
    <w:p w:rsidR="00A425B0" w:rsidRPr="00C84047" w:rsidRDefault="00A425B0" w:rsidP="00A425B0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C84047">
        <w:rPr>
          <w:color w:val="000000"/>
          <w:sz w:val="22"/>
          <w:szCs w:val="22"/>
        </w:rPr>
        <w:t>-</w:t>
      </w:r>
      <w:r w:rsidRPr="00C84047">
        <w:rPr>
          <w:color w:val="000000"/>
          <w:sz w:val="22"/>
          <w:szCs w:val="22"/>
        </w:rPr>
        <w:tab/>
        <w:t>Концепция развития дополнительного образования детей до 2030 года (распоряжение Правительства РФ от 31.03.2022г. №678-р);</w:t>
      </w:r>
    </w:p>
    <w:p w:rsidR="00A425B0" w:rsidRPr="00C84047" w:rsidRDefault="00A425B0" w:rsidP="00A425B0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C84047">
        <w:rPr>
          <w:color w:val="000000"/>
          <w:sz w:val="22"/>
          <w:szCs w:val="22"/>
        </w:rPr>
        <w:t>-</w:t>
      </w:r>
      <w:r w:rsidRPr="00C84047">
        <w:rPr>
          <w:color w:val="000000"/>
          <w:sz w:val="22"/>
          <w:szCs w:val="22"/>
        </w:rPr>
        <w:tab/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:rsidR="00A425B0" w:rsidRPr="00C84047" w:rsidRDefault="00A425B0" w:rsidP="00A425B0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C84047">
        <w:rPr>
          <w:color w:val="000000"/>
          <w:sz w:val="22"/>
          <w:szCs w:val="22"/>
        </w:rPr>
        <w:t>-</w:t>
      </w:r>
      <w:r w:rsidRPr="00C84047">
        <w:rPr>
          <w:color w:val="000000"/>
          <w:sz w:val="22"/>
          <w:szCs w:val="22"/>
        </w:rPr>
        <w:tab/>
        <w:t xml:space="preserve">Приказ Министерства просвещения России от 27 июля 2022 г. N 629 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A425B0" w:rsidRPr="00C84047" w:rsidRDefault="00A425B0" w:rsidP="00A425B0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C84047">
        <w:rPr>
          <w:color w:val="000000"/>
          <w:sz w:val="22"/>
          <w:szCs w:val="22"/>
        </w:rPr>
        <w:t>-</w:t>
      </w:r>
      <w:r w:rsidRPr="00C84047">
        <w:rPr>
          <w:color w:val="000000"/>
          <w:sz w:val="22"/>
          <w:szCs w:val="22"/>
        </w:rPr>
        <w:tab/>
        <w:t>Методические рекомендации по проектированию дополнительных общеобразовательных общеразвивающих программ  Министерства образования и науки России ФГАУ «Федерального института развития образования» 2015 г.;</w:t>
      </w:r>
    </w:p>
    <w:p w:rsidR="00A425B0" w:rsidRPr="00C84047" w:rsidRDefault="00A425B0" w:rsidP="00A425B0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C84047">
        <w:rPr>
          <w:color w:val="000000"/>
          <w:sz w:val="22"/>
          <w:szCs w:val="22"/>
        </w:rPr>
        <w:t>-</w:t>
      </w:r>
      <w:r w:rsidRPr="00C84047">
        <w:rPr>
          <w:color w:val="000000"/>
          <w:sz w:val="22"/>
          <w:szCs w:val="22"/>
        </w:rPr>
        <w:tab/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A425B0" w:rsidRPr="00C84047" w:rsidRDefault="00A425B0" w:rsidP="00A425B0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C84047">
        <w:rPr>
          <w:color w:val="000000"/>
          <w:sz w:val="22"/>
          <w:szCs w:val="22"/>
        </w:rPr>
        <w:t>-</w:t>
      </w:r>
      <w:r w:rsidRPr="00C84047">
        <w:rPr>
          <w:color w:val="000000"/>
          <w:sz w:val="22"/>
          <w:szCs w:val="22"/>
        </w:rPr>
        <w:tab/>
        <w:t>Закон РБ от 13.12.2013г. №240 – V «Об образовании в Республике Бурятия»;</w:t>
      </w:r>
    </w:p>
    <w:p w:rsidR="00A425B0" w:rsidRPr="00C84047" w:rsidRDefault="00A425B0" w:rsidP="00A425B0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C84047">
        <w:rPr>
          <w:color w:val="000000"/>
          <w:sz w:val="22"/>
          <w:szCs w:val="22"/>
        </w:rPr>
        <w:t>-</w:t>
      </w:r>
      <w:r w:rsidRPr="00C84047">
        <w:rPr>
          <w:color w:val="000000"/>
          <w:sz w:val="22"/>
          <w:szCs w:val="22"/>
        </w:rPr>
        <w:tab/>
        <w:t>Концепция  развития дополнительного образования детей в Республике Бурятия от 24.08.2015 № 512-р;</w:t>
      </w:r>
    </w:p>
    <w:p w:rsidR="00A425B0" w:rsidRPr="00C84047" w:rsidRDefault="00A425B0" w:rsidP="00A425B0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C84047">
        <w:rPr>
          <w:color w:val="000000"/>
          <w:sz w:val="22"/>
          <w:szCs w:val="22"/>
        </w:rPr>
        <w:t>-</w:t>
      </w:r>
      <w:r w:rsidRPr="00C84047">
        <w:rPr>
          <w:color w:val="000000"/>
          <w:sz w:val="22"/>
          <w:szCs w:val="22"/>
        </w:rPr>
        <w:tab/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2.4.4.3648 – 20);</w:t>
      </w:r>
    </w:p>
    <w:p w:rsidR="00A425B0" w:rsidRPr="00C84047" w:rsidRDefault="00A425B0" w:rsidP="00A425B0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C84047">
        <w:rPr>
          <w:color w:val="000000"/>
          <w:sz w:val="22"/>
          <w:szCs w:val="22"/>
        </w:rPr>
        <w:t>-</w:t>
      </w:r>
      <w:r w:rsidRPr="00C84047">
        <w:rPr>
          <w:color w:val="000000"/>
          <w:sz w:val="22"/>
          <w:szCs w:val="22"/>
        </w:rPr>
        <w:tab/>
        <w:t xml:space="preserve"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  <w:proofErr w:type="gramStart"/>
      <w:r w:rsidRPr="00C84047">
        <w:rPr>
          <w:color w:val="000000"/>
          <w:sz w:val="22"/>
          <w:szCs w:val="22"/>
        </w:rPr>
        <w:t>(VI.</w:t>
      </w:r>
      <w:proofErr w:type="gramEnd"/>
      <w:r w:rsidRPr="00C84047">
        <w:rPr>
          <w:color w:val="000000"/>
          <w:sz w:val="22"/>
          <w:szCs w:val="22"/>
        </w:rPr>
        <w:t xml:space="preserve"> </w:t>
      </w:r>
      <w:proofErr w:type="gramStart"/>
      <w:r w:rsidRPr="00C84047">
        <w:rPr>
          <w:color w:val="000000"/>
          <w:sz w:val="22"/>
          <w:szCs w:val="22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молодежи);</w:t>
      </w:r>
      <w:proofErr w:type="gramEnd"/>
    </w:p>
    <w:p w:rsidR="00A425B0" w:rsidRPr="00C84047" w:rsidRDefault="00A425B0" w:rsidP="00A425B0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C84047">
        <w:rPr>
          <w:color w:val="000000"/>
          <w:sz w:val="22"/>
          <w:szCs w:val="22"/>
        </w:rPr>
        <w:t>-</w:t>
      </w:r>
      <w:r w:rsidRPr="00C84047">
        <w:rPr>
          <w:color w:val="000000"/>
          <w:sz w:val="22"/>
          <w:szCs w:val="22"/>
        </w:rPr>
        <w:tab/>
        <w:t xml:space="preserve">Устав МБУ </w:t>
      </w:r>
      <w:proofErr w:type="gramStart"/>
      <w:r w:rsidRPr="00C84047">
        <w:rPr>
          <w:color w:val="000000"/>
          <w:sz w:val="22"/>
          <w:szCs w:val="22"/>
        </w:rPr>
        <w:t>ДО</w:t>
      </w:r>
      <w:proofErr w:type="gramEnd"/>
      <w:r w:rsidRPr="00C84047">
        <w:rPr>
          <w:color w:val="000000"/>
          <w:sz w:val="22"/>
          <w:szCs w:val="22"/>
        </w:rPr>
        <w:t xml:space="preserve"> «</w:t>
      </w:r>
      <w:proofErr w:type="gramStart"/>
      <w:r w:rsidRPr="00C84047">
        <w:rPr>
          <w:color w:val="000000"/>
          <w:sz w:val="22"/>
          <w:szCs w:val="22"/>
        </w:rPr>
        <w:t>Дом</w:t>
      </w:r>
      <w:proofErr w:type="gramEnd"/>
      <w:r w:rsidRPr="00C84047">
        <w:rPr>
          <w:color w:val="000000"/>
          <w:sz w:val="22"/>
          <w:szCs w:val="22"/>
        </w:rPr>
        <w:t xml:space="preserve"> творчества Октябрьского района города Улан-Удэ».</w:t>
      </w:r>
    </w:p>
    <w:p w:rsidR="00A425B0" w:rsidRPr="00C84047" w:rsidRDefault="00A425B0" w:rsidP="00A425B0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C84047">
        <w:rPr>
          <w:color w:val="000000"/>
          <w:sz w:val="22"/>
          <w:szCs w:val="22"/>
        </w:rPr>
        <w:t>-</w:t>
      </w:r>
      <w:r w:rsidRPr="00C84047">
        <w:rPr>
          <w:color w:val="000000"/>
          <w:sz w:val="22"/>
          <w:szCs w:val="22"/>
        </w:rPr>
        <w:tab/>
        <w:t xml:space="preserve">Положение о структуре, порядке разработки и </w:t>
      </w:r>
      <w:proofErr w:type="gramStart"/>
      <w:r w:rsidRPr="00C84047">
        <w:rPr>
          <w:color w:val="000000"/>
          <w:sz w:val="22"/>
          <w:szCs w:val="22"/>
        </w:rPr>
        <w:t>утверждения</w:t>
      </w:r>
      <w:proofErr w:type="gramEnd"/>
      <w:r w:rsidRPr="00C84047">
        <w:rPr>
          <w:color w:val="000000"/>
          <w:sz w:val="22"/>
          <w:szCs w:val="22"/>
        </w:rPr>
        <w:t xml:space="preserve"> дополнительных общеразвивающих образовательных программ МБУ ДО «ДТОР»  приказ                 № 198 от «27» 04 2023 г.</w:t>
      </w:r>
    </w:p>
    <w:p w:rsidR="00A63A11" w:rsidRPr="00C84047" w:rsidRDefault="00A63A11" w:rsidP="00A63A11">
      <w:pPr>
        <w:shd w:val="clear" w:color="auto" w:fill="FFFFFF"/>
        <w:ind w:firstLine="567"/>
        <w:contextualSpacing/>
        <w:jc w:val="both"/>
        <w:rPr>
          <w:iCs/>
          <w:sz w:val="22"/>
          <w:szCs w:val="22"/>
        </w:rPr>
      </w:pPr>
      <w:r w:rsidRPr="00C84047">
        <w:rPr>
          <w:iCs/>
          <w:sz w:val="22"/>
          <w:szCs w:val="22"/>
        </w:rPr>
        <w:t>В соответствии с вышеперечисленными документами образовательная программа определяет содержание образования определенного уровня и направленности.</w:t>
      </w:r>
    </w:p>
    <w:p w:rsidR="00E75A49" w:rsidRPr="00C84047" w:rsidRDefault="00E75A49" w:rsidP="00A425B0">
      <w:pPr>
        <w:shd w:val="clear" w:color="auto" w:fill="FFFFFF"/>
        <w:contextualSpacing/>
        <w:jc w:val="both"/>
        <w:rPr>
          <w:iCs/>
          <w:sz w:val="22"/>
          <w:szCs w:val="22"/>
        </w:rPr>
      </w:pPr>
    </w:p>
    <w:p w:rsidR="00C17FEF" w:rsidRPr="00C84047" w:rsidRDefault="00C17FEF" w:rsidP="00C17FEF">
      <w:pPr>
        <w:pStyle w:val="a5"/>
        <w:numPr>
          <w:ilvl w:val="0"/>
          <w:numId w:val="19"/>
        </w:numPr>
        <w:rPr>
          <w:rFonts w:ascii="Times New Roman" w:eastAsia="Times New Roman" w:hAnsi="Times New Roman" w:cs="Times New Roman"/>
          <w:b/>
        </w:rPr>
      </w:pPr>
      <w:r w:rsidRPr="00C84047">
        <w:rPr>
          <w:rFonts w:ascii="Times New Roman" w:eastAsia="Times New Roman" w:hAnsi="Times New Roman" w:cs="Times New Roman"/>
          <w:b/>
        </w:rPr>
        <w:t>Основные характеристики программы:</w:t>
      </w:r>
    </w:p>
    <w:p w:rsidR="00C17FEF" w:rsidRPr="00C84047" w:rsidRDefault="00C17FEF" w:rsidP="00BE0813">
      <w:pPr>
        <w:pStyle w:val="Default"/>
        <w:ind w:firstLine="567"/>
        <w:jc w:val="both"/>
        <w:rPr>
          <w:sz w:val="22"/>
          <w:szCs w:val="22"/>
        </w:rPr>
      </w:pPr>
      <w:r w:rsidRPr="00C84047">
        <w:rPr>
          <w:rFonts w:eastAsia="Times New Roman"/>
          <w:b/>
          <w:sz w:val="22"/>
          <w:szCs w:val="22"/>
        </w:rPr>
        <w:t xml:space="preserve">1.1. </w:t>
      </w:r>
      <w:r w:rsidR="00A63A11" w:rsidRPr="00C84047">
        <w:rPr>
          <w:rFonts w:eastAsia="Times New Roman"/>
          <w:b/>
          <w:sz w:val="22"/>
          <w:szCs w:val="22"/>
        </w:rPr>
        <w:t xml:space="preserve">Направленность. </w:t>
      </w:r>
      <w:r w:rsidRPr="00C84047">
        <w:rPr>
          <w:rFonts w:eastAsia="Times New Roman"/>
          <w:sz w:val="22"/>
          <w:szCs w:val="22"/>
        </w:rPr>
        <w:t>Дополнительная общеразвивающа</w:t>
      </w:r>
      <w:r w:rsidR="003A617A" w:rsidRPr="00C84047">
        <w:rPr>
          <w:rFonts w:eastAsia="Times New Roman"/>
          <w:sz w:val="22"/>
          <w:szCs w:val="22"/>
        </w:rPr>
        <w:t>я программа «Маленькие звёзды</w:t>
      </w:r>
      <w:r w:rsidRPr="00C84047">
        <w:rPr>
          <w:rFonts w:eastAsia="Times New Roman"/>
          <w:sz w:val="22"/>
          <w:szCs w:val="22"/>
        </w:rPr>
        <w:t xml:space="preserve">» </w:t>
      </w:r>
      <w:r w:rsidR="007448FE" w:rsidRPr="00C84047">
        <w:rPr>
          <w:iCs/>
          <w:sz w:val="22"/>
          <w:szCs w:val="22"/>
        </w:rPr>
        <w:t>является модифицированной программой художественной направленности,  в</w:t>
      </w:r>
      <w:r w:rsidR="007448FE" w:rsidRPr="00C84047">
        <w:rPr>
          <w:sz w:val="22"/>
          <w:szCs w:val="22"/>
        </w:rPr>
        <w:t xml:space="preserve">ид деятельности – хореография. </w:t>
      </w:r>
      <w:r w:rsidR="0027750A" w:rsidRPr="00C84047">
        <w:rPr>
          <w:sz w:val="22"/>
          <w:szCs w:val="22"/>
        </w:rPr>
        <w:t>Пр</w:t>
      </w:r>
      <w:r w:rsidR="003A617A" w:rsidRPr="00C84047">
        <w:rPr>
          <w:sz w:val="22"/>
          <w:szCs w:val="22"/>
        </w:rPr>
        <w:t>ограмма рассчитана на детей 4-6 лет, сроком реализации на 1 год. Подготовительн</w:t>
      </w:r>
      <w:r w:rsidR="00F93B6C" w:rsidRPr="00C84047">
        <w:rPr>
          <w:sz w:val="22"/>
          <w:szCs w:val="22"/>
        </w:rPr>
        <w:t>ый уровень.</w:t>
      </w:r>
    </w:p>
    <w:p w:rsidR="003A617A" w:rsidRPr="00C84047" w:rsidRDefault="00BE0813" w:rsidP="00BE0813">
      <w:pPr>
        <w:jc w:val="both"/>
        <w:rPr>
          <w:bCs/>
          <w:iCs/>
          <w:spacing w:val="-10"/>
          <w:sz w:val="22"/>
          <w:szCs w:val="22"/>
        </w:rPr>
      </w:pPr>
      <w:r w:rsidRPr="00C84047">
        <w:rPr>
          <w:sz w:val="22"/>
          <w:szCs w:val="22"/>
        </w:rPr>
        <w:t xml:space="preserve">        </w:t>
      </w:r>
      <w:r w:rsidR="003A617A" w:rsidRPr="00C84047">
        <w:rPr>
          <w:sz w:val="22"/>
          <w:szCs w:val="22"/>
        </w:rPr>
        <w:t xml:space="preserve">Данная образовательная программа сориентирована на работу с детьми дошкольного возраста, независимо от наличия у них специальных физических данных. </w:t>
      </w:r>
      <w:r w:rsidR="003A617A" w:rsidRPr="00C84047">
        <w:rPr>
          <w:color w:val="000000"/>
          <w:sz w:val="22"/>
          <w:szCs w:val="22"/>
        </w:rPr>
        <w:t xml:space="preserve">Отбора детей по музыкальным и ритмическим способностям не проводится. </w:t>
      </w:r>
      <w:proofErr w:type="gramStart"/>
      <w:r w:rsidR="003A617A" w:rsidRPr="00C84047">
        <w:rPr>
          <w:color w:val="000000"/>
          <w:sz w:val="22"/>
          <w:szCs w:val="22"/>
        </w:rPr>
        <w:t xml:space="preserve">В основе работы лежит индивидуальный подход к обучающимся, учитываются возрастные особенности и личные параметры детей: характер, физическое, эмоциональное состояние, настроение ребёнка, его желания. </w:t>
      </w:r>
      <w:proofErr w:type="gramEnd"/>
    </w:p>
    <w:p w:rsidR="003A617A" w:rsidRPr="00C84047" w:rsidRDefault="003A617A" w:rsidP="00BE0813">
      <w:pPr>
        <w:shd w:val="clear" w:color="auto" w:fill="FFFFFF"/>
        <w:jc w:val="both"/>
        <w:rPr>
          <w:color w:val="363636"/>
          <w:sz w:val="22"/>
          <w:szCs w:val="22"/>
        </w:rPr>
      </w:pPr>
      <w:r w:rsidRPr="00C84047">
        <w:rPr>
          <w:sz w:val="22"/>
          <w:szCs w:val="22"/>
        </w:rPr>
        <w:t xml:space="preserve">     </w:t>
      </w:r>
      <w:r w:rsidR="00BE0813" w:rsidRPr="00C84047">
        <w:rPr>
          <w:sz w:val="22"/>
          <w:szCs w:val="22"/>
        </w:rPr>
        <w:t xml:space="preserve">   </w:t>
      </w:r>
      <w:r w:rsidRPr="00C84047">
        <w:rPr>
          <w:sz w:val="22"/>
          <w:szCs w:val="22"/>
        </w:rPr>
        <w:t xml:space="preserve">Программа  предоставляет широкие возможности обучения основам танцевального искусства, даёт возможность ввести детей 4–6-ти лет в мир хореографии, с помощью игровых технологий познакомить с некоторыми хореографическими жанрами, видами и стилями. Программа предполагает освоение азов ритмики, изучение простейших элементов партерной гимнастики, изучение танцевальных элементов, применяя игровые технологии, исполнение простых танцевальных композиций и танцев. Программа </w:t>
      </w:r>
      <w:r w:rsidRPr="00C84047">
        <w:rPr>
          <w:sz w:val="22"/>
          <w:szCs w:val="22"/>
        </w:rPr>
        <w:lastRenderedPageBreak/>
        <w:t>поможет дошкольникам творчески раскрыться  и проявить себя посредством пластики и ритмики. Обучаясь по этой программе, дети научатся чувствовать ритм, слышать и понимать музыку, согласовывать с ней свои движения, научатся ускорять и замедлять движения, непринужденно двигаться в соответствии с музыкальными образами, разнообразным характером, динамикой музыки.  Одновременно смогут развивать и тренировать мышечную силу корпуса и ног, пластику рук, грацию и выразительность. Занятия танцем помогут сформировать правильную осанку, научат  основам этикета и грамотной  манеры поведения  в обществе, дадут представление об актерском мастерстве.</w:t>
      </w:r>
      <w:r w:rsidRPr="00C84047">
        <w:rPr>
          <w:sz w:val="22"/>
          <w:szCs w:val="22"/>
        </w:rPr>
        <w:br/>
      </w:r>
      <w:r w:rsidR="00BE0813" w:rsidRPr="00C84047">
        <w:rPr>
          <w:sz w:val="22"/>
          <w:szCs w:val="22"/>
        </w:rPr>
        <w:t xml:space="preserve">         </w:t>
      </w:r>
      <w:r w:rsidRPr="00C84047">
        <w:rPr>
          <w:sz w:val="22"/>
          <w:szCs w:val="22"/>
        </w:rPr>
        <w:t>Параллельно с развитием музыкальности, пластичности и другими танцевальными качествами, на занятиях по хореографии дети научатся чувствовать себя более раскрепощенными, смогут развивать индивидуальные качества личности, воспитать в себе трудолюбие и терпение.</w:t>
      </w:r>
    </w:p>
    <w:p w:rsidR="003A617A" w:rsidRPr="00C84047" w:rsidRDefault="003A617A" w:rsidP="00BE0813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 xml:space="preserve">     </w:t>
      </w:r>
      <w:r w:rsidR="00BE0813" w:rsidRPr="00C84047">
        <w:rPr>
          <w:sz w:val="22"/>
          <w:szCs w:val="22"/>
        </w:rPr>
        <w:t xml:space="preserve">    </w:t>
      </w:r>
      <w:r w:rsidRPr="00C84047">
        <w:rPr>
          <w:sz w:val="22"/>
          <w:szCs w:val="22"/>
        </w:rPr>
        <w:t>Танцы для дошкольников построены на изучении основных средств выразительности (движения и позы, пластика и мимика, ритм и темп), которые связаны с эмоциональными впечатлениями маленького человека от окружающего мира. Детский танец начинается с ритмики, где изучаются простые движения, формируются навыки передачи с помощью движения эмоциональных оттенков, навыки выполнения движений в различных темпах. Часто занятия больше похожи на игру. Наряду с четко определенным построением урока, состоящего из тренировочных движений, следует включать упражнения, позволяющие ребенку свободно, произвольно двигаться, «выплескивать» эмоции, фантазировать и проявить себя в игре.</w:t>
      </w:r>
    </w:p>
    <w:p w:rsidR="003A617A" w:rsidRPr="00C84047" w:rsidRDefault="003A617A" w:rsidP="00BE081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4047">
        <w:rPr>
          <w:sz w:val="22"/>
          <w:szCs w:val="22"/>
        </w:rPr>
        <w:t xml:space="preserve">     </w:t>
      </w:r>
      <w:r w:rsidR="00BE0813" w:rsidRPr="00C84047">
        <w:rPr>
          <w:sz w:val="22"/>
          <w:szCs w:val="22"/>
        </w:rPr>
        <w:t xml:space="preserve">      </w:t>
      </w:r>
      <w:r w:rsidRPr="00C84047">
        <w:rPr>
          <w:sz w:val="22"/>
          <w:szCs w:val="22"/>
        </w:rPr>
        <w:t xml:space="preserve">Игра и движение – важнейшие компоненты жизнедеятельности детей, они всегда готовы играть и двигаться. Игра как способ познания действительности – одно из главных условий развития детского воображения и самостоятельности. Игра снимает усталость и дает простор лучшим силам и свойствам ребенка, развивает </w:t>
      </w:r>
      <w:r w:rsidRPr="00C84047">
        <w:rPr>
          <w:color w:val="000000"/>
          <w:sz w:val="22"/>
          <w:szCs w:val="22"/>
        </w:rPr>
        <w:t>сообразительность, находчивость, инициативу,</w:t>
      </w:r>
      <w:r w:rsidRPr="00C84047">
        <w:rPr>
          <w:sz w:val="22"/>
          <w:szCs w:val="22"/>
        </w:rPr>
        <w:t xml:space="preserve"> мышление, воображение и творческие способности.</w:t>
      </w:r>
    </w:p>
    <w:p w:rsidR="00982101" w:rsidRPr="00C84047" w:rsidRDefault="00982101" w:rsidP="00BE0813">
      <w:pPr>
        <w:pStyle w:val="Default"/>
        <w:ind w:firstLine="567"/>
        <w:jc w:val="both"/>
        <w:rPr>
          <w:sz w:val="22"/>
          <w:szCs w:val="22"/>
          <w:shd w:val="clear" w:color="auto" w:fill="FFFFFF"/>
        </w:rPr>
      </w:pPr>
      <w:r w:rsidRPr="00C84047">
        <w:rPr>
          <w:rFonts w:eastAsia="Times New Roman"/>
          <w:b/>
          <w:sz w:val="22"/>
          <w:szCs w:val="22"/>
        </w:rPr>
        <w:t>1.2. Актуальность.</w:t>
      </w:r>
    </w:p>
    <w:p w:rsidR="00BE0813" w:rsidRPr="00C84047" w:rsidRDefault="00982101" w:rsidP="00BE0813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84047">
        <w:rPr>
          <w:rFonts w:eastAsiaTheme="minorHAnsi"/>
          <w:color w:val="000000"/>
          <w:sz w:val="22"/>
          <w:szCs w:val="22"/>
          <w:lang w:eastAsia="en-US"/>
        </w:rPr>
        <w:t xml:space="preserve">Занятия детей хореографией позволяют решить одну из самых актуальных для сегодняшнего дня задач – ранее выявление и развитие способностей детей через физическую активность, посредством хореографии, что благотворно влияет на развитие физических, музыкальных и психологических данных ребенка и способствует формированию цельной разносторонней личности. </w:t>
      </w:r>
    </w:p>
    <w:p w:rsidR="00BE0813" w:rsidRPr="00C84047" w:rsidRDefault="00BE0813" w:rsidP="00BE0813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84047">
        <w:rPr>
          <w:rFonts w:eastAsiaTheme="minorHAnsi"/>
          <w:color w:val="000000"/>
          <w:sz w:val="22"/>
          <w:szCs w:val="22"/>
          <w:lang w:eastAsia="en-US"/>
        </w:rPr>
        <w:t>Также актуальностью</w:t>
      </w:r>
      <w:r w:rsidRPr="00C84047">
        <w:rPr>
          <w:sz w:val="22"/>
          <w:szCs w:val="22"/>
        </w:rPr>
        <w:t xml:space="preserve"> разработки данной программы являются игровые технологии.  Игры долгие годы остаются главным и любимым занятием для детей. Ребенок моделирует в игре свои отношения с окружающим миром, в игре происходит рефлексирование, самореализация, обучающийся принимает решение, за которое он в ответе, игра предполагает творческое начало. Главная идея и основы эффективности танцевальной деятельности воспитанников достигаются через игровые технологии. </w:t>
      </w:r>
    </w:p>
    <w:p w:rsidR="00982101" w:rsidRPr="00C84047" w:rsidRDefault="00982101" w:rsidP="00BE0813">
      <w:pPr>
        <w:pStyle w:val="Default"/>
        <w:ind w:firstLine="567"/>
        <w:jc w:val="both"/>
        <w:rPr>
          <w:rFonts w:eastAsia="Times New Roman"/>
          <w:b/>
          <w:sz w:val="22"/>
          <w:szCs w:val="22"/>
        </w:rPr>
      </w:pPr>
      <w:r w:rsidRPr="00C84047">
        <w:rPr>
          <w:rFonts w:eastAsia="Times New Roman"/>
          <w:b/>
          <w:sz w:val="22"/>
          <w:szCs w:val="22"/>
        </w:rPr>
        <w:t>1.</w:t>
      </w:r>
      <w:r w:rsidR="00C7589B" w:rsidRPr="00C84047">
        <w:rPr>
          <w:rFonts w:eastAsia="Times New Roman"/>
          <w:b/>
          <w:sz w:val="22"/>
          <w:szCs w:val="22"/>
        </w:rPr>
        <w:t>3</w:t>
      </w:r>
      <w:r w:rsidR="00F23B6C" w:rsidRPr="00C84047">
        <w:rPr>
          <w:rFonts w:eastAsia="Times New Roman"/>
          <w:b/>
          <w:sz w:val="22"/>
          <w:szCs w:val="22"/>
        </w:rPr>
        <w:t>.</w:t>
      </w:r>
      <w:r w:rsidR="00C7589B" w:rsidRPr="00C84047">
        <w:rPr>
          <w:rFonts w:eastAsia="Times New Roman"/>
          <w:b/>
          <w:sz w:val="22"/>
          <w:szCs w:val="22"/>
        </w:rPr>
        <w:t xml:space="preserve"> Педагогическая целесообразность</w:t>
      </w:r>
      <w:r w:rsidRPr="00C84047">
        <w:rPr>
          <w:rFonts w:eastAsia="Times New Roman"/>
          <w:b/>
          <w:sz w:val="22"/>
          <w:szCs w:val="22"/>
        </w:rPr>
        <w:t>.</w:t>
      </w:r>
    </w:p>
    <w:p w:rsidR="00442970" w:rsidRPr="00C84047" w:rsidRDefault="00442970" w:rsidP="00442970">
      <w:pPr>
        <w:jc w:val="both"/>
        <w:textAlignment w:val="baseline"/>
        <w:rPr>
          <w:sz w:val="22"/>
          <w:szCs w:val="22"/>
        </w:rPr>
      </w:pPr>
      <w:r w:rsidRPr="00C84047">
        <w:rPr>
          <w:sz w:val="22"/>
          <w:szCs w:val="22"/>
        </w:rPr>
        <w:t xml:space="preserve">      </w:t>
      </w:r>
      <w:proofErr w:type="gramStart"/>
      <w:r w:rsidRPr="00C84047">
        <w:rPr>
          <w:sz w:val="22"/>
          <w:szCs w:val="22"/>
        </w:rPr>
        <w:t>Программа по хореографии для детей дошкольного возраста 4-6 лет «Маленькие звёзды» опирается на программу по ритмической пластике для детей дошкольного и младшего школьного возраста «Ритмическая мозаика» Бурениной А.И. и программу для образовательных учреждений дополнительного образования детей «От ритмики к танцу» Шершнёва В.Г. Содержание и формы работы могут конкретизироваться в зависимости от возможностей детей, от ведущих целей их воспитания</w:t>
      </w:r>
      <w:proofErr w:type="gramEnd"/>
      <w:r w:rsidRPr="00C84047">
        <w:rPr>
          <w:sz w:val="22"/>
          <w:szCs w:val="22"/>
        </w:rPr>
        <w:t>. Поэтому содержание программы, практический материал могут варьироваться с учётом условий её использования. И главное – это приобщение к движению под музыку всех детей, не только способных и одарённых, но и неловких, заторможенных, которым нужно помочь обрести чувство уверенности в своих силах путём подбора для них такого материала, в котором проявятся скрытые возможности ребёнка, его индивидуальность, а слабые стороны, наоборот, будут завуалированы.</w:t>
      </w:r>
    </w:p>
    <w:p w:rsidR="0054495E" w:rsidRPr="00C84047" w:rsidRDefault="0054495E" w:rsidP="0094791A">
      <w:pPr>
        <w:pStyle w:val="Default"/>
        <w:ind w:firstLine="567"/>
        <w:jc w:val="both"/>
        <w:rPr>
          <w:sz w:val="22"/>
          <w:szCs w:val="22"/>
          <w:shd w:val="clear" w:color="auto" w:fill="FFFFFF"/>
        </w:rPr>
      </w:pPr>
      <w:r w:rsidRPr="00C84047">
        <w:rPr>
          <w:rFonts w:eastAsia="Times New Roman"/>
          <w:b/>
          <w:sz w:val="22"/>
          <w:szCs w:val="22"/>
        </w:rPr>
        <w:t>1.4</w:t>
      </w:r>
      <w:r w:rsidR="00F23B6C" w:rsidRPr="00C84047">
        <w:rPr>
          <w:rFonts w:eastAsia="Times New Roman"/>
          <w:b/>
          <w:sz w:val="22"/>
          <w:szCs w:val="22"/>
        </w:rPr>
        <w:t>.</w:t>
      </w:r>
      <w:r w:rsidRPr="00C84047">
        <w:rPr>
          <w:rFonts w:eastAsia="Times New Roman"/>
          <w:b/>
          <w:sz w:val="22"/>
          <w:szCs w:val="22"/>
        </w:rPr>
        <w:t xml:space="preserve"> Отличительные особенности данной образовательной программы.</w:t>
      </w:r>
    </w:p>
    <w:p w:rsidR="004737C5" w:rsidRPr="00C84047" w:rsidRDefault="004737C5" w:rsidP="004737C5">
      <w:pPr>
        <w:ind w:right="136"/>
        <w:jc w:val="both"/>
        <w:rPr>
          <w:b/>
          <w:bCs/>
          <w:sz w:val="22"/>
          <w:szCs w:val="22"/>
        </w:rPr>
      </w:pPr>
      <w:r w:rsidRPr="00C84047">
        <w:rPr>
          <w:bCs/>
          <w:sz w:val="22"/>
          <w:szCs w:val="22"/>
        </w:rPr>
        <w:t xml:space="preserve">       Главной отличительной особенностью о</w:t>
      </w:r>
      <w:r w:rsidRPr="00C84047">
        <w:rPr>
          <w:sz w:val="22"/>
          <w:szCs w:val="22"/>
        </w:rPr>
        <w:t xml:space="preserve">бразовательной программы являются занятия </w:t>
      </w:r>
      <w:proofErr w:type="spellStart"/>
      <w:r w:rsidRPr="00C84047">
        <w:rPr>
          <w:sz w:val="22"/>
          <w:szCs w:val="22"/>
        </w:rPr>
        <w:t>фитбол</w:t>
      </w:r>
      <w:proofErr w:type="spellEnd"/>
      <w:r w:rsidRPr="00C84047">
        <w:rPr>
          <w:sz w:val="22"/>
          <w:szCs w:val="22"/>
        </w:rPr>
        <w:t xml:space="preserve">-гимнастикой. Гимнастика с использованием </w:t>
      </w:r>
      <w:proofErr w:type="spellStart"/>
      <w:r w:rsidRPr="00C84047">
        <w:rPr>
          <w:sz w:val="22"/>
          <w:szCs w:val="22"/>
        </w:rPr>
        <w:t>фитболов</w:t>
      </w:r>
      <w:proofErr w:type="spellEnd"/>
      <w:r w:rsidRPr="00C84047">
        <w:rPr>
          <w:sz w:val="22"/>
          <w:szCs w:val="22"/>
        </w:rPr>
        <w:t xml:space="preserve"> относится к одному из видов </w:t>
      </w:r>
      <w:proofErr w:type="gramStart"/>
      <w:r w:rsidRPr="00C84047">
        <w:rPr>
          <w:sz w:val="22"/>
          <w:szCs w:val="22"/>
        </w:rPr>
        <w:t>фитнес-гимнастики</w:t>
      </w:r>
      <w:proofErr w:type="gramEnd"/>
      <w:r w:rsidRPr="00C84047">
        <w:rPr>
          <w:sz w:val="22"/>
          <w:szCs w:val="22"/>
        </w:rPr>
        <w:t xml:space="preserve">. В настоящее время мячи различной упругости, размеров, веса используются в спорте, педагогике, медицине. Так и в дошкольной педагогике новой формой работы по физическому воспитанию является </w:t>
      </w:r>
      <w:proofErr w:type="spellStart"/>
      <w:r w:rsidRPr="00C84047">
        <w:rPr>
          <w:sz w:val="22"/>
          <w:szCs w:val="22"/>
        </w:rPr>
        <w:t>фитбол</w:t>
      </w:r>
      <w:proofErr w:type="spellEnd"/>
      <w:r w:rsidRPr="00C84047">
        <w:rPr>
          <w:sz w:val="22"/>
          <w:szCs w:val="22"/>
        </w:rPr>
        <w:t xml:space="preserve">-гимнастика. </w:t>
      </w:r>
      <w:proofErr w:type="spellStart"/>
      <w:r w:rsidRPr="00C84047">
        <w:rPr>
          <w:sz w:val="22"/>
          <w:szCs w:val="22"/>
        </w:rPr>
        <w:t>Фитбол</w:t>
      </w:r>
      <w:proofErr w:type="spellEnd"/>
      <w:r w:rsidRPr="00C84047">
        <w:rPr>
          <w:sz w:val="22"/>
          <w:szCs w:val="22"/>
        </w:rPr>
        <w:t xml:space="preserve"> в переводе с английского языка означает мяч для опоры, используемый в оздоровительных целях. Уникальное сочетание </w:t>
      </w:r>
      <w:proofErr w:type="gramStart"/>
      <w:r w:rsidRPr="00C84047">
        <w:rPr>
          <w:sz w:val="22"/>
          <w:szCs w:val="22"/>
        </w:rPr>
        <w:t>ритмических движений</w:t>
      </w:r>
      <w:proofErr w:type="gramEnd"/>
      <w:r w:rsidRPr="00C84047">
        <w:rPr>
          <w:sz w:val="22"/>
          <w:szCs w:val="22"/>
        </w:rPr>
        <w:t xml:space="preserve"> на </w:t>
      </w:r>
      <w:proofErr w:type="spellStart"/>
      <w:r w:rsidRPr="00C84047">
        <w:rPr>
          <w:sz w:val="22"/>
          <w:szCs w:val="22"/>
        </w:rPr>
        <w:t>фитболах</w:t>
      </w:r>
      <w:proofErr w:type="spellEnd"/>
      <w:r w:rsidRPr="00C84047">
        <w:rPr>
          <w:sz w:val="22"/>
          <w:szCs w:val="22"/>
        </w:rPr>
        <w:t xml:space="preserve"> с музыкой, речевыми, пальчиковыми, подвижными играми, дыхательными и оздоровительными упражнениями развивает ритмическое чувство, координацию, речь, равновесие, осанку, а также вызывает эмоциональный подъём, чувство радости и удовольствия. </w:t>
      </w:r>
      <w:proofErr w:type="spellStart"/>
      <w:r w:rsidRPr="00C84047">
        <w:rPr>
          <w:color w:val="000000"/>
          <w:sz w:val="22"/>
          <w:szCs w:val="22"/>
        </w:rPr>
        <w:t>Фитбол</w:t>
      </w:r>
      <w:proofErr w:type="spellEnd"/>
      <w:r w:rsidRPr="00C84047">
        <w:rPr>
          <w:color w:val="000000"/>
          <w:sz w:val="22"/>
          <w:szCs w:val="22"/>
        </w:rPr>
        <w:t>-гимнастика проводится на больших мячах, выдерживающих вес до 300 кг. На занятиях используют мячи различного диаметра, в зависимости от возраста и роста занимающихся. Для занятий с детьми дошкольного возраста мяч должен быть не сильно упругим.</w:t>
      </w:r>
    </w:p>
    <w:p w:rsidR="0054495E" w:rsidRPr="00C84047" w:rsidRDefault="004737C5" w:rsidP="004737C5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lastRenderedPageBreak/>
        <w:t xml:space="preserve">        Вибрация, вызываемая в положении сидя на мяче, по своему физиологическому воздействию сходна с верховой ездой. В специальной медицинской литературе верховая езда описывается как один из методов лечения остеохондроза, сколиоза, заболеваний желудочно-кишечного тракта, ишемической болезни сердца, ожирения, неврастении. Объединяет верховую езду и </w:t>
      </w:r>
      <w:proofErr w:type="spellStart"/>
      <w:r w:rsidRPr="00C84047">
        <w:rPr>
          <w:sz w:val="22"/>
          <w:szCs w:val="22"/>
        </w:rPr>
        <w:t>фитбол</w:t>
      </w:r>
      <w:proofErr w:type="spellEnd"/>
      <w:r w:rsidRPr="00C84047">
        <w:rPr>
          <w:sz w:val="22"/>
          <w:szCs w:val="22"/>
        </w:rPr>
        <w:t xml:space="preserve">-гимнастику физиологический механизм сохранения равновесия, который заключается в необходимости постоянного совмещения центров тяжести подвижной опоры с центром тяжести человека. Занятия с мячом укрепляют мышцы спины и брюшного пресса, создают хороший мышечный корсет, способствуют формированию правильного дыхания, моторных функций, но главное – формируют сложно и длительно вырабатываемый в обычных условиях навык правильной осанки. </w:t>
      </w:r>
    </w:p>
    <w:p w:rsidR="0094791A" w:rsidRPr="00C84047" w:rsidRDefault="0094791A" w:rsidP="0094791A">
      <w:pPr>
        <w:pStyle w:val="Default"/>
        <w:ind w:firstLine="567"/>
        <w:jc w:val="both"/>
        <w:rPr>
          <w:rFonts w:eastAsia="Times New Roman"/>
          <w:b/>
          <w:sz w:val="22"/>
          <w:szCs w:val="22"/>
        </w:rPr>
      </w:pPr>
      <w:r w:rsidRPr="00C84047">
        <w:rPr>
          <w:rFonts w:eastAsia="Times New Roman"/>
          <w:b/>
          <w:sz w:val="22"/>
          <w:szCs w:val="22"/>
        </w:rPr>
        <w:t>1.5</w:t>
      </w:r>
      <w:r w:rsidR="00F23B6C" w:rsidRPr="00C84047">
        <w:rPr>
          <w:rFonts w:eastAsia="Times New Roman"/>
          <w:b/>
          <w:sz w:val="22"/>
          <w:szCs w:val="22"/>
        </w:rPr>
        <w:t>.</w:t>
      </w:r>
      <w:r w:rsidRPr="00C84047">
        <w:rPr>
          <w:rFonts w:eastAsia="Times New Roman"/>
          <w:b/>
          <w:sz w:val="22"/>
          <w:szCs w:val="22"/>
        </w:rPr>
        <w:t xml:space="preserve"> Адресат программы.</w:t>
      </w:r>
    </w:p>
    <w:p w:rsidR="00E85046" w:rsidRPr="00C84047" w:rsidRDefault="001B16D5" w:rsidP="00E85046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C84047">
        <w:rPr>
          <w:sz w:val="22"/>
          <w:szCs w:val="22"/>
        </w:rPr>
        <w:t>Данная образовательная программа со</w:t>
      </w:r>
      <w:r w:rsidR="004737C5" w:rsidRPr="00C84047">
        <w:rPr>
          <w:sz w:val="22"/>
          <w:szCs w:val="22"/>
        </w:rPr>
        <w:t>риентирована на работу с детьми</w:t>
      </w:r>
      <w:r w:rsidRPr="00C84047">
        <w:rPr>
          <w:sz w:val="22"/>
          <w:szCs w:val="22"/>
        </w:rPr>
        <w:t xml:space="preserve"> </w:t>
      </w:r>
      <w:r w:rsidR="004737C5" w:rsidRPr="00C84047">
        <w:rPr>
          <w:sz w:val="22"/>
          <w:szCs w:val="22"/>
        </w:rPr>
        <w:t>до</w:t>
      </w:r>
      <w:r w:rsidRPr="00C84047">
        <w:rPr>
          <w:sz w:val="22"/>
          <w:szCs w:val="22"/>
        </w:rPr>
        <w:t>школьного возра</w:t>
      </w:r>
      <w:r w:rsidR="004737C5" w:rsidRPr="00C84047">
        <w:rPr>
          <w:sz w:val="22"/>
          <w:szCs w:val="22"/>
        </w:rPr>
        <w:t>ста (4-6 лет)</w:t>
      </w:r>
      <w:r w:rsidRPr="00C84047">
        <w:rPr>
          <w:sz w:val="22"/>
          <w:szCs w:val="22"/>
        </w:rPr>
        <w:t xml:space="preserve">, независимо от наличия у них специальных физических данных. </w:t>
      </w:r>
      <w:r w:rsidR="00777425" w:rsidRPr="00C84047">
        <w:rPr>
          <w:color w:val="000000"/>
          <w:sz w:val="22"/>
          <w:szCs w:val="22"/>
        </w:rPr>
        <w:t xml:space="preserve">В </w:t>
      </w:r>
      <w:r w:rsidR="0027750A" w:rsidRPr="00C84047">
        <w:rPr>
          <w:color w:val="000000"/>
          <w:sz w:val="22"/>
          <w:szCs w:val="22"/>
        </w:rPr>
        <w:t>хореографическую студию «Триумф</w:t>
      </w:r>
      <w:r w:rsidR="00777425" w:rsidRPr="00C84047">
        <w:rPr>
          <w:color w:val="000000"/>
          <w:sz w:val="22"/>
          <w:szCs w:val="22"/>
        </w:rPr>
        <w:t>» принимаются все желающие, без предварительных испытаний, т.е. о</w:t>
      </w:r>
      <w:r w:rsidRPr="00C84047">
        <w:rPr>
          <w:color w:val="000000"/>
          <w:sz w:val="22"/>
          <w:szCs w:val="22"/>
        </w:rPr>
        <w:t>тбора детей по музыкальным и ритмическим способностям не проводится.</w:t>
      </w:r>
      <w:r w:rsidR="00E85046" w:rsidRPr="00C84047">
        <w:rPr>
          <w:iCs/>
          <w:sz w:val="22"/>
          <w:szCs w:val="22"/>
        </w:rPr>
        <w:t xml:space="preserve"> </w:t>
      </w:r>
      <w:r w:rsidR="00E85046" w:rsidRPr="00C84047">
        <w:rPr>
          <w:color w:val="000000"/>
          <w:sz w:val="22"/>
          <w:szCs w:val="22"/>
        </w:rPr>
        <w:t>Набор детей производится в начале учебного года. Допускается дополнительный набор детей в течение всего учебного года на вакантные места</w:t>
      </w:r>
      <w:r w:rsidR="00777425" w:rsidRPr="00C84047">
        <w:rPr>
          <w:color w:val="000000"/>
          <w:sz w:val="22"/>
          <w:szCs w:val="22"/>
        </w:rPr>
        <w:t>.</w:t>
      </w:r>
      <w:r w:rsidRPr="00C84047">
        <w:rPr>
          <w:sz w:val="22"/>
          <w:szCs w:val="22"/>
        </w:rPr>
        <w:t xml:space="preserve"> </w:t>
      </w:r>
    </w:p>
    <w:p w:rsidR="00E85046" w:rsidRPr="00C84047" w:rsidRDefault="00E85046" w:rsidP="003550B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C84047">
        <w:rPr>
          <w:color w:val="000000"/>
          <w:sz w:val="22"/>
          <w:szCs w:val="22"/>
        </w:rPr>
        <w:t>Наполняемость учебной группы:</w:t>
      </w:r>
      <w:r w:rsidR="004737C5" w:rsidRPr="00C84047">
        <w:rPr>
          <w:color w:val="000000"/>
          <w:sz w:val="22"/>
          <w:szCs w:val="22"/>
        </w:rPr>
        <w:t xml:space="preserve"> 18-20</w:t>
      </w:r>
      <w:r w:rsidRPr="00C84047">
        <w:rPr>
          <w:color w:val="000000"/>
          <w:sz w:val="22"/>
          <w:szCs w:val="22"/>
        </w:rPr>
        <w:t xml:space="preserve"> человек.</w:t>
      </w:r>
    </w:p>
    <w:p w:rsidR="00442970" w:rsidRPr="00C84047" w:rsidRDefault="00E85046" w:rsidP="003550B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  <w:shd w:val="clear" w:color="auto" w:fill="FFFFFF"/>
        </w:rPr>
      </w:pPr>
      <w:r w:rsidRPr="00C84047">
        <w:rPr>
          <w:color w:val="000000"/>
          <w:sz w:val="22"/>
          <w:szCs w:val="22"/>
        </w:rPr>
        <w:t>Так как программа рассчит</w:t>
      </w:r>
      <w:r w:rsidR="004737C5" w:rsidRPr="00C84047">
        <w:rPr>
          <w:color w:val="000000"/>
          <w:sz w:val="22"/>
          <w:szCs w:val="22"/>
        </w:rPr>
        <w:t>ана на детей</w:t>
      </w:r>
      <w:r w:rsidRPr="00C84047">
        <w:rPr>
          <w:color w:val="000000"/>
          <w:sz w:val="22"/>
          <w:szCs w:val="22"/>
        </w:rPr>
        <w:t xml:space="preserve"> </w:t>
      </w:r>
      <w:r w:rsidR="004737C5" w:rsidRPr="00C84047">
        <w:rPr>
          <w:color w:val="000000"/>
          <w:sz w:val="22"/>
          <w:szCs w:val="22"/>
        </w:rPr>
        <w:t>до</w:t>
      </w:r>
      <w:r w:rsidRPr="00C84047">
        <w:rPr>
          <w:color w:val="000000"/>
          <w:sz w:val="22"/>
          <w:szCs w:val="22"/>
        </w:rPr>
        <w:t>школьного возраста, то для более качественного обучения учтены психологические особенности обучающ</w:t>
      </w:r>
      <w:r w:rsidR="004737C5" w:rsidRPr="00C84047">
        <w:rPr>
          <w:color w:val="000000"/>
          <w:sz w:val="22"/>
          <w:szCs w:val="22"/>
        </w:rPr>
        <w:t>ихся этой</w:t>
      </w:r>
      <w:r w:rsidR="003550B0" w:rsidRPr="00C84047">
        <w:rPr>
          <w:color w:val="000000"/>
          <w:sz w:val="22"/>
          <w:szCs w:val="22"/>
        </w:rPr>
        <w:t xml:space="preserve"> возрастной</w:t>
      </w:r>
      <w:r w:rsidRPr="00C84047">
        <w:rPr>
          <w:color w:val="000000"/>
          <w:sz w:val="22"/>
          <w:szCs w:val="22"/>
        </w:rPr>
        <w:t xml:space="preserve"> групп</w:t>
      </w:r>
      <w:r w:rsidR="003550B0" w:rsidRPr="00C84047">
        <w:rPr>
          <w:color w:val="000000"/>
          <w:sz w:val="22"/>
          <w:szCs w:val="22"/>
        </w:rPr>
        <w:t>ы</w:t>
      </w:r>
      <w:r w:rsidRPr="00C84047">
        <w:rPr>
          <w:color w:val="000000"/>
          <w:sz w:val="22"/>
          <w:szCs w:val="22"/>
        </w:rPr>
        <w:t>.</w:t>
      </w:r>
      <w:r w:rsidR="00F05B2C" w:rsidRPr="00C84047">
        <w:rPr>
          <w:color w:val="111111"/>
          <w:sz w:val="22"/>
          <w:szCs w:val="22"/>
          <w:shd w:val="clear" w:color="auto" w:fill="FFFFFF"/>
        </w:rPr>
        <w:t xml:space="preserve"> В период </w:t>
      </w:r>
      <w:r w:rsidR="00F05B2C" w:rsidRPr="00C84047">
        <w:rPr>
          <w:bCs/>
          <w:color w:val="111111"/>
          <w:sz w:val="22"/>
          <w:szCs w:val="22"/>
        </w:rPr>
        <w:t>дошкольного</w:t>
      </w:r>
      <w:r w:rsidR="00F05B2C" w:rsidRPr="00C84047">
        <w:rPr>
          <w:color w:val="111111"/>
          <w:sz w:val="22"/>
          <w:szCs w:val="22"/>
          <w:shd w:val="clear" w:color="auto" w:fill="FFFFFF"/>
        </w:rPr>
        <w:t xml:space="preserve"> детства - перестраивается вся психическая жизнь ребёнка и его отношение к окружающему миру. Становление внутренней психической жизни и внутренней </w:t>
      </w:r>
      <w:proofErr w:type="spellStart"/>
      <w:r w:rsidR="00F05B2C" w:rsidRPr="00C84047">
        <w:rPr>
          <w:color w:val="111111"/>
          <w:sz w:val="22"/>
          <w:szCs w:val="22"/>
          <w:shd w:val="clear" w:color="auto" w:fill="FFFFFF"/>
        </w:rPr>
        <w:t>саморегуляции</w:t>
      </w:r>
      <w:proofErr w:type="spellEnd"/>
      <w:r w:rsidR="00F05B2C" w:rsidRPr="00C84047">
        <w:rPr>
          <w:color w:val="111111"/>
          <w:sz w:val="22"/>
          <w:szCs w:val="22"/>
          <w:shd w:val="clear" w:color="auto" w:fill="FFFFFF"/>
        </w:rPr>
        <w:t xml:space="preserve"> связано с целым рядом новообразований в психике и сознании </w:t>
      </w:r>
      <w:r w:rsidR="00F05B2C" w:rsidRPr="00C84047">
        <w:rPr>
          <w:bCs/>
          <w:color w:val="111111"/>
          <w:sz w:val="22"/>
          <w:szCs w:val="22"/>
        </w:rPr>
        <w:t>дошкольника</w:t>
      </w:r>
      <w:r w:rsidR="00F05B2C" w:rsidRPr="00C84047">
        <w:rPr>
          <w:color w:val="111111"/>
          <w:sz w:val="22"/>
          <w:szCs w:val="22"/>
          <w:shd w:val="clear" w:color="auto" w:fill="FFFFFF"/>
        </w:rPr>
        <w:t>.</w:t>
      </w:r>
      <w:r w:rsidR="00442970" w:rsidRPr="00C84047">
        <w:rPr>
          <w:color w:val="111111"/>
          <w:sz w:val="22"/>
          <w:szCs w:val="22"/>
          <w:shd w:val="clear" w:color="auto" w:fill="FFFFFF"/>
        </w:rPr>
        <w:t xml:space="preserve"> </w:t>
      </w:r>
    </w:p>
    <w:p w:rsidR="00442970" w:rsidRPr="00C84047" w:rsidRDefault="00442970" w:rsidP="003550B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C84047">
        <w:rPr>
          <w:color w:val="111111"/>
          <w:sz w:val="22"/>
          <w:szCs w:val="22"/>
        </w:rPr>
        <w:t>Ведущим видом деятельности </w:t>
      </w:r>
      <w:r w:rsidRPr="00C84047">
        <w:rPr>
          <w:bCs/>
          <w:color w:val="111111"/>
          <w:sz w:val="22"/>
          <w:szCs w:val="22"/>
        </w:rPr>
        <w:t>дошкольника</w:t>
      </w:r>
      <w:r w:rsidRPr="00C84047">
        <w:rPr>
          <w:color w:val="111111"/>
          <w:sz w:val="22"/>
          <w:szCs w:val="22"/>
        </w:rPr>
        <w:t> является ролевая игра. В игре дети получают новые знания об окружающем их мире, уточняют уже имеющиеся у них представления и регулируют свои взаимоотношения со сверстниками. Игра помогает детям управлять своим поведением, принимать новые для них практические важные решения.</w:t>
      </w:r>
    </w:p>
    <w:p w:rsidR="00442970" w:rsidRPr="00C84047" w:rsidRDefault="00442970" w:rsidP="003550B0">
      <w:pPr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 w:rsidRPr="00C84047">
        <w:rPr>
          <w:bCs/>
          <w:color w:val="111111"/>
          <w:sz w:val="22"/>
          <w:szCs w:val="22"/>
        </w:rPr>
        <w:t>Дошкольный возраст является главным возрастом развития</w:t>
      </w:r>
      <w:r w:rsidRPr="00C84047">
        <w:rPr>
          <w:color w:val="111111"/>
          <w:sz w:val="22"/>
          <w:szCs w:val="22"/>
        </w:rPr>
        <w:t> познавательных процессов ребенка. Этот </w:t>
      </w:r>
      <w:r w:rsidRPr="00C84047">
        <w:rPr>
          <w:bCs/>
          <w:color w:val="111111"/>
          <w:sz w:val="22"/>
          <w:szCs w:val="22"/>
        </w:rPr>
        <w:t>возраст характеризуется развитием памяти</w:t>
      </w:r>
      <w:r w:rsidRPr="00C84047">
        <w:rPr>
          <w:color w:val="111111"/>
          <w:sz w:val="22"/>
          <w:szCs w:val="22"/>
        </w:rPr>
        <w:t>, она все больше выделяется из восприятия. Сначала формируется произвольное воспроизведение, а затем произвольное запоминание. Воображение - одно из важнейших новообразований </w:t>
      </w:r>
      <w:r w:rsidRPr="00C84047">
        <w:rPr>
          <w:bCs/>
          <w:color w:val="111111"/>
          <w:sz w:val="22"/>
          <w:szCs w:val="22"/>
        </w:rPr>
        <w:t>дошкольного возраста</w:t>
      </w:r>
      <w:proofErr w:type="gramStart"/>
      <w:r w:rsidRPr="00C84047">
        <w:rPr>
          <w:color w:val="111111"/>
          <w:sz w:val="22"/>
          <w:szCs w:val="22"/>
        </w:rPr>
        <w:t>.</w:t>
      </w:r>
      <w:proofErr w:type="gramEnd"/>
      <w:r w:rsidRPr="00C84047">
        <w:rPr>
          <w:color w:val="111111"/>
          <w:sz w:val="22"/>
          <w:szCs w:val="22"/>
        </w:rPr>
        <w:t xml:space="preserve"> </w:t>
      </w:r>
      <w:proofErr w:type="gramStart"/>
      <w:r w:rsidRPr="00C84047">
        <w:rPr>
          <w:color w:val="111111"/>
          <w:sz w:val="22"/>
          <w:szCs w:val="22"/>
        </w:rPr>
        <w:t>в</w:t>
      </w:r>
      <w:proofErr w:type="gramEnd"/>
      <w:r w:rsidRPr="00C84047">
        <w:rPr>
          <w:color w:val="111111"/>
          <w:sz w:val="22"/>
          <w:szCs w:val="22"/>
        </w:rPr>
        <w:t>оображение позволяет ребёнку строить и создавать что-то новое, оригинальное, чего раньше в его опыте не было. И хотя элементы и предпосылки </w:t>
      </w:r>
      <w:r w:rsidRPr="00C84047">
        <w:rPr>
          <w:bCs/>
          <w:color w:val="111111"/>
          <w:sz w:val="22"/>
          <w:szCs w:val="22"/>
        </w:rPr>
        <w:t>развития</w:t>
      </w:r>
      <w:r w:rsidRPr="00C84047">
        <w:rPr>
          <w:color w:val="111111"/>
          <w:sz w:val="22"/>
          <w:szCs w:val="22"/>
        </w:rPr>
        <w:t> воображения складываются ещё в раннем </w:t>
      </w:r>
      <w:r w:rsidRPr="00C84047">
        <w:rPr>
          <w:bCs/>
          <w:color w:val="111111"/>
          <w:sz w:val="22"/>
          <w:szCs w:val="22"/>
        </w:rPr>
        <w:t>возрасте</w:t>
      </w:r>
      <w:r w:rsidRPr="00C84047">
        <w:rPr>
          <w:color w:val="111111"/>
          <w:sz w:val="22"/>
          <w:szCs w:val="22"/>
        </w:rPr>
        <w:t>, наивысшего расцвета оно достигает именно в </w:t>
      </w:r>
      <w:r w:rsidRPr="00C84047">
        <w:rPr>
          <w:bCs/>
          <w:color w:val="111111"/>
          <w:sz w:val="22"/>
          <w:szCs w:val="22"/>
        </w:rPr>
        <w:t>дошкольном детстве</w:t>
      </w:r>
      <w:r w:rsidRPr="00C84047">
        <w:rPr>
          <w:color w:val="111111"/>
          <w:sz w:val="22"/>
          <w:szCs w:val="22"/>
        </w:rPr>
        <w:t>.</w:t>
      </w:r>
    </w:p>
    <w:p w:rsidR="00777425" w:rsidRPr="00C84047" w:rsidRDefault="00777425" w:rsidP="00777425">
      <w:pPr>
        <w:pStyle w:val="Default"/>
        <w:ind w:firstLine="567"/>
        <w:jc w:val="both"/>
        <w:rPr>
          <w:rFonts w:eastAsia="Times New Roman"/>
          <w:b/>
          <w:sz w:val="22"/>
          <w:szCs w:val="22"/>
        </w:rPr>
      </w:pPr>
      <w:r w:rsidRPr="00C84047">
        <w:rPr>
          <w:iCs/>
          <w:sz w:val="22"/>
          <w:szCs w:val="22"/>
        </w:rPr>
        <w:t xml:space="preserve">          </w:t>
      </w:r>
      <w:r w:rsidRPr="00C84047">
        <w:rPr>
          <w:rFonts w:eastAsia="Times New Roman"/>
          <w:b/>
          <w:sz w:val="22"/>
          <w:szCs w:val="22"/>
        </w:rPr>
        <w:t>1.6</w:t>
      </w:r>
      <w:r w:rsidR="00F23B6C" w:rsidRPr="00C84047">
        <w:rPr>
          <w:rFonts w:eastAsia="Times New Roman"/>
          <w:b/>
          <w:sz w:val="22"/>
          <w:szCs w:val="22"/>
        </w:rPr>
        <w:t>.</w:t>
      </w:r>
      <w:r w:rsidRPr="00C84047">
        <w:rPr>
          <w:rFonts w:eastAsia="Times New Roman"/>
          <w:b/>
          <w:sz w:val="22"/>
          <w:szCs w:val="22"/>
        </w:rPr>
        <w:t xml:space="preserve">  Уровень программы, объём и сроки реализации программы.</w:t>
      </w:r>
    </w:p>
    <w:p w:rsidR="000A0489" w:rsidRPr="00C84047" w:rsidRDefault="00AD6014" w:rsidP="000A0489">
      <w:pPr>
        <w:pStyle w:val="TableParagraph"/>
        <w:ind w:left="0" w:right="96" w:firstLine="567"/>
        <w:jc w:val="both"/>
      </w:pPr>
      <w:r w:rsidRPr="00C84047">
        <w:t>Уровень программы  – подготовительн</w:t>
      </w:r>
      <w:r w:rsidR="000A0489" w:rsidRPr="00C84047">
        <w:t>ый;</w:t>
      </w:r>
    </w:p>
    <w:p w:rsidR="000A0489" w:rsidRPr="00C84047" w:rsidRDefault="00F05B2C" w:rsidP="000A0489">
      <w:pPr>
        <w:ind w:firstLine="567"/>
        <w:jc w:val="both"/>
        <w:rPr>
          <w:sz w:val="22"/>
          <w:szCs w:val="22"/>
        </w:rPr>
      </w:pPr>
      <w:r w:rsidRPr="00C84047">
        <w:rPr>
          <w:sz w:val="22"/>
          <w:szCs w:val="22"/>
        </w:rPr>
        <w:t>Программа рассчитана на  1 год обучения</w:t>
      </w:r>
      <w:r w:rsidR="000A0489" w:rsidRPr="00C84047">
        <w:rPr>
          <w:sz w:val="22"/>
          <w:szCs w:val="22"/>
        </w:rPr>
        <w:t xml:space="preserve">. </w:t>
      </w:r>
    </w:p>
    <w:p w:rsidR="00F10048" w:rsidRPr="00C84047" w:rsidRDefault="00777425" w:rsidP="00734038">
      <w:pPr>
        <w:ind w:firstLine="567"/>
        <w:jc w:val="both"/>
        <w:rPr>
          <w:color w:val="00B0F0"/>
          <w:sz w:val="22"/>
          <w:szCs w:val="22"/>
        </w:rPr>
      </w:pPr>
      <w:r w:rsidRPr="00C84047">
        <w:rPr>
          <w:sz w:val="22"/>
          <w:szCs w:val="22"/>
        </w:rPr>
        <w:t>Объём программы</w:t>
      </w:r>
      <w:r w:rsidR="00573942" w:rsidRPr="00C84047">
        <w:rPr>
          <w:sz w:val="22"/>
          <w:szCs w:val="22"/>
        </w:rPr>
        <w:t xml:space="preserve"> 468 часов (108</w:t>
      </w:r>
      <w:r w:rsidR="00F10048" w:rsidRPr="00C84047">
        <w:rPr>
          <w:sz w:val="22"/>
          <w:szCs w:val="22"/>
        </w:rPr>
        <w:t xml:space="preserve"> - часов 1 уровня</w:t>
      </w:r>
      <w:r w:rsidR="00573942" w:rsidRPr="00C84047">
        <w:rPr>
          <w:sz w:val="22"/>
          <w:szCs w:val="22"/>
        </w:rPr>
        <w:t xml:space="preserve"> обучения, 144 часа</w:t>
      </w:r>
      <w:r w:rsidR="00F10048" w:rsidRPr="00C84047">
        <w:rPr>
          <w:sz w:val="22"/>
          <w:szCs w:val="22"/>
        </w:rPr>
        <w:t xml:space="preserve"> - </w:t>
      </w:r>
      <w:r w:rsidR="001B18DC" w:rsidRPr="00C84047">
        <w:rPr>
          <w:sz w:val="22"/>
          <w:szCs w:val="22"/>
        </w:rPr>
        <w:t>1</w:t>
      </w:r>
      <w:r w:rsidR="00F10048" w:rsidRPr="00C84047">
        <w:rPr>
          <w:sz w:val="22"/>
          <w:szCs w:val="22"/>
        </w:rPr>
        <w:t xml:space="preserve"> уровня обучения и 216 часов - </w:t>
      </w:r>
      <w:r w:rsidR="003C2259" w:rsidRPr="00C84047">
        <w:rPr>
          <w:sz w:val="22"/>
          <w:szCs w:val="22"/>
        </w:rPr>
        <w:t>2</w:t>
      </w:r>
      <w:r w:rsidR="00F10048" w:rsidRPr="00C84047">
        <w:rPr>
          <w:sz w:val="22"/>
          <w:szCs w:val="22"/>
        </w:rPr>
        <w:t xml:space="preserve"> уровня обучения).</w:t>
      </w:r>
    </w:p>
    <w:p w:rsidR="00F10048" w:rsidRPr="00C84047" w:rsidRDefault="006D196F" w:rsidP="000A0489">
      <w:pPr>
        <w:pStyle w:val="TableParagraph"/>
        <w:ind w:left="0" w:right="96" w:firstLine="567"/>
        <w:jc w:val="both"/>
      </w:pPr>
      <w:r w:rsidRPr="00C84047">
        <w:t>Срок обучения 1</w:t>
      </w:r>
      <w:r w:rsidR="00573942" w:rsidRPr="00C84047">
        <w:t xml:space="preserve"> </w:t>
      </w:r>
      <w:r w:rsidRPr="00C84047">
        <w:t>год</w:t>
      </w:r>
      <w:r w:rsidR="00F10048" w:rsidRPr="00C84047">
        <w:t>.  36 недель</w:t>
      </w:r>
      <w:r w:rsidR="000A0489" w:rsidRPr="00C84047">
        <w:t>, 9 месяцев.</w:t>
      </w:r>
    </w:p>
    <w:p w:rsidR="00F10048" w:rsidRPr="00C84047" w:rsidRDefault="00F10048" w:rsidP="006D196F">
      <w:pPr>
        <w:ind w:firstLine="567"/>
        <w:jc w:val="both"/>
        <w:rPr>
          <w:sz w:val="22"/>
          <w:szCs w:val="22"/>
        </w:rPr>
      </w:pPr>
      <w:r w:rsidRPr="00C84047">
        <w:rPr>
          <w:sz w:val="22"/>
          <w:szCs w:val="22"/>
        </w:rPr>
        <w:t>Дети занимаются:</w:t>
      </w:r>
      <w:r w:rsidR="00734038" w:rsidRPr="00C84047">
        <w:rPr>
          <w:sz w:val="22"/>
          <w:szCs w:val="22"/>
        </w:rPr>
        <w:t xml:space="preserve"> 2 раза в неделю по 2 часа </w:t>
      </w:r>
      <w:r w:rsidR="00450B8C" w:rsidRPr="00C84047">
        <w:rPr>
          <w:sz w:val="22"/>
          <w:szCs w:val="22"/>
        </w:rPr>
        <w:t xml:space="preserve">итого 144 </w:t>
      </w:r>
      <w:r w:rsidR="00734038" w:rsidRPr="00C84047">
        <w:rPr>
          <w:sz w:val="22"/>
          <w:szCs w:val="22"/>
        </w:rPr>
        <w:t xml:space="preserve">ч., где один час приравнивается к </w:t>
      </w:r>
      <w:r w:rsidR="006D196F" w:rsidRPr="00C84047">
        <w:rPr>
          <w:sz w:val="22"/>
          <w:szCs w:val="22"/>
        </w:rPr>
        <w:t>30</w:t>
      </w:r>
      <w:r w:rsidR="00734038" w:rsidRPr="00C84047">
        <w:rPr>
          <w:sz w:val="22"/>
          <w:szCs w:val="22"/>
        </w:rPr>
        <w:t xml:space="preserve"> минутам, между каждым часом занятия есть 5-ти минутная пауза для отдыха</w:t>
      </w:r>
      <w:r w:rsidR="006D196F" w:rsidRPr="00C84047">
        <w:rPr>
          <w:sz w:val="22"/>
          <w:szCs w:val="22"/>
        </w:rPr>
        <w:t>.</w:t>
      </w:r>
    </w:p>
    <w:p w:rsidR="00777425" w:rsidRPr="00C84047" w:rsidRDefault="00777425" w:rsidP="00777425">
      <w:pPr>
        <w:shd w:val="clear" w:color="auto" w:fill="FFFFFF"/>
        <w:ind w:firstLine="567"/>
        <w:contextualSpacing/>
        <w:jc w:val="both"/>
        <w:rPr>
          <w:b/>
          <w:iCs/>
          <w:sz w:val="22"/>
          <w:szCs w:val="22"/>
        </w:rPr>
      </w:pPr>
      <w:r w:rsidRPr="00C84047">
        <w:rPr>
          <w:b/>
          <w:iCs/>
          <w:sz w:val="22"/>
          <w:szCs w:val="22"/>
        </w:rPr>
        <w:t>1.7. Форма обучения.</w:t>
      </w:r>
    </w:p>
    <w:p w:rsidR="00777425" w:rsidRPr="00C84047" w:rsidRDefault="00777425" w:rsidP="00777425">
      <w:pPr>
        <w:shd w:val="clear" w:color="auto" w:fill="FFFFFF"/>
        <w:ind w:firstLine="567"/>
        <w:contextualSpacing/>
        <w:jc w:val="both"/>
        <w:rPr>
          <w:iCs/>
          <w:sz w:val="22"/>
          <w:szCs w:val="22"/>
        </w:rPr>
      </w:pPr>
      <w:r w:rsidRPr="00C84047">
        <w:rPr>
          <w:iCs/>
          <w:sz w:val="22"/>
          <w:szCs w:val="22"/>
        </w:rPr>
        <w:t>Форма обучения – очная.</w:t>
      </w:r>
      <w:r w:rsidRPr="00C84047">
        <w:rPr>
          <w:sz w:val="22"/>
          <w:szCs w:val="22"/>
        </w:rPr>
        <w:t xml:space="preserve">  Занятия проводятся по группам.</w:t>
      </w:r>
    </w:p>
    <w:p w:rsidR="00777425" w:rsidRPr="00C84047" w:rsidRDefault="00777425" w:rsidP="00777425">
      <w:pPr>
        <w:shd w:val="clear" w:color="auto" w:fill="FFFFFF"/>
        <w:ind w:firstLine="567"/>
        <w:contextualSpacing/>
        <w:jc w:val="both"/>
        <w:rPr>
          <w:b/>
          <w:iCs/>
          <w:sz w:val="22"/>
          <w:szCs w:val="22"/>
        </w:rPr>
      </w:pPr>
      <w:r w:rsidRPr="00C84047">
        <w:rPr>
          <w:b/>
          <w:iCs/>
          <w:sz w:val="22"/>
          <w:szCs w:val="22"/>
        </w:rPr>
        <w:t>1.8. Режим занятий.</w:t>
      </w:r>
    </w:p>
    <w:p w:rsidR="00734038" w:rsidRPr="00C84047" w:rsidRDefault="006D196F" w:rsidP="006D196F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C84047">
        <w:rPr>
          <w:sz w:val="22"/>
          <w:szCs w:val="22"/>
        </w:rPr>
        <w:t>Занятия для групп</w:t>
      </w:r>
      <w:r w:rsidR="00734038" w:rsidRPr="00C84047">
        <w:rPr>
          <w:sz w:val="22"/>
          <w:szCs w:val="22"/>
        </w:rPr>
        <w:t xml:space="preserve"> проводятся  2 раза в неделю  по </w:t>
      </w:r>
      <w:r w:rsidR="00C04469" w:rsidRPr="00C84047">
        <w:rPr>
          <w:sz w:val="22"/>
          <w:szCs w:val="22"/>
        </w:rPr>
        <w:t>2</w:t>
      </w:r>
      <w:r w:rsidR="00734038" w:rsidRPr="00C84047">
        <w:rPr>
          <w:sz w:val="22"/>
          <w:szCs w:val="22"/>
        </w:rPr>
        <w:t xml:space="preserve"> </w:t>
      </w:r>
      <w:r w:rsidR="00C04469" w:rsidRPr="00C84047">
        <w:rPr>
          <w:sz w:val="22"/>
          <w:szCs w:val="22"/>
        </w:rPr>
        <w:t xml:space="preserve"> часа; и</w:t>
      </w:r>
      <w:r w:rsidR="00734038" w:rsidRPr="00C84047">
        <w:rPr>
          <w:sz w:val="22"/>
          <w:szCs w:val="22"/>
        </w:rPr>
        <w:t xml:space="preserve">того </w:t>
      </w:r>
      <w:r w:rsidR="00C04469" w:rsidRPr="00C84047">
        <w:rPr>
          <w:sz w:val="22"/>
          <w:szCs w:val="22"/>
        </w:rPr>
        <w:t>4</w:t>
      </w:r>
      <w:r w:rsidR="00734038" w:rsidRPr="00C84047">
        <w:rPr>
          <w:sz w:val="22"/>
          <w:szCs w:val="22"/>
        </w:rPr>
        <w:t xml:space="preserve"> час</w:t>
      </w:r>
      <w:r w:rsidR="00C04469" w:rsidRPr="00C84047">
        <w:rPr>
          <w:sz w:val="22"/>
          <w:szCs w:val="22"/>
        </w:rPr>
        <w:t>а</w:t>
      </w:r>
      <w:r w:rsidR="00734038" w:rsidRPr="00C84047">
        <w:rPr>
          <w:sz w:val="22"/>
          <w:szCs w:val="22"/>
        </w:rPr>
        <w:t xml:space="preserve"> в неделю, продолжительн</w:t>
      </w:r>
      <w:r w:rsidRPr="00C84047">
        <w:rPr>
          <w:sz w:val="22"/>
          <w:szCs w:val="22"/>
        </w:rPr>
        <w:t>остью по 30</w:t>
      </w:r>
      <w:r w:rsidR="00734038" w:rsidRPr="00C84047">
        <w:rPr>
          <w:sz w:val="22"/>
          <w:szCs w:val="22"/>
        </w:rPr>
        <w:t xml:space="preserve"> минут с перерывом  5 мин.  </w:t>
      </w:r>
    </w:p>
    <w:p w:rsidR="00734038" w:rsidRPr="00C84047" w:rsidRDefault="00263BF8" w:rsidP="00777425">
      <w:pPr>
        <w:shd w:val="clear" w:color="auto" w:fill="FFFFFF"/>
        <w:ind w:firstLine="567"/>
        <w:contextualSpacing/>
        <w:jc w:val="both"/>
        <w:rPr>
          <w:b/>
          <w:sz w:val="22"/>
          <w:szCs w:val="22"/>
        </w:rPr>
      </w:pPr>
      <w:r w:rsidRPr="00C84047">
        <w:rPr>
          <w:b/>
          <w:sz w:val="22"/>
          <w:szCs w:val="22"/>
        </w:rPr>
        <w:t>1.9. Особенности организации образовательного процесса.</w:t>
      </w:r>
    </w:p>
    <w:p w:rsidR="00263BF8" w:rsidRPr="00C84047" w:rsidRDefault="006D196F" w:rsidP="00777425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C84047">
        <w:rPr>
          <w:sz w:val="22"/>
          <w:szCs w:val="22"/>
        </w:rPr>
        <w:t xml:space="preserve">Основной формой организации образовательного процесса в хореографической студии «Триумф» в дошкольной группе,  является занятие в группе. </w:t>
      </w:r>
      <w:proofErr w:type="gramStart"/>
      <w:r w:rsidRPr="00C84047">
        <w:rPr>
          <w:sz w:val="22"/>
          <w:szCs w:val="22"/>
        </w:rPr>
        <w:t xml:space="preserve">Формы проведения занятий: традиционное практическое занятие, беседа, игра, комбинированное занятие, импровизация, </w:t>
      </w:r>
      <w:proofErr w:type="spellStart"/>
      <w:r w:rsidRPr="00C84047">
        <w:rPr>
          <w:sz w:val="22"/>
          <w:szCs w:val="22"/>
        </w:rPr>
        <w:t>репетиционно</w:t>
      </w:r>
      <w:proofErr w:type="spellEnd"/>
      <w:r w:rsidRPr="00C84047">
        <w:rPr>
          <w:sz w:val="22"/>
          <w:szCs w:val="22"/>
        </w:rPr>
        <w:t xml:space="preserve"> – постановочное занятие, концерт, конкурс, фестиваль, открытое занятие, </w:t>
      </w:r>
      <w:proofErr w:type="spellStart"/>
      <w:r w:rsidRPr="00C84047">
        <w:rPr>
          <w:sz w:val="22"/>
          <w:szCs w:val="22"/>
        </w:rPr>
        <w:t>внеучебное</w:t>
      </w:r>
      <w:proofErr w:type="spellEnd"/>
      <w:r w:rsidRPr="00C84047">
        <w:rPr>
          <w:sz w:val="22"/>
          <w:szCs w:val="22"/>
        </w:rPr>
        <w:t xml:space="preserve"> занятие.</w:t>
      </w:r>
      <w:proofErr w:type="gramEnd"/>
    </w:p>
    <w:p w:rsidR="00734038" w:rsidRPr="00C84047" w:rsidRDefault="00D206DC" w:rsidP="00777425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C84047">
        <w:rPr>
          <w:sz w:val="22"/>
          <w:szCs w:val="22"/>
        </w:rPr>
        <w:t>Реализация учебно – тематического плана в основном носит практический характер. Педагог оставляет за собой право коррекции учебн</w:t>
      </w:r>
      <w:proofErr w:type="gramStart"/>
      <w:r w:rsidRPr="00C84047">
        <w:rPr>
          <w:sz w:val="22"/>
          <w:szCs w:val="22"/>
        </w:rPr>
        <w:t>о-</w:t>
      </w:r>
      <w:proofErr w:type="gramEnd"/>
      <w:r w:rsidRPr="00C84047">
        <w:rPr>
          <w:sz w:val="22"/>
          <w:szCs w:val="22"/>
        </w:rPr>
        <w:t xml:space="preserve"> тематического плана в зависимости от обстоятельств, связанных с планами работы образовательного учреждения.</w:t>
      </w:r>
    </w:p>
    <w:p w:rsidR="00777425" w:rsidRPr="00C84047" w:rsidRDefault="00D206DC" w:rsidP="00777425">
      <w:pPr>
        <w:pStyle w:val="Default"/>
        <w:ind w:firstLine="567"/>
        <w:jc w:val="both"/>
        <w:rPr>
          <w:rFonts w:eastAsia="Times New Roman"/>
          <w:sz w:val="22"/>
          <w:szCs w:val="22"/>
        </w:rPr>
      </w:pPr>
      <w:r w:rsidRPr="00C84047">
        <w:rPr>
          <w:rFonts w:eastAsia="Times New Roman"/>
          <w:sz w:val="22"/>
          <w:szCs w:val="22"/>
        </w:rPr>
        <w:t>Работа над постановкой танцевальных номеров или другими сценическими формами (</w:t>
      </w:r>
      <w:proofErr w:type="spellStart"/>
      <w:r w:rsidRPr="00C84047">
        <w:rPr>
          <w:rFonts w:eastAsia="Times New Roman"/>
          <w:sz w:val="22"/>
          <w:szCs w:val="22"/>
        </w:rPr>
        <w:t>флешмобами</w:t>
      </w:r>
      <w:proofErr w:type="spellEnd"/>
      <w:r w:rsidRPr="00C84047">
        <w:rPr>
          <w:rFonts w:eastAsia="Times New Roman"/>
          <w:sz w:val="22"/>
          <w:szCs w:val="22"/>
        </w:rPr>
        <w:t>, акциями и др.) может быть организована по отдельному графику в объёме запланированных на год часов.</w:t>
      </w:r>
    </w:p>
    <w:p w:rsidR="00D206DC" w:rsidRPr="00C84047" w:rsidRDefault="00D206DC" w:rsidP="00777425">
      <w:pPr>
        <w:pStyle w:val="Default"/>
        <w:ind w:firstLine="567"/>
        <w:jc w:val="both"/>
        <w:rPr>
          <w:rFonts w:eastAsia="Times New Roman"/>
          <w:sz w:val="22"/>
          <w:szCs w:val="22"/>
        </w:rPr>
      </w:pPr>
      <w:r w:rsidRPr="00C84047">
        <w:rPr>
          <w:rFonts w:eastAsia="Times New Roman"/>
          <w:sz w:val="22"/>
          <w:szCs w:val="22"/>
        </w:rPr>
        <w:t>В программе могут быть за</w:t>
      </w:r>
      <w:r w:rsidR="00F23B6C" w:rsidRPr="00C84047">
        <w:rPr>
          <w:rFonts w:eastAsia="Times New Roman"/>
          <w:sz w:val="22"/>
          <w:szCs w:val="22"/>
        </w:rPr>
        <w:t>п</w:t>
      </w:r>
      <w:r w:rsidRPr="00C84047">
        <w:rPr>
          <w:rFonts w:eastAsia="Times New Roman"/>
          <w:sz w:val="22"/>
          <w:szCs w:val="22"/>
        </w:rPr>
        <w:t>ланированные как внутренние концерты и конкурсы, так и выездные</w:t>
      </w:r>
      <w:r w:rsidR="00F23B6C" w:rsidRPr="00C84047">
        <w:rPr>
          <w:rFonts w:eastAsia="Times New Roman"/>
          <w:sz w:val="22"/>
          <w:szCs w:val="22"/>
        </w:rPr>
        <w:t>.</w:t>
      </w:r>
    </w:p>
    <w:p w:rsidR="00F23B6C" w:rsidRPr="00C84047" w:rsidRDefault="00F23B6C" w:rsidP="00777425">
      <w:pPr>
        <w:pStyle w:val="Default"/>
        <w:ind w:firstLine="567"/>
        <w:jc w:val="both"/>
        <w:rPr>
          <w:rFonts w:eastAsia="Times New Roman"/>
          <w:b/>
          <w:sz w:val="22"/>
          <w:szCs w:val="22"/>
        </w:rPr>
      </w:pPr>
      <w:r w:rsidRPr="00C84047">
        <w:rPr>
          <w:rFonts w:eastAsia="Times New Roman"/>
          <w:b/>
          <w:sz w:val="22"/>
          <w:szCs w:val="22"/>
        </w:rPr>
        <w:t>1.10. Цель программы.</w:t>
      </w:r>
    </w:p>
    <w:p w:rsidR="0094791A" w:rsidRPr="00C84047" w:rsidRDefault="00F23B6C" w:rsidP="0094791A">
      <w:pPr>
        <w:pStyle w:val="Default"/>
        <w:ind w:firstLine="567"/>
        <w:jc w:val="both"/>
        <w:rPr>
          <w:sz w:val="22"/>
          <w:szCs w:val="22"/>
          <w:shd w:val="clear" w:color="auto" w:fill="FFFFFF"/>
        </w:rPr>
      </w:pPr>
      <w:r w:rsidRPr="00C84047">
        <w:rPr>
          <w:sz w:val="22"/>
          <w:szCs w:val="22"/>
          <w:shd w:val="clear" w:color="auto" w:fill="FFFFFF"/>
        </w:rPr>
        <w:lastRenderedPageBreak/>
        <w:t>Целью данной программы является</w:t>
      </w:r>
      <w:r w:rsidRPr="00C84047">
        <w:rPr>
          <w:sz w:val="22"/>
          <w:szCs w:val="22"/>
        </w:rPr>
        <w:t xml:space="preserve"> </w:t>
      </w:r>
      <w:r w:rsidR="002F2D73" w:rsidRPr="00C84047">
        <w:rPr>
          <w:sz w:val="22"/>
          <w:szCs w:val="22"/>
        </w:rPr>
        <w:t>приобщение детей дошкольного возраста к танцевальному искусству</w:t>
      </w:r>
      <w:r w:rsidRPr="00C84047">
        <w:rPr>
          <w:sz w:val="22"/>
          <w:szCs w:val="22"/>
        </w:rPr>
        <w:t xml:space="preserve">. </w:t>
      </w:r>
    </w:p>
    <w:p w:rsidR="0094791A" w:rsidRPr="00C84047" w:rsidRDefault="00F23B6C" w:rsidP="00B039B7">
      <w:pPr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C84047">
        <w:rPr>
          <w:rFonts w:eastAsiaTheme="minorHAnsi"/>
          <w:b/>
          <w:bCs/>
          <w:color w:val="000000"/>
          <w:sz w:val="22"/>
          <w:szCs w:val="22"/>
          <w:lang w:eastAsia="en-US"/>
        </w:rPr>
        <w:t>1.11. Задачи программы.</w:t>
      </w:r>
    </w:p>
    <w:p w:rsidR="00191CF2" w:rsidRPr="00C84047" w:rsidRDefault="00AE4587" w:rsidP="00B039B7">
      <w:pPr>
        <w:ind w:firstLine="567"/>
        <w:jc w:val="both"/>
        <w:rPr>
          <w:i/>
          <w:sz w:val="22"/>
          <w:szCs w:val="22"/>
          <w:u w:val="single"/>
        </w:rPr>
      </w:pPr>
      <w:r w:rsidRPr="00C84047">
        <w:rPr>
          <w:i/>
          <w:sz w:val="22"/>
          <w:szCs w:val="22"/>
          <w:u w:val="single"/>
        </w:rPr>
        <w:t>О</w:t>
      </w:r>
      <w:r w:rsidR="00191CF2" w:rsidRPr="00C84047">
        <w:rPr>
          <w:i/>
          <w:sz w:val="22"/>
          <w:szCs w:val="22"/>
          <w:u w:val="single"/>
        </w:rPr>
        <w:t>бразовательные:</w:t>
      </w:r>
    </w:p>
    <w:p w:rsidR="002F2D73" w:rsidRPr="00C84047" w:rsidRDefault="002F2D73" w:rsidP="00B039B7">
      <w:pPr>
        <w:numPr>
          <w:ilvl w:val="0"/>
          <w:numId w:val="39"/>
        </w:num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Формирование хореографических навыков.</w:t>
      </w:r>
    </w:p>
    <w:p w:rsidR="002F2D73" w:rsidRPr="00C84047" w:rsidRDefault="002F2D73" w:rsidP="00B039B7">
      <w:pPr>
        <w:numPr>
          <w:ilvl w:val="0"/>
          <w:numId w:val="39"/>
        </w:num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Формирование навыков координации движений, силы, выносливости.</w:t>
      </w:r>
    </w:p>
    <w:p w:rsidR="002F2D73" w:rsidRPr="00C84047" w:rsidRDefault="002F2D73" w:rsidP="00B039B7">
      <w:pPr>
        <w:numPr>
          <w:ilvl w:val="0"/>
          <w:numId w:val="39"/>
        </w:num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Формирование навыков правильного и выразительного движения.</w:t>
      </w:r>
    </w:p>
    <w:p w:rsidR="002F2D73" w:rsidRPr="00C84047" w:rsidRDefault="002F2D73" w:rsidP="00B039B7">
      <w:pPr>
        <w:numPr>
          <w:ilvl w:val="0"/>
          <w:numId w:val="39"/>
        </w:num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Обучение</w:t>
      </w:r>
      <w:r w:rsidRPr="00C84047">
        <w:rPr>
          <w:color w:val="000000"/>
          <w:sz w:val="22"/>
          <w:szCs w:val="22"/>
        </w:rPr>
        <w:t xml:space="preserve"> методики и правильному исполнению движений и упражнений; </w:t>
      </w:r>
    </w:p>
    <w:p w:rsidR="002F2D73" w:rsidRPr="00C84047" w:rsidRDefault="002F2D73" w:rsidP="00B039B7">
      <w:pPr>
        <w:widowControl w:val="0"/>
        <w:numPr>
          <w:ilvl w:val="0"/>
          <w:numId w:val="39"/>
        </w:numPr>
        <w:suppressAutoHyphens/>
        <w:autoSpaceDN w:val="0"/>
        <w:textAlignment w:val="baseline"/>
        <w:rPr>
          <w:color w:val="000000"/>
          <w:sz w:val="22"/>
          <w:szCs w:val="22"/>
        </w:rPr>
      </w:pPr>
      <w:r w:rsidRPr="00C84047">
        <w:rPr>
          <w:color w:val="000000"/>
          <w:sz w:val="22"/>
          <w:szCs w:val="22"/>
        </w:rPr>
        <w:t>Овладение навыками ритмичной ходьбы.</w:t>
      </w:r>
    </w:p>
    <w:p w:rsidR="00C27E95" w:rsidRPr="00C84047" w:rsidRDefault="004B6DE4" w:rsidP="00B039B7">
      <w:pPr>
        <w:ind w:firstLine="567"/>
        <w:jc w:val="both"/>
        <w:rPr>
          <w:sz w:val="22"/>
          <w:szCs w:val="22"/>
        </w:rPr>
      </w:pPr>
      <w:r w:rsidRPr="00C84047">
        <w:rPr>
          <w:i/>
          <w:sz w:val="22"/>
          <w:szCs w:val="22"/>
          <w:u w:val="single"/>
        </w:rPr>
        <w:t>Развивающие:</w:t>
      </w:r>
      <w:r w:rsidRPr="00C84047">
        <w:rPr>
          <w:sz w:val="22"/>
          <w:szCs w:val="22"/>
        </w:rPr>
        <w:t xml:space="preserve"> </w:t>
      </w:r>
    </w:p>
    <w:p w:rsidR="00B039B7" w:rsidRPr="00C84047" w:rsidRDefault="00B039B7" w:rsidP="00B039B7">
      <w:pPr>
        <w:numPr>
          <w:ilvl w:val="0"/>
          <w:numId w:val="40"/>
        </w:numPr>
        <w:jc w:val="both"/>
        <w:rPr>
          <w:sz w:val="22"/>
          <w:szCs w:val="22"/>
        </w:rPr>
      </w:pPr>
      <w:r w:rsidRPr="00C84047">
        <w:rPr>
          <w:sz w:val="22"/>
          <w:szCs w:val="22"/>
        </w:rPr>
        <w:t>Формирование и развитие познавательного интереса к хореографическому искусству и общей культуры личности.</w:t>
      </w:r>
    </w:p>
    <w:p w:rsidR="00B039B7" w:rsidRPr="00C84047" w:rsidRDefault="00B039B7" w:rsidP="00B039B7">
      <w:pPr>
        <w:numPr>
          <w:ilvl w:val="0"/>
          <w:numId w:val="40"/>
        </w:numPr>
        <w:jc w:val="both"/>
        <w:rPr>
          <w:sz w:val="22"/>
          <w:szCs w:val="22"/>
        </w:rPr>
      </w:pPr>
      <w:r w:rsidRPr="00C84047">
        <w:rPr>
          <w:sz w:val="22"/>
          <w:szCs w:val="22"/>
        </w:rPr>
        <w:t>Развитие чувства ритма, гармонии, музыкальной, зрительной, мышечной памяти.</w:t>
      </w:r>
    </w:p>
    <w:p w:rsidR="00B039B7" w:rsidRPr="00C84047" w:rsidRDefault="00B039B7" w:rsidP="00B039B7">
      <w:pPr>
        <w:numPr>
          <w:ilvl w:val="0"/>
          <w:numId w:val="40"/>
        </w:numPr>
        <w:jc w:val="both"/>
        <w:rPr>
          <w:sz w:val="22"/>
          <w:szCs w:val="22"/>
        </w:rPr>
      </w:pPr>
      <w:r w:rsidRPr="00C84047">
        <w:rPr>
          <w:sz w:val="22"/>
          <w:szCs w:val="22"/>
        </w:rPr>
        <w:t>Развитие правильной постановки корпуса, рук и ног, давая равномерное развитие на определенную группу мышц.</w:t>
      </w:r>
    </w:p>
    <w:p w:rsidR="00B039B7" w:rsidRPr="00C84047" w:rsidRDefault="00B039B7" w:rsidP="00B039B7">
      <w:pPr>
        <w:numPr>
          <w:ilvl w:val="0"/>
          <w:numId w:val="40"/>
        </w:numPr>
        <w:jc w:val="both"/>
        <w:rPr>
          <w:sz w:val="22"/>
          <w:szCs w:val="22"/>
        </w:rPr>
      </w:pPr>
      <w:r w:rsidRPr="00C84047">
        <w:rPr>
          <w:sz w:val="22"/>
          <w:szCs w:val="22"/>
        </w:rPr>
        <w:t>Развитие пластичности, гибкости, координации.</w:t>
      </w:r>
    </w:p>
    <w:p w:rsidR="002F2D73" w:rsidRPr="00C84047" w:rsidRDefault="00B039B7" w:rsidP="00B039B7">
      <w:pPr>
        <w:numPr>
          <w:ilvl w:val="0"/>
          <w:numId w:val="40"/>
        </w:numPr>
        <w:jc w:val="both"/>
        <w:rPr>
          <w:sz w:val="22"/>
          <w:szCs w:val="22"/>
        </w:rPr>
      </w:pPr>
      <w:r w:rsidRPr="00C84047">
        <w:rPr>
          <w:sz w:val="22"/>
          <w:szCs w:val="22"/>
        </w:rPr>
        <w:t>Развитие выразительности движения, актерских способностей, освоение характера и манеры исполнения.</w:t>
      </w:r>
    </w:p>
    <w:p w:rsidR="00315BD4" w:rsidRPr="00C84047" w:rsidRDefault="00AE4587" w:rsidP="00B039B7">
      <w:pPr>
        <w:ind w:firstLine="567"/>
        <w:jc w:val="both"/>
        <w:rPr>
          <w:sz w:val="22"/>
          <w:szCs w:val="22"/>
        </w:rPr>
      </w:pPr>
      <w:r w:rsidRPr="00C84047">
        <w:rPr>
          <w:i/>
          <w:sz w:val="22"/>
          <w:szCs w:val="22"/>
          <w:u w:val="single"/>
        </w:rPr>
        <w:t>Воспитательные:</w:t>
      </w:r>
      <w:r w:rsidRPr="00C84047">
        <w:rPr>
          <w:sz w:val="22"/>
          <w:szCs w:val="22"/>
        </w:rPr>
        <w:t xml:space="preserve"> </w:t>
      </w:r>
    </w:p>
    <w:p w:rsidR="00B039B7" w:rsidRPr="00C84047" w:rsidRDefault="00B039B7" w:rsidP="00B039B7">
      <w:pPr>
        <w:numPr>
          <w:ilvl w:val="0"/>
          <w:numId w:val="41"/>
        </w:numPr>
        <w:jc w:val="both"/>
        <w:rPr>
          <w:sz w:val="22"/>
          <w:szCs w:val="22"/>
        </w:rPr>
      </w:pPr>
      <w:r w:rsidRPr="00C84047">
        <w:rPr>
          <w:sz w:val="22"/>
          <w:szCs w:val="22"/>
        </w:rPr>
        <w:t>Формирование и воспитание общей культуры и культуры поведения,  художественно-эстетического вкуса, чувства прекрасного, чувства такта, уважения друг к другу.</w:t>
      </w:r>
    </w:p>
    <w:p w:rsidR="00B039B7" w:rsidRPr="00C84047" w:rsidRDefault="00B039B7" w:rsidP="00B039B7">
      <w:pPr>
        <w:numPr>
          <w:ilvl w:val="0"/>
          <w:numId w:val="41"/>
        </w:numPr>
        <w:jc w:val="both"/>
        <w:rPr>
          <w:sz w:val="22"/>
          <w:szCs w:val="22"/>
        </w:rPr>
      </w:pPr>
      <w:r w:rsidRPr="00C84047">
        <w:rPr>
          <w:sz w:val="22"/>
          <w:szCs w:val="22"/>
        </w:rPr>
        <w:t>Воспитание трудолюбия, дисциплинированности, чувства ответственности за общее дело.</w:t>
      </w:r>
    </w:p>
    <w:p w:rsidR="00B039B7" w:rsidRPr="00C84047" w:rsidRDefault="00B039B7" w:rsidP="00B039B7">
      <w:pPr>
        <w:numPr>
          <w:ilvl w:val="0"/>
          <w:numId w:val="41"/>
        </w:numPr>
        <w:jc w:val="both"/>
        <w:rPr>
          <w:sz w:val="22"/>
          <w:szCs w:val="22"/>
        </w:rPr>
      </w:pPr>
      <w:r w:rsidRPr="00C84047">
        <w:rPr>
          <w:sz w:val="22"/>
          <w:szCs w:val="22"/>
        </w:rPr>
        <w:t>Воспитание всесторонне развитой личности,  стремящейся к саморазвитию, к самостоятельности и самосовершенствованию.</w:t>
      </w:r>
    </w:p>
    <w:p w:rsidR="00A23A6E" w:rsidRPr="00C84047" w:rsidRDefault="00A23A6E" w:rsidP="00B039B7">
      <w:pPr>
        <w:ind w:firstLine="567"/>
        <w:jc w:val="both"/>
        <w:rPr>
          <w:bCs/>
          <w:i/>
          <w:sz w:val="22"/>
          <w:szCs w:val="22"/>
          <w:u w:val="single"/>
        </w:rPr>
      </w:pPr>
      <w:proofErr w:type="spellStart"/>
      <w:r w:rsidRPr="00C84047">
        <w:rPr>
          <w:bCs/>
          <w:i/>
          <w:sz w:val="22"/>
          <w:szCs w:val="22"/>
          <w:u w:val="single"/>
        </w:rPr>
        <w:t>Валеологические</w:t>
      </w:r>
      <w:proofErr w:type="spellEnd"/>
      <w:r w:rsidRPr="00C84047">
        <w:rPr>
          <w:bCs/>
          <w:i/>
          <w:sz w:val="22"/>
          <w:szCs w:val="22"/>
          <w:u w:val="single"/>
        </w:rPr>
        <w:t>:</w:t>
      </w:r>
    </w:p>
    <w:p w:rsidR="00B039B7" w:rsidRPr="00C84047" w:rsidRDefault="00B039B7" w:rsidP="00B039B7">
      <w:pPr>
        <w:numPr>
          <w:ilvl w:val="0"/>
          <w:numId w:val="22"/>
        </w:numPr>
        <w:ind w:left="720"/>
        <w:jc w:val="both"/>
        <w:rPr>
          <w:sz w:val="22"/>
          <w:szCs w:val="22"/>
        </w:rPr>
      </w:pPr>
      <w:r w:rsidRPr="00C84047">
        <w:rPr>
          <w:sz w:val="22"/>
          <w:szCs w:val="22"/>
        </w:rPr>
        <w:t>Укрепление физического и психологического здоровья.</w:t>
      </w:r>
    </w:p>
    <w:p w:rsidR="00B039B7" w:rsidRPr="00C84047" w:rsidRDefault="00B039B7" w:rsidP="00B039B7">
      <w:pPr>
        <w:numPr>
          <w:ilvl w:val="0"/>
          <w:numId w:val="22"/>
        </w:numPr>
        <w:ind w:left="720"/>
        <w:jc w:val="both"/>
        <w:rPr>
          <w:sz w:val="22"/>
          <w:szCs w:val="22"/>
        </w:rPr>
      </w:pPr>
      <w:r w:rsidRPr="00C84047">
        <w:rPr>
          <w:sz w:val="22"/>
          <w:szCs w:val="22"/>
        </w:rPr>
        <w:t>Правильное распределение физической и эмоциональной нагрузки.</w:t>
      </w:r>
    </w:p>
    <w:p w:rsidR="00B039B7" w:rsidRPr="00C84047" w:rsidRDefault="00B039B7" w:rsidP="00B039B7">
      <w:pPr>
        <w:numPr>
          <w:ilvl w:val="0"/>
          <w:numId w:val="22"/>
        </w:numPr>
        <w:ind w:left="720"/>
        <w:jc w:val="both"/>
        <w:rPr>
          <w:sz w:val="22"/>
          <w:szCs w:val="22"/>
        </w:rPr>
      </w:pPr>
      <w:r w:rsidRPr="00C84047">
        <w:rPr>
          <w:sz w:val="22"/>
          <w:szCs w:val="22"/>
        </w:rPr>
        <w:t>Совершенствование и исправление осанки.</w:t>
      </w:r>
    </w:p>
    <w:p w:rsidR="00B039B7" w:rsidRPr="00C84047" w:rsidRDefault="00B039B7" w:rsidP="00B039B7">
      <w:pPr>
        <w:numPr>
          <w:ilvl w:val="0"/>
          <w:numId w:val="22"/>
        </w:numPr>
        <w:ind w:left="720"/>
        <w:jc w:val="both"/>
        <w:rPr>
          <w:sz w:val="22"/>
          <w:szCs w:val="22"/>
        </w:rPr>
      </w:pPr>
      <w:r w:rsidRPr="00C84047">
        <w:rPr>
          <w:sz w:val="22"/>
          <w:szCs w:val="22"/>
        </w:rPr>
        <w:t>Работа на дыхание.</w:t>
      </w:r>
    </w:p>
    <w:p w:rsidR="00A23A6E" w:rsidRPr="00C84047" w:rsidRDefault="00A23A6E" w:rsidP="00A23A6E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C84047">
        <w:rPr>
          <w:rFonts w:eastAsiaTheme="minorHAnsi"/>
          <w:b/>
          <w:bCs/>
          <w:color w:val="000000"/>
          <w:sz w:val="22"/>
          <w:szCs w:val="22"/>
          <w:lang w:eastAsia="en-US"/>
        </w:rPr>
        <w:t>1.12. Учебный план.</w:t>
      </w:r>
    </w:p>
    <w:p w:rsidR="00A23A6E" w:rsidRPr="00C84047" w:rsidRDefault="00A23A6E" w:rsidP="00A23A6E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C84047">
        <w:rPr>
          <w:b/>
          <w:sz w:val="22"/>
          <w:szCs w:val="22"/>
        </w:rPr>
        <w:t>Общий учебно – тематический план</w:t>
      </w:r>
    </w:p>
    <w:tbl>
      <w:tblPr>
        <w:tblStyle w:val="a3"/>
        <w:tblW w:w="8939" w:type="dxa"/>
        <w:jc w:val="center"/>
        <w:tblInd w:w="-1799" w:type="dxa"/>
        <w:tblLook w:val="04A0" w:firstRow="1" w:lastRow="0" w:firstColumn="1" w:lastColumn="0" w:noHBand="0" w:noVBand="1"/>
      </w:tblPr>
      <w:tblGrid>
        <w:gridCol w:w="3336"/>
        <w:gridCol w:w="3204"/>
        <w:gridCol w:w="2399"/>
      </w:tblGrid>
      <w:tr w:rsidR="00B039B7" w:rsidRPr="00C84047" w:rsidTr="00B70D1E">
        <w:trPr>
          <w:trHeight w:val="48"/>
          <w:jc w:val="center"/>
        </w:trPr>
        <w:tc>
          <w:tcPr>
            <w:tcW w:w="3336" w:type="dxa"/>
            <w:vMerge w:val="restart"/>
          </w:tcPr>
          <w:p w:rsidR="00B039B7" w:rsidRPr="00C84047" w:rsidRDefault="00B039B7" w:rsidP="00351011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  <w:p w:rsidR="00B039B7" w:rsidRPr="00C84047" w:rsidRDefault="00B039B7" w:rsidP="00351011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  <w:p w:rsidR="00B039B7" w:rsidRPr="00C84047" w:rsidRDefault="00B039B7" w:rsidP="00351011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  <w:p w:rsidR="00B039B7" w:rsidRPr="00C84047" w:rsidRDefault="00B039B7" w:rsidP="00351011">
            <w:pPr>
              <w:spacing w:line="276" w:lineRule="auto"/>
              <w:ind w:firstLine="567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 xml:space="preserve">Перечень разделов, тем, всего час, практические теоретические занятия, форма контроля по годам обучения </w:t>
            </w:r>
          </w:p>
        </w:tc>
        <w:tc>
          <w:tcPr>
            <w:tcW w:w="3204" w:type="dxa"/>
            <w:vMerge w:val="restart"/>
          </w:tcPr>
          <w:p w:rsidR="00B039B7" w:rsidRPr="00C84047" w:rsidRDefault="00B039B7" w:rsidP="00351011">
            <w:pPr>
              <w:spacing w:line="276" w:lineRule="auto"/>
              <w:ind w:firstLine="567"/>
              <w:rPr>
                <w:i/>
                <w:sz w:val="22"/>
                <w:szCs w:val="22"/>
              </w:rPr>
            </w:pPr>
          </w:p>
          <w:p w:rsidR="00B039B7" w:rsidRPr="00C84047" w:rsidRDefault="00B039B7" w:rsidP="00B70D1E">
            <w:pPr>
              <w:spacing w:line="276" w:lineRule="auto"/>
              <w:ind w:firstLine="567"/>
              <w:rPr>
                <w:i/>
                <w:sz w:val="22"/>
                <w:szCs w:val="22"/>
              </w:rPr>
            </w:pPr>
            <w:r w:rsidRPr="00C84047">
              <w:rPr>
                <w:i/>
                <w:sz w:val="22"/>
                <w:szCs w:val="22"/>
              </w:rPr>
              <w:t>Разделы</w:t>
            </w:r>
          </w:p>
        </w:tc>
        <w:tc>
          <w:tcPr>
            <w:tcW w:w="2399" w:type="dxa"/>
            <w:tcBorders>
              <w:bottom w:val="nil"/>
            </w:tcBorders>
          </w:tcPr>
          <w:p w:rsidR="00B039B7" w:rsidRPr="00C84047" w:rsidRDefault="00B039B7" w:rsidP="00351011">
            <w:pPr>
              <w:spacing w:line="276" w:lineRule="auto"/>
              <w:ind w:firstLine="567"/>
              <w:rPr>
                <w:i/>
                <w:sz w:val="22"/>
                <w:szCs w:val="22"/>
              </w:rPr>
            </w:pPr>
          </w:p>
        </w:tc>
      </w:tr>
      <w:tr w:rsidR="00B039B7" w:rsidRPr="00C84047" w:rsidTr="00B70D1E">
        <w:trPr>
          <w:trHeight w:val="423"/>
          <w:jc w:val="center"/>
        </w:trPr>
        <w:tc>
          <w:tcPr>
            <w:tcW w:w="3336" w:type="dxa"/>
            <w:vMerge/>
          </w:tcPr>
          <w:p w:rsidR="00B039B7" w:rsidRPr="00C84047" w:rsidRDefault="00B039B7" w:rsidP="00351011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3204" w:type="dxa"/>
            <w:vMerge/>
          </w:tcPr>
          <w:p w:rsidR="00B039B7" w:rsidRPr="00C84047" w:rsidRDefault="00B039B7" w:rsidP="00351011">
            <w:pPr>
              <w:spacing w:line="276" w:lineRule="auto"/>
              <w:ind w:firstLine="567"/>
              <w:rPr>
                <w:i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nil"/>
            </w:tcBorders>
          </w:tcPr>
          <w:p w:rsidR="00B039B7" w:rsidRPr="00C84047" w:rsidRDefault="00B039B7" w:rsidP="00B70D1E">
            <w:pPr>
              <w:spacing w:line="276" w:lineRule="auto"/>
              <w:ind w:right="-108" w:hanging="6"/>
              <w:jc w:val="center"/>
              <w:rPr>
                <w:i/>
                <w:sz w:val="22"/>
                <w:szCs w:val="22"/>
              </w:rPr>
            </w:pPr>
            <w:r w:rsidRPr="00C84047">
              <w:rPr>
                <w:i/>
                <w:sz w:val="22"/>
                <w:szCs w:val="22"/>
              </w:rPr>
              <w:t>Часы</w:t>
            </w:r>
          </w:p>
        </w:tc>
      </w:tr>
      <w:tr w:rsidR="00B039B7" w:rsidRPr="00C84047" w:rsidTr="00B70D1E">
        <w:trPr>
          <w:trHeight w:val="401"/>
          <w:jc w:val="center"/>
        </w:trPr>
        <w:tc>
          <w:tcPr>
            <w:tcW w:w="3336" w:type="dxa"/>
            <w:vMerge/>
          </w:tcPr>
          <w:p w:rsidR="00B039B7" w:rsidRPr="00C84047" w:rsidRDefault="00B039B7" w:rsidP="00351011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:rsidR="00B039B7" w:rsidRPr="00C84047" w:rsidRDefault="00B039B7" w:rsidP="00351011">
            <w:pPr>
              <w:spacing w:line="276" w:lineRule="auto"/>
              <w:ind w:hanging="45"/>
              <w:jc w:val="both"/>
              <w:rPr>
                <w:i/>
                <w:sz w:val="22"/>
                <w:szCs w:val="22"/>
              </w:rPr>
            </w:pPr>
            <w:r w:rsidRPr="00C84047">
              <w:rPr>
                <w:i/>
                <w:sz w:val="22"/>
                <w:szCs w:val="22"/>
              </w:rPr>
              <w:t>Вводное занятие</w:t>
            </w:r>
          </w:p>
        </w:tc>
        <w:tc>
          <w:tcPr>
            <w:tcW w:w="2399" w:type="dxa"/>
          </w:tcPr>
          <w:p w:rsidR="00B039B7" w:rsidRPr="00C84047" w:rsidRDefault="00B039B7" w:rsidP="00B70D1E">
            <w:pPr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C84047">
              <w:rPr>
                <w:i/>
                <w:sz w:val="22"/>
                <w:szCs w:val="22"/>
              </w:rPr>
              <w:t>2 ч</w:t>
            </w:r>
          </w:p>
        </w:tc>
      </w:tr>
      <w:tr w:rsidR="00B039B7" w:rsidRPr="00C84047" w:rsidTr="00B70D1E">
        <w:trPr>
          <w:trHeight w:val="381"/>
          <w:jc w:val="center"/>
        </w:trPr>
        <w:tc>
          <w:tcPr>
            <w:tcW w:w="3336" w:type="dxa"/>
            <w:vMerge/>
          </w:tcPr>
          <w:p w:rsidR="00B039B7" w:rsidRPr="00C84047" w:rsidRDefault="00B039B7" w:rsidP="00351011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:rsidR="00B039B7" w:rsidRPr="00C84047" w:rsidRDefault="00B039B7" w:rsidP="00351011">
            <w:pPr>
              <w:spacing w:line="276" w:lineRule="auto"/>
              <w:rPr>
                <w:i/>
                <w:sz w:val="22"/>
                <w:szCs w:val="22"/>
              </w:rPr>
            </w:pPr>
            <w:r w:rsidRPr="00C84047">
              <w:rPr>
                <w:i/>
                <w:sz w:val="22"/>
                <w:szCs w:val="22"/>
              </w:rPr>
              <w:t>Весёлая ритмика</w:t>
            </w:r>
          </w:p>
        </w:tc>
        <w:tc>
          <w:tcPr>
            <w:tcW w:w="2399" w:type="dxa"/>
          </w:tcPr>
          <w:p w:rsidR="00B039B7" w:rsidRPr="00C84047" w:rsidRDefault="00B039B7" w:rsidP="00B70D1E">
            <w:pPr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C84047">
              <w:rPr>
                <w:i/>
                <w:sz w:val="22"/>
                <w:szCs w:val="22"/>
              </w:rPr>
              <w:t xml:space="preserve"> </w:t>
            </w:r>
            <w:r w:rsidR="003550B0" w:rsidRPr="00C84047">
              <w:rPr>
                <w:i/>
                <w:sz w:val="22"/>
                <w:szCs w:val="22"/>
              </w:rPr>
              <w:t xml:space="preserve">24 </w:t>
            </w:r>
            <w:r w:rsidRPr="00C84047">
              <w:rPr>
                <w:i/>
                <w:sz w:val="22"/>
                <w:szCs w:val="22"/>
              </w:rPr>
              <w:t>ч</w:t>
            </w:r>
          </w:p>
          <w:p w:rsidR="00B039B7" w:rsidRPr="00C84047" w:rsidRDefault="00B039B7" w:rsidP="00B70D1E">
            <w:pPr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</w:p>
        </w:tc>
      </w:tr>
      <w:tr w:rsidR="00B039B7" w:rsidRPr="00C84047" w:rsidTr="00B70D1E">
        <w:trPr>
          <w:trHeight w:val="387"/>
          <w:jc w:val="center"/>
        </w:trPr>
        <w:tc>
          <w:tcPr>
            <w:tcW w:w="3336" w:type="dxa"/>
            <w:vMerge/>
          </w:tcPr>
          <w:p w:rsidR="00B039B7" w:rsidRPr="00C84047" w:rsidRDefault="00B039B7" w:rsidP="00351011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:rsidR="00B039B7" w:rsidRPr="00C84047" w:rsidRDefault="00B70D1E" w:rsidP="00351011">
            <w:pPr>
              <w:spacing w:line="276" w:lineRule="auto"/>
              <w:rPr>
                <w:i/>
                <w:sz w:val="22"/>
                <w:szCs w:val="22"/>
              </w:rPr>
            </w:pPr>
            <w:proofErr w:type="spellStart"/>
            <w:r w:rsidRPr="00C84047">
              <w:rPr>
                <w:i/>
                <w:sz w:val="22"/>
                <w:szCs w:val="22"/>
              </w:rPr>
              <w:t>Фитбол</w:t>
            </w:r>
            <w:proofErr w:type="spellEnd"/>
            <w:r w:rsidRPr="00C84047">
              <w:rPr>
                <w:i/>
                <w:sz w:val="22"/>
                <w:szCs w:val="22"/>
              </w:rPr>
              <w:t xml:space="preserve"> - гимнастика</w:t>
            </w:r>
          </w:p>
        </w:tc>
        <w:tc>
          <w:tcPr>
            <w:tcW w:w="2399" w:type="dxa"/>
          </w:tcPr>
          <w:p w:rsidR="00B039B7" w:rsidRPr="00C84047" w:rsidRDefault="003550B0" w:rsidP="00B70D1E">
            <w:pPr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C84047">
              <w:rPr>
                <w:i/>
                <w:sz w:val="22"/>
                <w:szCs w:val="22"/>
              </w:rPr>
              <w:t>16</w:t>
            </w:r>
            <w:r w:rsidR="00B039B7" w:rsidRPr="00C84047">
              <w:rPr>
                <w:i/>
                <w:sz w:val="22"/>
                <w:szCs w:val="22"/>
              </w:rPr>
              <w:t xml:space="preserve"> ч</w:t>
            </w:r>
          </w:p>
        </w:tc>
      </w:tr>
      <w:tr w:rsidR="00B039B7" w:rsidRPr="00C84047" w:rsidTr="00B70D1E">
        <w:trPr>
          <w:trHeight w:val="406"/>
          <w:jc w:val="center"/>
        </w:trPr>
        <w:tc>
          <w:tcPr>
            <w:tcW w:w="3336" w:type="dxa"/>
            <w:vMerge/>
          </w:tcPr>
          <w:p w:rsidR="00B039B7" w:rsidRPr="00C84047" w:rsidRDefault="00B039B7" w:rsidP="00351011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:rsidR="00B039B7" w:rsidRPr="00C84047" w:rsidRDefault="00B70D1E" w:rsidP="00351011">
            <w:pPr>
              <w:spacing w:line="276" w:lineRule="auto"/>
              <w:rPr>
                <w:i/>
                <w:sz w:val="22"/>
                <w:szCs w:val="22"/>
              </w:rPr>
            </w:pPr>
            <w:r w:rsidRPr="00C84047">
              <w:rPr>
                <w:i/>
                <w:sz w:val="22"/>
                <w:szCs w:val="22"/>
              </w:rPr>
              <w:t>Игровая гимнастика</w:t>
            </w:r>
          </w:p>
        </w:tc>
        <w:tc>
          <w:tcPr>
            <w:tcW w:w="2399" w:type="dxa"/>
          </w:tcPr>
          <w:p w:rsidR="00B039B7" w:rsidRPr="00C84047" w:rsidRDefault="003550B0" w:rsidP="00B70D1E">
            <w:pPr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C84047">
              <w:rPr>
                <w:i/>
                <w:sz w:val="22"/>
                <w:szCs w:val="22"/>
              </w:rPr>
              <w:t xml:space="preserve">30 </w:t>
            </w:r>
            <w:r w:rsidR="00B70D1E" w:rsidRPr="00C84047">
              <w:rPr>
                <w:i/>
                <w:sz w:val="22"/>
                <w:szCs w:val="22"/>
              </w:rPr>
              <w:t>ч</w:t>
            </w:r>
          </w:p>
        </w:tc>
      </w:tr>
      <w:tr w:rsidR="00B039B7" w:rsidRPr="00C84047" w:rsidTr="00B70D1E">
        <w:trPr>
          <w:trHeight w:val="546"/>
          <w:jc w:val="center"/>
        </w:trPr>
        <w:tc>
          <w:tcPr>
            <w:tcW w:w="3336" w:type="dxa"/>
            <w:vMerge/>
          </w:tcPr>
          <w:p w:rsidR="00B039B7" w:rsidRPr="00C84047" w:rsidRDefault="00B039B7" w:rsidP="00351011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:rsidR="00B039B7" w:rsidRPr="00C84047" w:rsidRDefault="00B70D1E" w:rsidP="00351011">
            <w:pPr>
              <w:spacing w:line="276" w:lineRule="auto"/>
              <w:rPr>
                <w:i/>
                <w:sz w:val="22"/>
                <w:szCs w:val="22"/>
              </w:rPr>
            </w:pPr>
            <w:r w:rsidRPr="00C84047">
              <w:rPr>
                <w:i/>
                <w:sz w:val="22"/>
                <w:szCs w:val="22"/>
              </w:rPr>
              <w:t xml:space="preserve">Танцевальная </w:t>
            </w:r>
            <w:proofErr w:type="spellStart"/>
            <w:r w:rsidRPr="00C84047">
              <w:rPr>
                <w:i/>
                <w:sz w:val="22"/>
                <w:szCs w:val="22"/>
              </w:rPr>
              <w:t>мозайка</w:t>
            </w:r>
            <w:proofErr w:type="spellEnd"/>
          </w:p>
        </w:tc>
        <w:tc>
          <w:tcPr>
            <w:tcW w:w="2399" w:type="dxa"/>
          </w:tcPr>
          <w:p w:rsidR="00B039B7" w:rsidRPr="00C84047" w:rsidRDefault="000B62FC" w:rsidP="00B70D1E">
            <w:pPr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C84047">
              <w:rPr>
                <w:i/>
                <w:sz w:val="22"/>
                <w:szCs w:val="22"/>
              </w:rPr>
              <w:t>66</w:t>
            </w:r>
            <w:r w:rsidR="00B039B7" w:rsidRPr="00C84047">
              <w:rPr>
                <w:i/>
                <w:sz w:val="22"/>
                <w:szCs w:val="22"/>
              </w:rPr>
              <w:t xml:space="preserve"> ч</w:t>
            </w:r>
          </w:p>
        </w:tc>
      </w:tr>
      <w:tr w:rsidR="000B62FC" w:rsidRPr="00C84047" w:rsidTr="00B70D1E">
        <w:trPr>
          <w:trHeight w:val="546"/>
          <w:jc w:val="center"/>
        </w:trPr>
        <w:tc>
          <w:tcPr>
            <w:tcW w:w="3336" w:type="dxa"/>
            <w:vMerge/>
          </w:tcPr>
          <w:p w:rsidR="000B62FC" w:rsidRPr="00C84047" w:rsidRDefault="000B62FC" w:rsidP="00351011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:rsidR="000B62FC" w:rsidRPr="00C84047" w:rsidRDefault="000B62FC" w:rsidP="00351011">
            <w:pPr>
              <w:spacing w:line="276" w:lineRule="auto"/>
              <w:rPr>
                <w:i/>
                <w:sz w:val="22"/>
                <w:szCs w:val="22"/>
              </w:rPr>
            </w:pPr>
            <w:r w:rsidRPr="00C84047">
              <w:rPr>
                <w:i/>
                <w:sz w:val="22"/>
                <w:szCs w:val="22"/>
              </w:rPr>
              <w:t>Итоговые занятия</w:t>
            </w:r>
          </w:p>
        </w:tc>
        <w:tc>
          <w:tcPr>
            <w:tcW w:w="2399" w:type="dxa"/>
          </w:tcPr>
          <w:p w:rsidR="000B62FC" w:rsidRPr="00C84047" w:rsidRDefault="000B62FC" w:rsidP="00B70D1E">
            <w:pPr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C84047">
              <w:rPr>
                <w:i/>
                <w:sz w:val="22"/>
                <w:szCs w:val="22"/>
              </w:rPr>
              <w:t>6 ч</w:t>
            </w:r>
          </w:p>
        </w:tc>
      </w:tr>
      <w:tr w:rsidR="00B039B7" w:rsidRPr="00C84047" w:rsidTr="00B70D1E">
        <w:trPr>
          <w:trHeight w:val="300"/>
          <w:jc w:val="center"/>
        </w:trPr>
        <w:tc>
          <w:tcPr>
            <w:tcW w:w="3336" w:type="dxa"/>
            <w:vMerge/>
          </w:tcPr>
          <w:p w:rsidR="00B039B7" w:rsidRPr="00C84047" w:rsidRDefault="00B039B7" w:rsidP="00351011">
            <w:pPr>
              <w:spacing w:line="276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3204" w:type="dxa"/>
          </w:tcPr>
          <w:p w:rsidR="00B039B7" w:rsidRPr="00C84047" w:rsidRDefault="00B039B7" w:rsidP="00351011">
            <w:pPr>
              <w:spacing w:line="276" w:lineRule="auto"/>
              <w:ind w:firstLine="567"/>
              <w:rPr>
                <w:i/>
                <w:sz w:val="22"/>
                <w:szCs w:val="22"/>
              </w:rPr>
            </w:pPr>
            <w:r w:rsidRPr="00C84047">
              <w:rPr>
                <w:i/>
                <w:sz w:val="22"/>
                <w:szCs w:val="22"/>
              </w:rPr>
              <w:t>Итого:</w:t>
            </w:r>
          </w:p>
        </w:tc>
        <w:tc>
          <w:tcPr>
            <w:tcW w:w="2399" w:type="dxa"/>
          </w:tcPr>
          <w:p w:rsidR="00B039B7" w:rsidRPr="00C84047" w:rsidRDefault="00B039B7" w:rsidP="00B70D1E">
            <w:pPr>
              <w:spacing w:line="276" w:lineRule="auto"/>
              <w:ind w:firstLine="567"/>
              <w:jc w:val="center"/>
              <w:rPr>
                <w:i/>
                <w:sz w:val="22"/>
                <w:szCs w:val="22"/>
              </w:rPr>
            </w:pPr>
            <w:r w:rsidRPr="00C84047">
              <w:rPr>
                <w:i/>
                <w:sz w:val="22"/>
                <w:szCs w:val="22"/>
              </w:rPr>
              <w:t>144 ч</w:t>
            </w:r>
          </w:p>
        </w:tc>
      </w:tr>
    </w:tbl>
    <w:p w:rsidR="004145DB" w:rsidRPr="00C84047" w:rsidRDefault="004145DB" w:rsidP="004145DB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C84047" w:rsidRDefault="00C84047" w:rsidP="004145DB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C84047" w:rsidRDefault="00C84047" w:rsidP="004145DB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C84047" w:rsidRDefault="00C84047" w:rsidP="004145DB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C84047" w:rsidRDefault="00C84047" w:rsidP="004145DB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C84047" w:rsidRDefault="00C84047" w:rsidP="004145DB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C84047" w:rsidRDefault="00C84047" w:rsidP="004145DB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C84047" w:rsidRDefault="00C84047" w:rsidP="004145DB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C84047" w:rsidRDefault="00C84047" w:rsidP="004145DB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C84047" w:rsidRDefault="00C84047" w:rsidP="004145DB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C84047" w:rsidRDefault="00C84047" w:rsidP="004145DB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4145DB" w:rsidRPr="00C84047" w:rsidRDefault="004145DB" w:rsidP="004145DB">
      <w:pPr>
        <w:spacing w:line="276" w:lineRule="auto"/>
        <w:ind w:firstLine="567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C84047">
        <w:rPr>
          <w:rFonts w:eastAsiaTheme="minorHAnsi"/>
          <w:b/>
          <w:bCs/>
          <w:color w:val="000000"/>
          <w:sz w:val="22"/>
          <w:szCs w:val="22"/>
          <w:lang w:eastAsia="en-US"/>
        </w:rPr>
        <w:t>1.13.  Содержание программы.</w:t>
      </w:r>
    </w:p>
    <w:p w:rsidR="00A23A6E" w:rsidRPr="00C84047" w:rsidRDefault="00906F7A" w:rsidP="00DC6092">
      <w:pPr>
        <w:spacing w:line="276" w:lineRule="auto"/>
        <w:ind w:firstLine="567"/>
        <w:jc w:val="center"/>
        <w:rPr>
          <w:sz w:val="22"/>
          <w:szCs w:val="22"/>
        </w:rPr>
      </w:pPr>
      <w:r w:rsidRPr="00C84047">
        <w:rPr>
          <w:rFonts w:eastAsia="Calibri"/>
          <w:b/>
          <w:bCs/>
          <w:sz w:val="22"/>
          <w:szCs w:val="22"/>
        </w:rPr>
        <w:t xml:space="preserve">Учебно-тематический план </w:t>
      </w: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544"/>
        <w:gridCol w:w="850"/>
        <w:gridCol w:w="1134"/>
        <w:gridCol w:w="1418"/>
        <w:gridCol w:w="1560"/>
      </w:tblGrid>
      <w:tr w:rsidR="00906F7A" w:rsidRPr="00C84047" w:rsidTr="00351011">
        <w:tc>
          <w:tcPr>
            <w:tcW w:w="1560" w:type="dxa"/>
          </w:tcPr>
          <w:p w:rsidR="00906F7A" w:rsidRPr="00C84047" w:rsidRDefault="00906F7A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906F7A" w:rsidRPr="00C84047" w:rsidRDefault="00906F7A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84047">
              <w:rPr>
                <w:rFonts w:eastAsia="Calibri"/>
                <w:b/>
                <w:bCs/>
                <w:sz w:val="22"/>
                <w:szCs w:val="22"/>
              </w:rPr>
              <w:t>Тема занятий</w:t>
            </w:r>
          </w:p>
        </w:tc>
        <w:tc>
          <w:tcPr>
            <w:tcW w:w="850" w:type="dxa"/>
          </w:tcPr>
          <w:p w:rsidR="00906F7A" w:rsidRPr="00C84047" w:rsidRDefault="00906F7A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84047">
              <w:rPr>
                <w:rFonts w:eastAsia="Calibr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06F7A" w:rsidRPr="00C84047" w:rsidRDefault="00906F7A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84047">
              <w:rPr>
                <w:rFonts w:eastAsia="Calibri"/>
                <w:b/>
                <w:bCs/>
                <w:sz w:val="22"/>
                <w:szCs w:val="22"/>
              </w:rPr>
              <w:t>Теория</w:t>
            </w:r>
          </w:p>
        </w:tc>
        <w:tc>
          <w:tcPr>
            <w:tcW w:w="1418" w:type="dxa"/>
          </w:tcPr>
          <w:p w:rsidR="00906F7A" w:rsidRPr="00C84047" w:rsidRDefault="00906F7A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84047">
              <w:rPr>
                <w:rFonts w:eastAsia="Calibri"/>
                <w:b/>
                <w:bCs/>
                <w:sz w:val="22"/>
                <w:szCs w:val="22"/>
              </w:rPr>
              <w:t>Практика</w:t>
            </w:r>
          </w:p>
        </w:tc>
        <w:tc>
          <w:tcPr>
            <w:tcW w:w="1560" w:type="dxa"/>
          </w:tcPr>
          <w:p w:rsidR="00906F7A" w:rsidRPr="00C84047" w:rsidRDefault="00906F7A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84047">
              <w:rPr>
                <w:rFonts w:eastAsia="Calibri"/>
                <w:b/>
                <w:bCs/>
                <w:sz w:val="22"/>
                <w:szCs w:val="22"/>
              </w:rPr>
              <w:t>Форма аттестации</w:t>
            </w:r>
          </w:p>
        </w:tc>
      </w:tr>
      <w:tr w:rsidR="00906F7A" w:rsidRPr="00C84047" w:rsidTr="00351011">
        <w:tc>
          <w:tcPr>
            <w:tcW w:w="1560" w:type="dxa"/>
          </w:tcPr>
          <w:p w:rsidR="00906F7A" w:rsidRPr="00C84047" w:rsidRDefault="00906F7A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906F7A" w:rsidRPr="00C84047" w:rsidRDefault="00906F7A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4047">
              <w:rPr>
                <w:rFonts w:eastAsia="Calibri"/>
                <w:b/>
                <w:bCs/>
                <w:sz w:val="22"/>
                <w:szCs w:val="22"/>
              </w:rPr>
              <w:t>Вводное занятие</w:t>
            </w:r>
          </w:p>
        </w:tc>
        <w:tc>
          <w:tcPr>
            <w:tcW w:w="850" w:type="dxa"/>
          </w:tcPr>
          <w:p w:rsidR="00906F7A" w:rsidRPr="00C84047" w:rsidRDefault="00906F7A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047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06F7A" w:rsidRPr="00C84047" w:rsidRDefault="00906F7A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047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906F7A" w:rsidRPr="00C84047" w:rsidRDefault="00906F7A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84047">
              <w:rPr>
                <w:rFonts w:eastAsia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06F7A" w:rsidRPr="00C84047" w:rsidRDefault="00906F7A" w:rsidP="0035101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84047">
              <w:rPr>
                <w:rFonts w:eastAsia="Calibri"/>
                <w:b/>
                <w:bCs/>
                <w:sz w:val="22"/>
                <w:szCs w:val="22"/>
              </w:rPr>
              <w:t>Опрос</w:t>
            </w:r>
          </w:p>
        </w:tc>
      </w:tr>
      <w:tr w:rsidR="000B62FC" w:rsidRPr="00C84047" w:rsidTr="00351011">
        <w:tc>
          <w:tcPr>
            <w:tcW w:w="1560" w:type="dxa"/>
          </w:tcPr>
          <w:p w:rsidR="000B62FC" w:rsidRPr="00C84047" w:rsidRDefault="000B62FC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4047">
              <w:rPr>
                <w:rFonts w:eastAsia="Calibri"/>
                <w:b/>
                <w:bCs/>
                <w:sz w:val="22"/>
                <w:szCs w:val="22"/>
              </w:rPr>
              <w:t>Раздел №1</w:t>
            </w:r>
          </w:p>
        </w:tc>
        <w:tc>
          <w:tcPr>
            <w:tcW w:w="3544" w:type="dxa"/>
          </w:tcPr>
          <w:p w:rsidR="000B62FC" w:rsidRPr="00C84047" w:rsidRDefault="000B62FC" w:rsidP="00351011">
            <w:pPr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C84047">
              <w:rPr>
                <w:rFonts w:eastAsia="Calibri"/>
                <w:b/>
                <w:bCs/>
                <w:sz w:val="22"/>
                <w:szCs w:val="22"/>
              </w:rPr>
              <w:t>Весёлая ритмика</w:t>
            </w:r>
          </w:p>
        </w:tc>
        <w:tc>
          <w:tcPr>
            <w:tcW w:w="850" w:type="dxa"/>
          </w:tcPr>
          <w:p w:rsidR="000B62FC" w:rsidRPr="00C84047" w:rsidRDefault="000B62FC" w:rsidP="00935D2A">
            <w:pPr>
              <w:jc w:val="center"/>
              <w:rPr>
                <w:b/>
                <w:sz w:val="22"/>
                <w:szCs w:val="22"/>
              </w:rPr>
            </w:pPr>
            <w:r w:rsidRPr="00C8404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0B62FC" w:rsidRPr="00C84047" w:rsidRDefault="000B62FC" w:rsidP="00935D2A">
            <w:pPr>
              <w:jc w:val="center"/>
              <w:rPr>
                <w:b/>
                <w:sz w:val="22"/>
                <w:szCs w:val="22"/>
              </w:rPr>
            </w:pPr>
            <w:r w:rsidRPr="00C8404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0B62FC" w:rsidRPr="00C84047" w:rsidRDefault="000B62FC" w:rsidP="00935D2A">
            <w:pPr>
              <w:jc w:val="center"/>
              <w:rPr>
                <w:b/>
                <w:sz w:val="22"/>
                <w:szCs w:val="22"/>
              </w:rPr>
            </w:pPr>
            <w:r w:rsidRPr="00C8404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:rsidR="000B62FC" w:rsidRPr="00C84047" w:rsidRDefault="000B62FC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047">
              <w:rPr>
                <w:rFonts w:eastAsia="Calibri"/>
                <w:b/>
                <w:sz w:val="22"/>
                <w:szCs w:val="22"/>
              </w:rPr>
              <w:t>Зачет</w:t>
            </w:r>
          </w:p>
        </w:tc>
      </w:tr>
      <w:tr w:rsidR="000B62FC" w:rsidRPr="00C84047" w:rsidTr="00351011">
        <w:tc>
          <w:tcPr>
            <w:tcW w:w="1560" w:type="dxa"/>
            <w:vMerge w:val="restart"/>
          </w:tcPr>
          <w:p w:rsidR="000B62FC" w:rsidRPr="00C84047" w:rsidRDefault="000B62FC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0B62FC" w:rsidRPr="00C84047" w:rsidRDefault="000B62FC" w:rsidP="00DC6092">
            <w:pPr>
              <w:rPr>
                <w:rFonts w:eastAsia="Calibri"/>
                <w:bCs/>
                <w:sz w:val="22"/>
                <w:szCs w:val="22"/>
              </w:rPr>
            </w:pPr>
            <w:r w:rsidRPr="00C84047">
              <w:rPr>
                <w:rFonts w:eastAsia="Calibri"/>
                <w:bCs/>
                <w:sz w:val="22"/>
                <w:szCs w:val="22"/>
              </w:rPr>
              <w:t>Танцевальная азбука</w:t>
            </w:r>
          </w:p>
        </w:tc>
        <w:tc>
          <w:tcPr>
            <w:tcW w:w="850" w:type="dxa"/>
          </w:tcPr>
          <w:p w:rsidR="000B62FC" w:rsidRPr="00C84047" w:rsidRDefault="000B62FC" w:rsidP="00935D2A">
            <w:pPr>
              <w:jc w:val="center"/>
              <w:rPr>
                <w:bCs/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0B62FC" w:rsidRPr="00C84047" w:rsidRDefault="000B62FC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B62FC" w:rsidRPr="00C84047" w:rsidRDefault="000B62FC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vMerge w:val="restart"/>
          </w:tcPr>
          <w:p w:rsidR="000B62FC" w:rsidRPr="00C84047" w:rsidRDefault="000B62FC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B62FC" w:rsidRPr="00C84047" w:rsidTr="00351011">
        <w:tc>
          <w:tcPr>
            <w:tcW w:w="1560" w:type="dxa"/>
            <w:vMerge/>
          </w:tcPr>
          <w:p w:rsidR="000B62FC" w:rsidRPr="00C84047" w:rsidRDefault="000B62FC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0B62FC" w:rsidRPr="00C84047" w:rsidRDefault="000B62FC" w:rsidP="00351011">
            <w:pPr>
              <w:rPr>
                <w:rFonts w:eastAsia="Calibri"/>
                <w:bCs/>
                <w:sz w:val="22"/>
                <w:szCs w:val="22"/>
              </w:rPr>
            </w:pPr>
            <w:r w:rsidRPr="00C84047">
              <w:rPr>
                <w:rFonts w:eastAsia="Calibri"/>
                <w:sz w:val="22"/>
                <w:szCs w:val="22"/>
              </w:rPr>
              <w:t>Музыкальная грамота</w:t>
            </w:r>
          </w:p>
        </w:tc>
        <w:tc>
          <w:tcPr>
            <w:tcW w:w="850" w:type="dxa"/>
          </w:tcPr>
          <w:p w:rsidR="000B62FC" w:rsidRPr="00C84047" w:rsidRDefault="000B62FC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0B62FC" w:rsidRPr="00C84047" w:rsidRDefault="000B62FC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0B62FC" w:rsidRPr="00C84047" w:rsidRDefault="000B62FC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vMerge/>
          </w:tcPr>
          <w:p w:rsidR="000B62FC" w:rsidRPr="00C84047" w:rsidRDefault="000B62FC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B62FC" w:rsidRPr="00C84047" w:rsidTr="00351011">
        <w:tc>
          <w:tcPr>
            <w:tcW w:w="1560" w:type="dxa"/>
            <w:vMerge/>
          </w:tcPr>
          <w:p w:rsidR="000B62FC" w:rsidRPr="00C84047" w:rsidRDefault="000B62FC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0B62FC" w:rsidRPr="00C84047" w:rsidRDefault="000B62FC" w:rsidP="00351011">
            <w:pPr>
              <w:rPr>
                <w:rFonts w:eastAsia="Calibri"/>
                <w:bCs/>
                <w:sz w:val="22"/>
                <w:szCs w:val="22"/>
              </w:rPr>
            </w:pPr>
            <w:r w:rsidRPr="00C84047">
              <w:rPr>
                <w:rFonts w:eastAsia="Calibri"/>
                <w:bCs/>
                <w:sz w:val="22"/>
                <w:szCs w:val="22"/>
              </w:rPr>
              <w:t>Пальчиковая гимнастика</w:t>
            </w:r>
          </w:p>
        </w:tc>
        <w:tc>
          <w:tcPr>
            <w:tcW w:w="850" w:type="dxa"/>
          </w:tcPr>
          <w:p w:rsidR="000B62FC" w:rsidRPr="00C84047" w:rsidRDefault="000B62FC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B62FC" w:rsidRPr="00C84047" w:rsidRDefault="000B62FC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B62FC" w:rsidRPr="00C84047" w:rsidRDefault="000B62FC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Merge/>
          </w:tcPr>
          <w:p w:rsidR="000B62FC" w:rsidRPr="00C84047" w:rsidRDefault="000B62FC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B62FC" w:rsidRPr="00C84047" w:rsidTr="00351011">
        <w:tc>
          <w:tcPr>
            <w:tcW w:w="1560" w:type="dxa"/>
            <w:vMerge/>
          </w:tcPr>
          <w:p w:rsidR="000B62FC" w:rsidRPr="00C84047" w:rsidRDefault="000B62FC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0B62FC" w:rsidRPr="00C84047" w:rsidRDefault="000B62FC" w:rsidP="00351011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C84047">
              <w:rPr>
                <w:rFonts w:eastAsia="Calibri"/>
                <w:sz w:val="22"/>
                <w:szCs w:val="22"/>
              </w:rPr>
              <w:t>Ритмодекламация</w:t>
            </w:r>
            <w:proofErr w:type="spellEnd"/>
          </w:p>
        </w:tc>
        <w:tc>
          <w:tcPr>
            <w:tcW w:w="850" w:type="dxa"/>
          </w:tcPr>
          <w:p w:rsidR="000B62FC" w:rsidRPr="00C84047" w:rsidRDefault="000B62FC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B62FC" w:rsidRPr="00C84047" w:rsidRDefault="000B62FC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B62FC" w:rsidRPr="00C84047" w:rsidRDefault="000B62FC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Merge/>
          </w:tcPr>
          <w:p w:rsidR="000B62FC" w:rsidRPr="00C84047" w:rsidRDefault="000B62FC" w:rsidP="0035101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0B62FC" w:rsidRPr="00C84047" w:rsidTr="00351011">
        <w:tc>
          <w:tcPr>
            <w:tcW w:w="1560" w:type="dxa"/>
          </w:tcPr>
          <w:p w:rsidR="000B62FC" w:rsidRPr="00C84047" w:rsidRDefault="000B62FC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4047">
              <w:rPr>
                <w:rFonts w:eastAsia="Calibri"/>
                <w:b/>
                <w:bCs/>
                <w:sz w:val="22"/>
                <w:szCs w:val="22"/>
              </w:rPr>
              <w:t>Раздел №2</w:t>
            </w:r>
          </w:p>
        </w:tc>
        <w:tc>
          <w:tcPr>
            <w:tcW w:w="3544" w:type="dxa"/>
          </w:tcPr>
          <w:p w:rsidR="000B62FC" w:rsidRPr="00C84047" w:rsidRDefault="000B62FC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C84047">
              <w:rPr>
                <w:rFonts w:eastAsia="Calibri"/>
                <w:b/>
                <w:bCs/>
                <w:sz w:val="22"/>
                <w:szCs w:val="22"/>
              </w:rPr>
              <w:t>Фитбол</w:t>
            </w:r>
            <w:proofErr w:type="spellEnd"/>
            <w:r w:rsidRPr="00C84047">
              <w:rPr>
                <w:rFonts w:eastAsia="Calibri"/>
                <w:b/>
                <w:bCs/>
                <w:sz w:val="22"/>
                <w:szCs w:val="22"/>
              </w:rPr>
              <w:t xml:space="preserve"> - гимнастика</w:t>
            </w:r>
          </w:p>
        </w:tc>
        <w:tc>
          <w:tcPr>
            <w:tcW w:w="850" w:type="dxa"/>
          </w:tcPr>
          <w:p w:rsidR="000B62FC" w:rsidRPr="00C84047" w:rsidRDefault="000B62FC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0B62FC" w:rsidRPr="00C84047" w:rsidRDefault="000B62FC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B62FC" w:rsidRPr="00C84047" w:rsidRDefault="000B62FC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60" w:type="dxa"/>
          </w:tcPr>
          <w:p w:rsidR="000B62FC" w:rsidRPr="00C84047" w:rsidRDefault="006F183A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047">
              <w:rPr>
                <w:rFonts w:eastAsia="Calibri"/>
                <w:b/>
                <w:sz w:val="22"/>
                <w:szCs w:val="22"/>
              </w:rPr>
              <w:t>Зачет</w:t>
            </w:r>
          </w:p>
        </w:tc>
      </w:tr>
      <w:tr w:rsidR="000B62FC" w:rsidRPr="00C84047" w:rsidTr="00351011">
        <w:tc>
          <w:tcPr>
            <w:tcW w:w="1560" w:type="dxa"/>
            <w:vMerge w:val="restart"/>
          </w:tcPr>
          <w:p w:rsidR="000B62FC" w:rsidRPr="00C84047" w:rsidRDefault="000B62FC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0B62FC" w:rsidRPr="00C84047" w:rsidRDefault="000B62FC" w:rsidP="00935D2A">
            <w:pPr>
              <w:rPr>
                <w:bCs/>
                <w:sz w:val="22"/>
                <w:szCs w:val="22"/>
              </w:rPr>
            </w:pPr>
            <w:r w:rsidRPr="00C84047">
              <w:rPr>
                <w:bCs/>
                <w:sz w:val="22"/>
                <w:szCs w:val="22"/>
              </w:rPr>
              <w:t xml:space="preserve">Развивающие упражнения </w:t>
            </w:r>
          </w:p>
        </w:tc>
        <w:tc>
          <w:tcPr>
            <w:tcW w:w="850" w:type="dxa"/>
          </w:tcPr>
          <w:p w:rsidR="000B62FC" w:rsidRPr="00C84047" w:rsidRDefault="000B62FC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B62FC" w:rsidRPr="00C84047" w:rsidRDefault="000B62FC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B62FC" w:rsidRPr="00C84047" w:rsidRDefault="000B62FC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vMerge w:val="restart"/>
          </w:tcPr>
          <w:p w:rsidR="000B62FC" w:rsidRPr="00C84047" w:rsidRDefault="000B62FC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B62FC" w:rsidRPr="00C84047" w:rsidTr="00351011">
        <w:tc>
          <w:tcPr>
            <w:tcW w:w="1560" w:type="dxa"/>
            <w:vMerge/>
          </w:tcPr>
          <w:p w:rsidR="000B62FC" w:rsidRPr="00C84047" w:rsidRDefault="000B62FC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0B62FC" w:rsidRPr="00C84047" w:rsidRDefault="000B62FC" w:rsidP="00935D2A">
            <w:pPr>
              <w:rPr>
                <w:bCs/>
                <w:sz w:val="22"/>
                <w:szCs w:val="22"/>
              </w:rPr>
            </w:pPr>
            <w:r w:rsidRPr="00C84047">
              <w:rPr>
                <w:bCs/>
                <w:sz w:val="22"/>
                <w:szCs w:val="22"/>
              </w:rPr>
              <w:t>Подвижные игры</w:t>
            </w:r>
          </w:p>
        </w:tc>
        <w:tc>
          <w:tcPr>
            <w:tcW w:w="850" w:type="dxa"/>
          </w:tcPr>
          <w:p w:rsidR="000B62FC" w:rsidRPr="00C84047" w:rsidRDefault="000B62FC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B62FC" w:rsidRPr="00C84047" w:rsidRDefault="000B62FC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0B62FC" w:rsidRPr="00C84047" w:rsidRDefault="000B62FC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Merge/>
          </w:tcPr>
          <w:p w:rsidR="000B62FC" w:rsidRPr="00C84047" w:rsidRDefault="000B62FC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B62FC" w:rsidRPr="00C84047" w:rsidTr="00351011">
        <w:tc>
          <w:tcPr>
            <w:tcW w:w="1560" w:type="dxa"/>
            <w:vMerge/>
          </w:tcPr>
          <w:p w:rsidR="000B62FC" w:rsidRPr="00C84047" w:rsidRDefault="000B62FC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0B62FC" w:rsidRPr="00C84047" w:rsidRDefault="000B62FC" w:rsidP="00935D2A">
            <w:pPr>
              <w:rPr>
                <w:bCs/>
                <w:sz w:val="22"/>
                <w:szCs w:val="22"/>
              </w:rPr>
            </w:pPr>
            <w:r w:rsidRPr="00C84047">
              <w:rPr>
                <w:bCs/>
                <w:sz w:val="22"/>
                <w:szCs w:val="22"/>
              </w:rPr>
              <w:t>Танцевальная композиция «Разноцветный дождь»</w:t>
            </w:r>
          </w:p>
        </w:tc>
        <w:tc>
          <w:tcPr>
            <w:tcW w:w="850" w:type="dxa"/>
          </w:tcPr>
          <w:p w:rsidR="000B62FC" w:rsidRPr="00C84047" w:rsidRDefault="000B62FC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0B62FC" w:rsidRPr="00C84047" w:rsidRDefault="000B62FC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0B62FC" w:rsidRPr="00C84047" w:rsidRDefault="000B62FC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vMerge/>
          </w:tcPr>
          <w:p w:rsidR="000B62FC" w:rsidRPr="00C84047" w:rsidRDefault="000B62FC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40AB8" w:rsidRPr="00C84047" w:rsidTr="00351011">
        <w:tc>
          <w:tcPr>
            <w:tcW w:w="1560" w:type="dxa"/>
          </w:tcPr>
          <w:p w:rsidR="00D40AB8" w:rsidRPr="00C84047" w:rsidRDefault="00D40AB8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4047">
              <w:rPr>
                <w:rFonts w:eastAsia="Calibri"/>
                <w:b/>
                <w:bCs/>
                <w:sz w:val="22"/>
                <w:szCs w:val="22"/>
              </w:rPr>
              <w:t>Раздел №3</w:t>
            </w:r>
          </w:p>
        </w:tc>
        <w:tc>
          <w:tcPr>
            <w:tcW w:w="3544" w:type="dxa"/>
          </w:tcPr>
          <w:p w:rsidR="00D40AB8" w:rsidRPr="00C84047" w:rsidRDefault="00D40AB8" w:rsidP="00935D2A">
            <w:pPr>
              <w:rPr>
                <w:b/>
                <w:bCs/>
                <w:sz w:val="22"/>
                <w:szCs w:val="22"/>
              </w:rPr>
            </w:pPr>
            <w:r w:rsidRPr="00C84047">
              <w:rPr>
                <w:b/>
                <w:bCs/>
                <w:sz w:val="22"/>
                <w:szCs w:val="22"/>
              </w:rPr>
              <w:t>Игровая гимнастика</w:t>
            </w:r>
          </w:p>
        </w:tc>
        <w:tc>
          <w:tcPr>
            <w:tcW w:w="850" w:type="dxa"/>
          </w:tcPr>
          <w:p w:rsidR="00D40AB8" w:rsidRPr="00C84047" w:rsidRDefault="00D40AB8" w:rsidP="00935D2A">
            <w:pPr>
              <w:jc w:val="center"/>
              <w:rPr>
                <w:b/>
                <w:sz w:val="22"/>
                <w:szCs w:val="22"/>
              </w:rPr>
            </w:pPr>
            <w:r w:rsidRPr="00C8404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D40AB8" w:rsidRPr="00C84047" w:rsidRDefault="00D40AB8" w:rsidP="00935D2A">
            <w:pPr>
              <w:jc w:val="center"/>
              <w:rPr>
                <w:b/>
                <w:sz w:val="22"/>
                <w:szCs w:val="22"/>
              </w:rPr>
            </w:pPr>
            <w:r w:rsidRPr="00C840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D40AB8" w:rsidRPr="00C84047" w:rsidRDefault="00D40AB8" w:rsidP="00935D2A">
            <w:pPr>
              <w:jc w:val="center"/>
              <w:rPr>
                <w:b/>
                <w:sz w:val="22"/>
                <w:szCs w:val="22"/>
              </w:rPr>
            </w:pPr>
            <w:r w:rsidRPr="00C84047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560" w:type="dxa"/>
          </w:tcPr>
          <w:p w:rsidR="00D40AB8" w:rsidRPr="00C84047" w:rsidRDefault="00D40AB8" w:rsidP="00935D2A">
            <w:pPr>
              <w:jc w:val="center"/>
              <w:rPr>
                <w:b/>
                <w:sz w:val="22"/>
                <w:szCs w:val="22"/>
              </w:rPr>
            </w:pPr>
            <w:r w:rsidRPr="00C84047">
              <w:rPr>
                <w:b/>
                <w:sz w:val="22"/>
                <w:szCs w:val="22"/>
              </w:rPr>
              <w:t>Зачет</w:t>
            </w:r>
          </w:p>
        </w:tc>
      </w:tr>
      <w:tr w:rsidR="00D40AB8" w:rsidRPr="00C84047" w:rsidTr="00351011">
        <w:tc>
          <w:tcPr>
            <w:tcW w:w="1560" w:type="dxa"/>
            <w:vMerge w:val="restart"/>
          </w:tcPr>
          <w:p w:rsidR="00D40AB8" w:rsidRPr="00C84047" w:rsidRDefault="00D40AB8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D40AB8" w:rsidRPr="00C84047" w:rsidRDefault="00D40AB8" w:rsidP="00935D2A">
            <w:pPr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Упражнения на гибкость</w:t>
            </w:r>
          </w:p>
        </w:tc>
        <w:tc>
          <w:tcPr>
            <w:tcW w:w="850" w:type="dxa"/>
          </w:tcPr>
          <w:p w:rsidR="00D40AB8" w:rsidRPr="00C84047" w:rsidRDefault="006F183A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1</w:t>
            </w:r>
            <w:r w:rsidR="00D40AB8" w:rsidRPr="00C8404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40AB8" w:rsidRPr="00C84047" w:rsidRDefault="006F183A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1</w:t>
            </w:r>
            <w:r w:rsidR="00D40AB8" w:rsidRPr="00C84047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vMerge w:val="restart"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</w:rPr>
            </w:pPr>
          </w:p>
        </w:tc>
      </w:tr>
      <w:tr w:rsidR="00D40AB8" w:rsidRPr="00C84047" w:rsidTr="00351011">
        <w:tc>
          <w:tcPr>
            <w:tcW w:w="1560" w:type="dxa"/>
            <w:vMerge/>
          </w:tcPr>
          <w:p w:rsidR="00D40AB8" w:rsidRPr="00C84047" w:rsidRDefault="00D40AB8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D40AB8" w:rsidRPr="00C84047" w:rsidRDefault="00D40AB8" w:rsidP="00935D2A">
            <w:pPr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Силовые упражнения</w:t>
            </w:r>
          </w:p>
        </w:tc>
        <w:tc>
          <w:tcPr>
            <w:tcW w:w="850" w:type="dxa"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Merge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40AB8" w:rsidRPr="00C84047" w:rsidTr="00351011">
        <w:tc>
          <w:tcPr>
            <w:tcW w:w="1560" w:type="dxa"/>
            <w:vMerge/>
          </w:tcPr>
          <w:p w:rsidR="00D40AB8" w:rsidRPr="00C84047" w:rsidRDefault="00D40AB8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D40AB8" w:rsidRPr="00C84047" w:rsidRDefault="00D40AB8" w:rsidP="00935D2A">
            <w:pPr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850" w:type="dxa"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Merge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40AB8" w:rsidRPr="00C84047" w:rsidTr="00351011">
        <w:tc>
          <w:tcPr>
            <w:tcW w:w="1560" w:type="dxa"/>
            <w:vMerge/>
          </w:tcPr>
          <w:p w:rsidR="00D40AB8" w:rsidRPr="00C84047" w:rsidRDefault="00D40AB8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D40AB8" w:rsidRPr="00C84047" w:rsidRDefault="008120C2" w:rsidP="00935D2A">
            <w:pPr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Танцевальная композиция</w:t>
            </w:r>
            <w:r w:rsidR="006F183A" w:rsidRPr="00C84047">
              <w:rPr>
                <w:sz w:val="22"/>
                <w:szCs w:val="22"/>
              </w:rPr>
              <w:t xml:space="preserve"> «Весёлая гимнастика</w:t>
            </w:r>
            <w:r w:rsidR="00D40AB8" w:rsidRPr="00C84047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vMerge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40AB8" w:rsidRPr="00C84047" w:rsidTr="00351011">
        <w:tc>
          <w:tcPr>
            <w:tcW w:w="1560" w:type="dxa"/>
          </w:tcPr>
          <w:p w:rsidR="00D40AB8" w:rsidRPr="00C84047" w:rsidRDefault="00D40AB8" w:rsidP="00935D2A">
            <w:pPr>
              <w:rPr>
                <w:b/>
                <w:bCs/>
                <w:sz w:val="22"/>
                <w:szCs w:val="22"/>
              </w:rPr>
            </w:pPr>
            <w:r w:rsidRPr="00C84047">
              <w:rPr>
                <w:b/>
                <w:bCs/>
                <w:sz w:val="22"/>
                <w:szCs w:val="22"/>
              </w:rPr>
              <w:t>Раздел №4</w:t>
            </w:r>
          </w:p>
        </w:tc>
        <w:tc>
          <w:tcPr>
            <w:tcW w:w="3544" w:type="dxa"/>
          </w:tcPr>
          <w:p w:rsidR="00D40AB8" w:rsidRPr="00C84047" w:rsidRDefault="00D40AB8" w:rsidP="00935D2A">
            <w:pPr>
              <w:rPr>
                <w:b/>
                <w:bCs/>
                <w:sz w:val="22"/>
                <w:szCs w:val="22"/>
              </w:rPr>
            </w:pPr>
            <w:r w:rsidRPr="00C84047">
              <w:rPr>
                <w:b/>
                <w:bCs/>
                <w:sz w:val="22"/>
                <w:szCs w:val="22"/>
              </w:rPr>
              <w:t>Танцевальная мозаика</w:t>
            </w:r>
          </w:p>
        </w:tc>
        <w:tc>
          <w:tcPr>
            <w:tcW w:w="850" w:type="dxa"/>
          </w:tcPr>
          <w:p w:rsidR="00D40AB8" w:rsidRPr="00C84047" w:rsidRDefault="00D40AB8" w:rsidP="00935D2A">
            <w:pPr>
              <w:jc w:val="center"/>
              <w:rPr>
                <w:b/>
                <w:sz w:val="22"/>
                <w:szCs w:val="22"/>
              </w:rPr>
            </w:pPr>
            <w:r w:rsidRPr="00C8404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34" w:type="dxa"/>
          </w:tcPr>
          <w:p w:rsidR="00D40AB8" w:rsidRPr="00C84047" w:rsidRDefault="00D40AB8" w:rsidP="00935D2A">
            <w:pPr>
              <w:jc w:val="center"/>
              <w:rPr>
                <w:b/>
                <w:sz w:val="22"/>
                <w:szCs w:val="22"/>
              </w:rPr>
            </w:pPr>
            <w:r w:rsidRPr="00C8404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40AB8" w:rsidRPr="00C84047" w:rsidRDefault="00D40AB8" w:rsidP="00935D2A">
            <w:pPr>
              <w:jc w:val="center"/>
              <w:rPr>
                <w:b/>
                <w:sz w:val="22"/>
                <w:szCs w:val="22"/>
              </w:rPr>
            </w:pPr>
            <w:r w:rsidRPr="00C84047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1560" w:type="dxa"/>
          </w:tcPr>
          <w:p w:rsidR="00D40AB8" w:rsidRPr="00C84047" w:rsidRDefault="00D40AB8" w:rsidP="00935D2A">
            <w:pPr>
              <w:jc w:val="center"/>
              <w:rPr>
                <w:b/>
                <w:sz w:val="22"/>
                <w:szCs w:val="22"/>
              </w:rPr>
            </w:pPr>
            <w:r w:rsidRPr="00C84047">
              <w:rPr>
                <w:b/>
                <w:sz w:val="22"/>
                <w:szCs w:val="22"/>
              </w:rPr>
              <w:t>Зачет</w:t>
            </w:r>
          </w:p>
        </w:tc>
      </w:tr>
      <w:tr w:rsidR="00D40AB8" w:rsidRPr="00C84047" w:rsidTr="00351011">
        <w:tc>
          <w:tcPr>
            <w:tcW w:w="1560" w:type="dxa"/>
          </w:tcPr>
          <w:p w:rsidR="00D40AB8" w:rsidRPr="00C84047" w:rsidRDefault="00D40AB8" w:rsidP="00935D2A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D40AB8" w:rsidRPr="00C84047" w:rsidRDefault="00D40AB8" w:rsidP="00935D2A">
            <w:pPr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Импровизация</w:t>
            </w:r>
          </w:p>
        </w:tc>
        <w:tc>
          <w:tcPr>
            <w:tcW w:w="850" w:type="dxa"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</w:rPr>
            </w:pPr>
          </w:p>
        </w:tc>
      </w:tr>
      <w:tr w:rsidR="00D40AB8" w:rsidRPr="00C84047" w:rsidTr="00351011">
        <w:tc>
          <w:tcPr>
            <w:tcW w:w="1560" w:type="dxa"/>
          </w:tcPr>
          <w:p w:rsidR="00D40AB8" w:rsidRPr="00C84047" w:rsidRDefault="00D40AB8" w:rsidP="00935D2A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D40AB8" w:rsidRPr="00C84047" w:rsidRDefault="00D40AB8" w:rsidP="00935D2A">
            <w:pPr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Рисунок танца</w:t>
            </w:r>
          </w:p>
        </w:tc>
        <w:tc>
          <w:tcPr>
            <w:tcW w:w="850" w:type="dxa"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1</w:t>
            </w:r>
            <w:r w:rsidR="00BB0663" w:rsidRPr="00C8404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40AB8" w:rsidRPr="00C84047" w:rsidRDefault="00BB0663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</w:rPr>
            </w:pPr>
          </w:p>
        </w:tc>
      </w:tr>
      <w:tr w:rsidR="00D40AB8" w:rsidRPr="00C84047" w:rsidTr="00351011">
        <w:tc>
          <w:tcPr>
            <w:tcW w:w="1560" w:type="dxa"/>
          </w:tcPr>
          <w:p w:rsidR="00D40AB8" w:rsidRPr="00C84047" w:rsidRDefault="00D40AB8" w:rsidP="00935D2A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D40AB8" w:rsidRPr="00C84047" w:rsidRDefault="00D40AB8" w:rsidP="00935D2A">
            <w:pPr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 xml:space="preserve">Русский </w:t>
            </w:r>
            <w:r w:rsidR="00C91078" w:rsidRPr="00C84047">
              <w:rPr>
                <w:sz w:val="22"/>
                <w:szCs w:val="22"/>
              </w:rPr>
              <w:t xml:space="preserve">народный </w:t>
            </w:r>
            <w:r w:rsidRPr="00C84047">
              <w:rPr>
                <w:sz w:val="22"/>
                <w:szCs w:val="22"/>
              </w:rPr>
              <w:t>танец</w:t>
            </w:r>
          </w:p>
        </w:tc>
        <w:tc>
          <w:tcPr>
            <w:tcW w:w="850" w:type="dxa"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</w:rPr>
            </w:pPr>
          </w:p>
        </w:tc>
      </w:tr>
      <w:tr w:rsidR="00D40AB8" w:rsidRPr="00C84047" w:rsidTr="00351011">
        <w:tc>
          <w:tcPr>
            <w:tcW w:w="1560" w:type="dxa"/>
          </w:tcPr>
          <w:p w:rsidR="00D40AB8" w:rsidRPr="00C84047" w:rsidRDefault="00D40AB8" w:rsidP="00935D2A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D40AB8" w:rsidRPr="00C84047" w:rsidRDefault="00D40AB8" w:rsidP="00935D2A">
            <w:pPr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Танец в стиле историко-бытового вальса</w:t>
            </w:r>
          </w:p>
        </w:tc>
        <w:tc>
          <w:tcPr>
            <w:tcW w:w="850" w:type="dxa"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</w:rPr>
            </w:pPr>
          </w:p>
        </w:tc>
      </w:tr>
      <w:tr w:rsidR="00D40AB8" w:rsidRPr="00C84047" w:rsidTr="00351011">
        <w:tc>
          <w:tcPr>
            <w:tcW w:w="1560" w:type="dxa"/>
          </w:tcPr>
          <w:p w:rsidR="00D40AB8" w:rsidRPr="00C84047" w:rsidRDefault="00D40AB8" w:rsidP="00935D2A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D40AB8" w:rsidRPr="00C84047" w:rsidRDefault="00D40AB8" w:rsidP="00935D2A">
            <w:pPr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 xml:space="preserve">Танец в стиле хип-хоп </w:t>
            </w:r>
          </w:p>
        </w:tc>
        <w:tc>
          <w:tcPr>
            <w:tcW w:w="850" w:type="dxa"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:rsidR="00D40AB8" w:rsidRPr="00C84047" w:rsidRDefault="00D40AB8" w:rsidP="00935D2A">
            <w:pPr>
              <w:jc w:val="center"/>
              <w:rPr>
                <w:sz w:val="22"/>
                <w:szCs w:val="22"/>
              </w:rPr>
            </w:pPr>
          </w:p>
        </w:tc>
      </w:tr>
      <w:tr w:rsidR="00D40AB8" w:rsidRPr="00C84047" w:rsidTr="00351011">
        <w:tc>
          <w:tcPr>
            <w:tcW w:w="1560" w:type="dxa"/>
          </w:tcPr>
          <w:p w:rsidR="00D40AB8" w:rsidRPr="00C84047" w:rsidRDefault="00D40AB8" w:rsidP="00351011">
            <w:pPr>
              <w:rPr>
                <w:rFonts w:eastAsia="Calibri"/>
                <w:bCs/>
                <w:sz w:val="22"/>
                <w:szCs w:val="22"/>
              </w:rPr>
            </w:pPr>
            <w:r w:rsidRPr="00C84047">
              <w:rPr>
                <w:rFonts w:eastAsia="Calibri"/>
                <w:b/>
                <w:bCs/>
                <w:sz w:val="22"/>
                <w:szCs w:val="22"/>
              </w:rPr>
              <w:t>Раздел №5</w:t>
            </w:r>
          </w:p>
        </w:tc>
        <w:tc>
          <w:tcPr>
            <w:tcW w:w="3544" w:type="dxa"/>
          </w:tcPr>
          <w:p w:rsidR="00D40AB8" w:rsidRPr="00C84047" w:rsidRDefault="00D40AB8" w:rsidP="00935D2A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4047">
              <w:rPr>
                <w:rFonts w:eastAsia="Calibri"/>
                <w:b/>
                <w:bCs/>
                <w:sz w:val="22"/>
                <w:szCs w:val="22"/>
              </w:rPr>
              <w:t xml:space="preserve">Итоговые занятия </w:t>
            </w:r>
          </w:p>
        </w:tc>
        <w:tc>
          <w:tcPr>
            <w:tcW w:w="850" w:type="dxa"/>
          </w:tcPr>
          <w:p w:rsidR="00D40AB8" w:rsidRPr="00C84047" w:rsidRDefault="00D40AB8" w:rsidP="00935D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047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40AB8" w:rsidRPr="00C84047" w:rsidRDefault="00D40AB8" w:rsidP="00935D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047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40AB8" w:rsidRPr="00C84047" w:rsidRDefault="00D40AB8" w:rsidP="00935D2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047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D40AB8" w:rsidRPr="00C84047" w:rsidRDefault="00D40AB8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047">
              <w:rPr>
                <w:rFonts w:eastAsia="Calibri"/>
                <w:b/>
                <w:sz w:val="22"/>
                <w:szCs w:val="22"/>
              </w:rPr>
              <w:t>Просмотр</w:t>
            </w:r>
          </w:p>
        </w:tc>
      </w:tr>
      <w:tr w:rsidR="00D40AB8" w:rsidRPr="00C84047" w:rsidTr="00351011">
        <w:tc>
          <w:tcPr>
            <w:tcW w:w="1560" w:type="dxa"/>
            <w:vMerge w:val="restart"/>
          </w:tcPr>
          <w:p w:rsidR="00D40AB8" w:rsidRPr="00C84047" w:rsidRDefault="00D40AB8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D40AB8" w:rsidRPr="00C84047" w:rsidRDefault="00D40AB8" w:rsidP="00935D2A">
            <w:pPr>
              <w:rPr>
                <w:rFonts w:eastAsia="Calibri"/>
                <w:sz w:val="22"/>
                <w:szCs w:val="22"/>
              </w:rPr>
            </w:pPr>
            <w:r w:rsidRPr="00C84047">
              <w:rPr>
                <w:rFonts w:eastAsia="Calibri"/>
                <w:sz w:val="22"/>
                <w:szCs w:val="22"/>
              </w:rPr>
              <w:t>Открытое занятие</w:t>
            </w:r>
          </w:p>
        </w:tc>
        <w:tc>
          <w:tcPr>
            <w:tcW w:w="850" w:type="dxa"/>
          </w:tcPr>
          <w:p w:rsidR="00D40AB8" w:rsidRPr="00C84047" w:rsidRDefault="00D40AB8" w:rsidP="00935D2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404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40AB8" w:rsidRPr="00C84047" w:rsidRDefault="00D40AB8" w:rsidP="00935D2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404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40AB8" w:rsidRPr="00C84047" w:rsidRDefault="00D40AB8" w:rsidP="00935D2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404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60" w:type="dxa"/>
            <w:vMerge w:val="restart"/>
          </w:tcPr>
          <w:p w:rsidR="00D40AB8" w:rsidRPr="00C84047" w:rsidRDefault="00D40AB8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40AB8" w:rsidRPr="00C84047" w:rsidTr="00351011">
        <w:tc>
          <w:tcPr>
            <w:tcW w:w="1560" w:type="dxa"/>
            <w:vMerge/>
          </w:tcPr>
          <w:p w:rsidR="00D40AB8" w:rsidRPr="00C84047" w:rsidRDefault="00D40AB8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D40AB8" w:rsidRPr="00C84047" w:rsidRDefault="00D40AB8" w:rsidP="00935D2A">
            <w:pPr>
              <w:rPr>
                <w:rFonts w:eastAsia="Calibri"/>
                <w:sz w:val="22"/>
                <w:szCs w:val="22"/>
              </w:rPr>
            </w:pPr>
            <w:r w:rsidRPr="00C84047">
              <w:rPr>
                <w:rFonts w:eastAsia="Calibri"/>
                <w:sz w:val="22"/>
                <w:szCs w:val="22"/>
              </w:rPr>
              <w:t>Концертная деятельность</w:t>
            </w:r>
          </w:p>
        </w:tc>
        <w:tc>
          <w:tcPr>
            <w:tcW w:w="850" w:type="dxa"/>
          </w:tcPr>
          <w:p w:rsidR="00D40AB8" w:rsidRPr="00C84047" w:rsidRDefault="00D40AB8" w:rsidP="00935D2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404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40AB8" w:rsidRPr="00C84047" w:rsidRDefault="00D40AB8" w:rsidP="00935D2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4047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40AB8" w:rsidRPr="00C84047" w:rsidRDefault="00D40AB8" w:rsidP="00935D2A">
            <w:pPr>
              <w:jc w:val="center"/>
              <w:rPr>
                <w:rFonts w:eastAsia="Calibri"/>
                <w:sz w:val="22"/>
                <w:szCs w:val="22"/>
              </w:rPr>
            </w:pPr>
            <w:r w:rsidRPr="00C8404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60" w:type="dxa"/>
            <w:vMerge/>
          </w:tcPr>
          <w:p w:rsidR="00D40AB8" w:rsidRPr="00C84047" w:rsidRDefault="00D40AB8" w:rsidP="0035101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40AB8" w:rsidRPr="00C84047" w:rsidTr="00351011">
        <w:tc>
          <w:tcPr>
            <w:tcW w:w="1560" w:type="dxa"/>
            <w:vMerge/>
          </w:tcPr>
          <w:p w:rsidR="00D40AB8" w:rsidRPr="00C84047" w:rsidRDefault="00D40AB8" w:rsidP="00351011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D40AB8" w:rsidRPr="00C84047" w:rsidRDefault="00D40AB8" w:rsidP="0035101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84047">
              <w:rPr>
                <w:rFonts w:eastAsia="Calibri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D40AB8" w:rsidRPr="00C84047" w:rsidRDefault="00D40AB8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047">
              <w:rPr>
                <w:rFonts w:eastAsia="Calibri"/>
                <w:b/>
                <w:sz w:val="22"/>
                <w:szCs w:val="22"/>
              </w:rPr>
              <w:t>108</w:t>
            </w:r>
          </w:p>
        </w:tc>
        <w:tc>
          <w:tcPr>
            <w:tcW w:w="1134" w:type="dxa"/>
          </w:tcPr>
          <w:p w:rsidR="00D40AB8" w:rsidRPr="00C84047" w:rsidRDefault="00D40AB8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047">
              <w:rPr>
                <w:rFonts w:eastAsia="Calibri"/>
                <w:b/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:rsidR="00D40AB8" w:rsidRPr="00C84047" w:rsidRDefault="00D40AB8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047">
              <w:rPr>
                <w:rFonts w:eastAsia="Calibri"/>
                <w:b/>
                <w:sz w:val="22"/>
                <w:szCs w:val="22"/>
              </w:rPr>
              <w:t>90</w:t>
            </w:r>
          </w:p>
        </w:tc>
        <w:tc>
          <w:tcPr>
            <w:tcW w:w="1560" w:type="dxa"/>
            <w:vMerge/>
          </w:tcPr>
          <w:p w:rsidR="00D40AB8" w:rsidRPr="00C84047" w:rsidRDefault="00D40AB8" w:rsidP="0035101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D10B14" w:rsidRPr="00C84047" w:rsidRDefault="00D10B14" w:rsidP="00D40AB8">
      <w:pPr>
        <w:spacing w:line="276" w:lineRule="auto"/>
        <w:rPr>
          <w:sz w:val="22"/>
          <w:szCs w:val="22"/>
        </w:rPr>
      </w:pPr>
    </w:p>
    <w:p w:rsidR="00C84047" w:rsidRDefault="00C84047" w:rsidP="00D10B14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C84047" w:rsidRDefault="00C84047" w:rsidP="00D10B14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C84047" w:rsidRDefault="00C84047" w:rsidP="00D10B14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C84047" w:rsidRDefault="00C84047" w:rsidP="00D10B14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C84047" w:rsidRDefault="00C84047" w:rsidP="00D10B14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C84047" w:rsidRDefault="00C84047" w:rsidP="00D10B14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C84047" w:rsidRDefault="00C84047" w:rsidP="00D10B14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C84047" w:rsidRDefault="00C84047" w:rsidP="00D10B14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C84047" w:rsidRDefault="00C84047" w:rsidP="00D10B14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C84047" w:rsidRDefault="00C84047" w:rsidP="00D10B14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C84047" w:rsidRDefault="00C84047" w:rsidP="00D10B14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C84047" w:rsidRDefault="00C84047" w:rsidP="00D10B14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C84047" w:rsidRDefault="00C84047" w:rsidP="00D10B14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C84047" w:rsidRDefault="00C84047" w:rsidP="00D10B14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C84047" w:rsidRDefault="00C84047" w:rsidP="00D10B14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C84047" w:rsidRDefault="00C84047" w:rsidP="00D10B14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C84047" w:rsidRDefault="00C84047" w:rsidP="00D10B14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C84047" w:rsidRDefault="00C84047" w:rsidP="00D10B14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C84047" w:rsidRDefault="00C84047" w:rsidP="00D10B14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C84047" w:rsidRDefault="00C84047" w:rsidP="00D10B14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C84047" w:rsidRDefault="00C84047" w:rsidP="00D10B14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:rsidR="00A23A6E" w:rsidRPr="00C84047" w:rsidRDefault="00D10B14" w:rsidP="00D10B14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C84047">
        <w:rPr>
          <w:b/>
          <w:sz w:val="22"/>
          <w:szCs w:val="22"/>
        </w:rPr>
        <w:t xml:space="preserve">Содержание </w:t>
      </w:r>
      <w:r w:rsidR="006F183A" w:rsidRPr="00C84047">
        <w:rPr>
          <w:b/>
          <w:sz w:val="22"/>
          <w:szCs w:val="22"/>
        </w:rPr>
        <w:t>программы</w:t>
      </w:r>
    </w:p>
    <w:p w:rsidR="006F183A" w:rsidRPr="00C84047" w:rsidRDefault="00906F7A" w:rsidP="006F183A">
      <w:pPr>
        <w:spacing w:line="276" w:lineRule="auto"/>
        <w:ind w:firstLine="567"/>
        <w:jc w:val="center"/>
        <w:rPr>
          <w:sz w:val="22"/>
          <w:szCs w:val="22"/>
          <w:u w:val="single"/>
        </w:rPr>
      </w:pPr>
      <w:r w:rsidRPr="00C84047">
        <w:rPr>
          <w:b/>
          <w:sz w:val="22"/>
          <w:szCs w:val="22"/>
          <w:u w:val="single"/>
        </w:rPr>
        <w:t>Вводная часть</w:t>
      </w:r>
      <w:r w:rsidR="006F183A" w:rsidRPr="00C84047">
        <w:rPr>
          <w:b/>
          <w:sz w:val="22"/>
          <w:szCs w:val="22"/>
          <w:u w:val="single"/>
        </w:rPr>
        <w:t xml:space="preserve"> </w:t>
      </w:r>
    </w:p>
    <w:p w:rsidR="006F183A" w:rsidRPr="00C84047" w:rsidRDefault="006F183A" w:rsidP="006F183A">
      <w:pPr>
        <w:jc w:val="both"/>
        <w:rPr>
          <w:bCs/>
          <w:sz w:val="22"/>
          <w:szCs w:val="22"/>
        </w:rPr>
      </w:pPr>
      <w:r w:rsidRPr="00C84047">
        <w:rPr>
          <w:bCs/>
          <w:i/>
          <w:iCs/>
          <w:sz w:val="22"/>
          <w:szCs w:val="22"/>
        </w:rPr>
        <w:t>Теория:</w:t>
      </w:r>
      <w:r w:rsidRPr="00C84047">
        <w:rPr>
          <w:bCs/>
          <w:sz w:val="22"/>
          <w:szCs w:val="22"/>
        </w:rPr>
        <w:t xml:space="preserve"> Знакомство с детьми (проговаривание своего имени по слогам в сочетании с хлопками). Знакомство детей с нашей студией, с девизом и законами. Краткое содержание программы, о ее целях и задачах, о правилах поведения и техники безопасности в ДТ и на занятиях. </w:t>
      </w:r>
    </w:p>
    <w:p w:rsidR="006F183A" w:rsidRPr="00C84047" w:rsidRDefault="006F183A" w:rsidP="006F183A">
      <w:pPr>
        <w:jc w:val="both"/>
        <w:rPr>
          <w:bCs/>
          <w:sz w:val="22"/>
          <w:szCs w:val="22"/>
        </w:rPr>
      </w:pPr>
      <w:r w:rsidRPr="00C84047">
        <w:rPr>
          <w:bCs/>
          <w:i/>
          <w:iCs/>
          <w:sz w:val="22"/>
          <w:szCs w:val="22"/>
        </w:rPr>
        <w:t xml:space="preserve">Практика: </w:t>
      </w:r>
      <w:r w:rsidRPr="00C84047">
        <w:rPr>
          <w:bCs/>
          <w:sz w:val="22"/>
          <w:szCs w:val="22"/>
        </w:rPr>
        <w:t xml:space="preserve">Игры на знакомство и сближение: «Мяч по кругу»,  «Разноцветный мячик», «Паровозик», «Снежный ком», «Великолепная Вера», «Удочка». </w:t>
      </w:r>
    </w:p>
    <w:p w:rsidR="006F183A" w:rsidRPr="00C84047" w:rsidRDefault="006F183A" w:rsidP="006F183A">
      <w:pPr>
        <w:jc w:val="both"/>
        <w:rPr>
          <w:bCs/>
          <w:i/>
          <w:iCs/>
          <w:sz w:val="22"/>
          <w:szCs w:val="22"/>
        </w:rPr>
      </w:pPr>
      <w:r w:rsidRPr="00C84047">
        <w:rPr>
          <w:bCs/>
          <w:sz w:val="22"/>
          <w:szCs w:val="22"/>
        </w:rPr>
        <w:t>Музыкальная игра – «Танец дружба».</w:t>
      </w:r>
    </w:p>
    <w:p w:rsidR="006F183A" w:rsidRPr="00C84047" w:rsidRDefault="00906F7A" w:rsidP="006F183A">
      <w:pPr>
        <w:ind w:firstLine="567"/>
        <w:jc w:val="center"/>
        <w:rPr>
          <w:b/>
          <w:sz w:val="22"/>
          <w:szCs w:val="22"/>
          <w:u w:val="single"/>
        </w:rPr>
      </w:pPr>
      <w:r w:rsidRPr="00C84047">
        <w:rPr>
          <w:b/>
          <w:sz w:val="22"/>
          <w:szCs w:val="22"/>
          <w:u w:val="single"/>
        </w:rPr>
        <w:t xml:space="preserve">Раздел </w:t>
      </w:r>
      <w:r w:rsidR="00A32D65" w:rsidRPr="00C84047">
        <w:rPr>
          <w:b/>
          <w:sz w:val="22"/>
          <w:szCs w:val="22"/>
          <w:u w:val="single"/>
        </w:rPr>
        <w:t xml:space="preserve"> «</w:t>
      </w:r>
      <w:r w:rsidR="006F183A" w:rsidRPr="00C84047">
        <w:rPr>
          <w:b/>
          <w:sz w:val="22"/>
          <w:szCs w:val="22"/>
          <w:u w:val="single"/>
        </w:rPr>
        <w:t>Весёлая ритмика</w:t>
      </w:r>
      <w:r w:rsidR="00A32D65" w:rsidRPr="00C84047">
        <w:rPr>
          <w:b/>
          <w:sz w:val="22"/>
          <w:szCs w:val="22"/>
          <w:u w:val="single"/>
        </w:rPr>
        <w:t>»</w:t>
      </w:r>
    </w:p>
    <w:p w:rsidR="006F183A" w:rsidRPr="00C84047" w:rsidRDefault="006F183A" w:rsidP="006F183A">
      <w:pPr>
        <w:jc w:val="both"/>
        <w:rPr>
          <w:b/>
          <w:bCs/>
          <w:i/>
          <w:sz w:val="22"/>
          <w:szCs w:val="22"/>
        </w:rPr>
      </w:pPr>
      <w:r w:rsidRPr="00C84047">
        <w:rPr>
          <w:b/>
          <w:bCs/>
          <w:i/>
          <w:sz w:val="22"/>
          <w:szCs w:val="22"/>
        </w:rPr>
        <w:t>Тема: Танцевальная азбука (8 часов).</w:t>
      </w:r>
    </w:p>
    <w:p w:rsidR="006F183A" w:rsidRPr="00C84047" w:rsidRDefault="006F183A" w:rsidP="006F183A">
      <w:pPr>
        <w:jc w:val="both"/>
        <w:textAlignment w:val="baseline"/>
        <w:rPr>
          <w:bCs/>
          <w:sz w:val="22"/>
          <w:szCs w:val="22"/>
        </w:rPr>
      </w:pPr>
      <w:bookmarkStart w:id="1" w:name="_Hlk20036263"/>
      <w:r w:rsidRPr="00C84047">
        <w:rPr>
          <w:bCs/>
          <w:i/>
          <w:iCs/>
          <w:sz w:val="22"/>
          <w:szCs w:val="22"/>
        </w:rPr>
        <w:t>Теория:</w:t>
      </w:r>
      <w:r w:rsidRPr="00C84047">
        <w:rPr>
          <w:bCs/>
          <w:sz w:val="22"/>
          <w:szCs w:val="22"/>
        </w:rPr>
        <w:t xml:space="preserve"> </w:t>
      </w:r>
      <w:bookmarkEnd w:id="1"/>
      <w:r w:rsidRPr="00C84047">
        <w:rPr>
          <w:bCs/>
          <w:sz w:val="22"/>
          <w:szCs w:val="22"/>
        </w:rPr>
        <w:t xml:space="preserve">Что такое «танец»? История возникновения искусства хореографии. </w:t>
      </w:r>
    </w:p>
    <w:p w:rsidR="006F183A" w:rsidRPr="00C84047" w:rsidRDefault="006F183A" w:rsidP="006F183A">
      <w:pPr>
        <w:jc w:val="both"/>
        <w:textAlignment w:val="baseline"/>
        <w:rPr>
          <w:bCs/>
          <w:sz w:val="22"/>
          <w:szCs w:val="22"/>
        </w:rPr>
      </w:pPr>
      <w:r w:rsidRPr="00C84047">
        <w:rPr>
          <w:bCs/>
          <w:i/>
          <w:iCs/>
          <w:sz w:val="22"/>
          <w:szCs w:val="22"/>
        </w:rPr>
        <w:t>Практика:</w:t>
      </w:r>
      <w:r w:rsidRPr="00C84047">
        <w:rPr>
          <w:bCs/>
          <w:sz w:val="22"/>
          <w:szCs w:val="22"/>
        </w:rPr>
        <w:t xml:space="preserve"> Игры на знакомство с миром и миром танца: «Здравствуйте!», «Паровозик», «Путешествие по странам».</w:t>
      </w:r>
    </w:p>
    <w:p w:rsidR="006F183A" w:rsidRPr="00C84047" w:rsidRDefault="006F183A" w:rsidP="006F183A">
      <w:pPr>
        <w:jc w:val="both"/>
        <w:textAlignment w:val="baseline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 xml:space="preserve">Изучение точек зала. Изучение позиций ног: </w:t>
      </w:r>
      <w:r w:rsidRPr="00C84047">
        <w:rPr>
          <w:bCs/>
          <w:sz w:val="22"/>
          <w:szCs w:val="22"/>
          <w:lang w:val="en-US"/>
        </w:rPr>
        <w:t>I</w:t>
      </w:r>
      <w:r w:rsidRPr="00C84047">
        <w:rPr>
          <w:bCs/>
          <w:sz w:val="22"/>
          <w:szCs w:val="22"/>
        </w:rPr>
        <w:t xml:space="preserve">, </w:t>
      </w:r>
      <w:r w:rsidRPr="00C84047">
        <w:rPr>
          <w:bCs/>
          <w:sz w:val="22"/>
          <w:szCs w:val="22"/>
          <w:lang w:val="en-US"/>
        </w:rPr>
        <w:t>II</w:t>
      </w:r>
      <w:r w:rsidRPr="00C84047">
        <w:rPr>
          <w:bCs/>
          <w:sz w:val="22"/>
          <w:szCs w:val="22"/>
        </w:rPr>
        <w:t xml:space="preserve">, </w:t>
      </w:r>
      <w:r w:rsidRPr="00C84047">
        <w:rPr>
          <w:bCs/>
          <w:sz w:val="22"/>
          <w:szCs w:val="22"/>
          <w:lang w:val="en-US"/>
        </w:rPr>
        <w:t>III</w:t>
      </w:r>
      <w:r w:rsidRPr="00C84047">
        <w:rPr>
          <w:bCs/>
          <w:sz w:val="22"/>
          <w:szCs w:val="22"/>
        </w:rPr>
        <w:t xml:space="preserve"> (свободные), </w:t>
      </w:r>
      <w:r w:rsidRPr="00C84047">
        <w:rPr>
          <w:bCs/>
          <w:sz w:val="22"/>
          <w:szCs w:val="22"/>
          <w:lang w:val="en-US"/>
        </w:rPr>
        <w:t>VI</w:t>
      </w:r>
      <w:r w:rsidRPr="00C84047">
        <w:rPr>
          <w:bCs/>
          <w:sz w:val="22"/>
          <w:szCs w:val="22"/>
        </w:rPr>
        <w:t xml:space="preserve">; позиции рук: на поясе, за юбку, за спиной, классические – подготовительная, </w:t>
      </w:r>
      <w:r w:rsidRPr="00C84047">
        <w:rPr>
          <w:bCs/>
          <w:sz w:val="22"/>
          <w:szCs w:val="22"/>
          <w:lang w:val="en-US"/>
        </w:rPr>
        <w:t>I</w:t>
      </w:r>
      <w:r w:rsidRPr="00C84047">
        <w:rPr>
          <w:bCs/>
          <w:sz w:val="22"/>
          <w:szCs w:val="22"/>
        </w:rPr>
        <w:t xml:space="preserve">, </w:t>
      </w:r>
      <w:r w:rsidRPr="00C84047">
        <w:rPr>
          <w:bCs/>
          <w:sz w:val="22"/>
          <w:szCs w:val="22"/>
          <w:lang w:val="en-US"/>
        </w:rPr>
        <w:t>II</w:t>
      </w:r>
      <w:r w:rsidRPr="00C84047">
        <w:rPr>
          <w:bCs/>
          <w:sz w:val="22"/>
          <w:szCs w:val="22"/>
        </w:rPr>
        <w:t xml:space="preserve">, </w:t>
      </w:r>
      <w:r w:rsidRPr="00C84047">
        <w:rPr>
          <w:bCs/>
          <w:sz w:val="22"/>
          <w:szCs w:val="22"/>
          <w:lang w:val="en-US"/>
        </w:rPr>
        <w:t>III</w:t>
      </w:r>
      <w:r w:rsidRPr="00C84047">
        <w:rPr>
          <w:bCs/>
          <w:sz w:val="22"/>
          <w:szCs w:val="22"/>
        </w:rPr>
        <w:t xml:space="preserve">. </w:t>
      </w:r>
    </w:p>
    <w:p w:rsidR="006F183A" w:rsidRPr="00C84047" w:rsidRDefault="006F183A" w:rsidP="006F183A">
      <w:pPr>
        <w:jc w:val="both"/>
        <w:textAlignment w:val="baseline"/>
        <w:rPr>
          <w:color w:val="000000"/>
          <w:sz w:val="22"/>
          <w:szCs w:val="22"/>
        </w:rPr>
      </w:pPr>
      <w:r w:rsidRPr="00C84047">
        <w:rPr>
          <w:bCs/>
          <w:sz w:val="22"/>
          <w:szCs w:val="22"/>
        </w:rPr>
        <w:t xml:space="preserve">Постановка корпуса. Понятие о правильной осанке. </w:t>
      </w:r>
      <w:r w:rsidRPr="00C84047">
        <w:rPr>
          <w:color w:val="000000"/>
          <w:sz w:val="22"/>
          <w:szCs w:val="22"/>
        </w:rPr>
        <w:t xml:space="preserve">Развивающие упражнения на ощущение правильной осанки. </w:t>
      </w:r>
    </w:p>
    <w:p w:rsidR="006F183A" w:rsidRPr="00C84047" w:rsidRDefault="006F183A" w:rsidP="006F183A">
      <w:pPr>
        <w:jc w:val="both"/>
        <w:textAlignment w:val="baseline"/>
        <w:rPr>
          <w:color w:val="000000"/>
          <w:sz w:val="22"/>
          <w:szCs w:val="22"/>
        </w:rPr>
      </w:pPr>
      <w:r w:rsidRPr="00C84047">
        <w:rPr>
          <w:color w:val="000000"/>
          <w:sz w:val="22"/>
          <w:szCs w:val="22"/>
        </w:rPr>
        <w:t xml:space="preserve">Движения классического танца: </w:t>
      </w:r>
      <w:proofErr w:type="spellStart"/>
      <w:r w:rsidRPr="00C84047">
        <w:rPr>
          <w:sz w:val="22"/>
          <w:szCs w:val="22"/>
        </w:rPr>
        <w:t>полуприсядания</w:t>
      </w:r>
      <w:proofErr w:type="spellEnd"/>
      <w:r w:rsidRPr="00C84047">
        <w:rPr>
          <w:sz w:val="22"/>
          <w:szCs w:val="22"/>
        </w:rPr>
        <w:t xml:space="preserve"> – </w:t>
      </w:r>
      <w:proofErr w:type="spellStart"/>
      <w:r w:rsidRPr="00C84047">
        <w:rPr>
          <w:sz w:val="22"/>
          <w:szCs w:val="22"/>
        </w:rPr>
        <w:t>demie</w:t>
      </w:r>
      <w:proofErr w:type="spellEnd"/>
      <w:r w:rsidRPr="00C84047">
        <w:rPr>
          <w:sz w:val="22"/>
          <w:szCs w:val="22"/>
        </w:rPr>
        <w:t xml:space="preserve"> </w:t>
      </w:r>
      <w:proofErr w:type="spellStart"/>
      <w:r w:rsidRPr="00C84047">
        <w:rPr>
          <w:sz w:val="22"/>
          <w:szCs w:val="22"/>
        </w:rPr>
        <w:t>plie</w:t>
      </w:r>
      <w:proofErr w:type="spellEnd"/>
      <w:r w:rsidRPr="00C84047">
        <w:rPr>
          <w:sz w:val="22"/>
          <w:szCs w:val="22"/>
        </w:rPr>
        <w:t xml:space="preserve"> по VI, I позициям; выдвижение ноги – </w:t>
      </w:r>
      <w:proofErr w:type="spellStart"/>
      <w:r w:rsidRPr="00C84047">
        <w:rPr>
          <w:sz w:val="22"/>
          <w:szCs w:val="22"/>
        </w:rPr>
        <w:t>battement</w:t>
      </w:r>
      <w:proofErr w:type="spellEnd"/>
      <w:r w:rsidRPr="00C84047">
        <w:rPr>
          <w:sz w:val="22"/>
          <w:szCs w:val="22"/>
        </w:rPr>
        <w:t xml:space="preserve"> </w:t>
      </w:r>
      <w:proofErr w:type="spellStart"/>
      <w:r w:rsidRPr="00C84047">
        <w:rPr>
          <w:sz w:val="22"/>
          <w:szCs w:val="22"/>
        </w:rPr>
        <w:t>tendu</w:t>
      </w:r>
      <w:proofErr w:type="spellEnd"/>
      <w:r w:rsidRPr="00C84047">
        <w:rPr>
          <w:sz w:val="22"/>
          <w:szCs w:val="22"/>
        </w:rPr>
        <w:t xml:space="preserve"> (вперед по VI позиции, в сторону по I позиции); подъем на </w:t>
      </w:r>
      <w:proofErr w:type="spellStart"/>
      <w:r w:rsidRPr="00C84047">
        <w:rPr>
          <w:sz w:val="22"/>
          <w:szCs w:val="22"/>
        </w:rPr>
        <w:t>полупальцы</w:t>
      </w:r>
      <w:proofErr w:type="spellEnd"/>
      <w:r w:rsidRPr="00C84047">
        <w:rPr>
          <w:sz w:val="22"/>
          <w:szCs w:val="22"/>
        </w:rPr>
        <w:t xml:space="preserve"> – </w:t>
      </w:r>
      <w:proofErr w:type="spellStart"/>
      <w:r w:rsidRPr="00C84047">
        <w:rPr>
          <w:sz w:val="22"/>
          <w:szCs w:val="22"/>
        </w:rPr>
        <w:t>releve</w:t>
      </w:r>
      <w:proofErr w:type="spellEnd"/>
      <w:r w:rsidRPr="00C84047">
        <w:rPr>
          <w:sz w:val="22"/>
          <w:szCs w:val="22"/>
        </w:rPr>
        <w:t xml:space="preserve"> по VI, I позициям; прыжки (</w:t>
      </w:r>
      <w:proofErr w:type="spellStart"/>
      <w:r w:rsidRPr="00C84047">
        <w:rPr>
          <w:sz w:val="22"/>
          <w:szCs w:val="22"/>
        </w:rPr>
        <w:t>allegro</w:t>
      </w:r>
      <w:proofErr w:type="spellEnd"/>
      <w:r w:rsidRPr="00C84047">
        <w:rPr>
          <w:sz w:val="22"/>
          <w:szCs w:val="22"/>
        </w:rPr>
        <w:t xml:space="preserve">) – </w:t>
      </w:r>
      <w:proofErr w:type="spellStart"/>
      <w:r w:rsidRPr="00C84047">
        <w:rPr>
          <w:sz w:val="22"/>
          <w:szCs w:val="22"/>
        </w:rPr>
        <w:t>saute</w:t>
      </w:r>
      <w:proofErr w:type="spellEnd"/>
      <w:r w:rsidRPr="00C84047">
        <w:rPr>
          <w:sz w:val="22"/>
          <w:szCs w:val="22"/>
        </w:rPr>
        <w:t xml:space="preserve"> по VI позиции. </w:t>
      </w:r>
    </w:p>
    <w:p w:rsidR="006F183A" w:rsidRPr="00C84047" w:rsidRDefault="006F183A" w:rsidP="006F183A">
      <w:pPr>
        <w:jc w:val="both"/>
        <w:textAlignment w:val="baseline"/>
        <w:rPr>
          <w:color w:val="000000"/>
          <w:sz w:val="22"/>
          <w:szCs w:val="22"/>
        </w:rPr>
      </w:pPr>
      <w:r w:rsidRPr="00C84047">
        <w:rPr>
          <w:color w:val="000000"/>
          <w:sz w:val="22"/>
          <w:szCs w:val="22"/>
        </w:rPr>
        <w:t>Разучивание танцевальных шагов и движений. П</w:t>
      </w:r>
      <w:r w:rsidRPr="00C84047">
        <w:rPr>
          <w:bCs/>
          <w:sz w:val="22"/>
          <w:szCs w:val="22"/>
        </w:rPr>
        <w:t xml:space="preserve">еременные шаги по кругу, диагонали: на </w:t>
      </w:r>
      <w:proofErr w:type="spellStart"/>
      <w:r w:rsidRPr="00C84047">
        <w:rPr>
          <w:bCs/>
          <w:sz w:val="22"/>
          <w:szCs w:val="22"/>
        </w:rPr>
        <w:t>полупальцах</w:t>
      </w:r>
      <w:proofErr w:type="spellEnd"/>
      <w:r w:rsidRPr="00C84047">
        <w:rPr>
          <w:bCs/>
          <w:sz w:val="22"/>
          <w:szCs w:val="22"/>
        </w:rPr>
        <w:t>, на пяточках, с носочка, с пяточки, острые шаги (</w:t>
      </w:r>
      <w:r w:rsidRPr="00C84047">
        <w:rPr>
          <w:bCs/>
          <w:sz w:val="22"/>
          <w:szCs w:val="22"/>
          <w:lang w:val="en-US"/>
        </w:rPr>
        <w:t>battement</w:t>
      </w:r>
      <w:r w:rsidRPr="00C84047">
        <w:rPr>
          <w:bCs/>
          <w:sz w:val="22"/>
          <w:szCs w:val="22"/>
        </w:rPr>
        <w:t xml:space="preserve"> </w:t>
      </w:r>
      <w:proofErr w:type="spellStart"/>
      <w:r w:rsidRPr="00C84047">
        <w:rPr>
          <w:bCs/>
          <w:sz w:val="22"/>
          <w:szCs w:val="22"/>
          <w:lang w:val="en-US"/>
        </w:rPr>
        <w:t>tendu</w:t>
      </w:r>
      <w:proofErr w:type="spellEnd"/>
      <w:r w:rsidRPr="00C84047">
        <w:rPr>
          <w:bCs/>
          <w:sz w:val="22"/>
          <w:szCs w:val="22"/>
        </w:rPr>
        <w:t xml:space="preserve"> </w:t>
      </w:r>
      <w:proofErr w:type="spellStart"/>
      <w:r w:rsidRPr="00C84047">
        <w:rPr>
          <w:bCs/>
          <w:sz w:val="22"/>
          <w:szCs w:val="22"/>
          <w:lang w:val="en-US"/>
        </w:rPr>
        <w:t>jete</w:t>
      </w:r>
      <w:proofErr w:type="spellEnd"/>
      <w:r w:rsidRPr="00C84047">
        <w:rPr>
          <w:bCs/>
          <w:sz w:val="22"/>
          <w:szCs w:val="22"/>
        </w:rPr>
        <w:t xml:space="preserve"> вперед, назад), с подъемом бедра наверх, со сгибанием голени назад.</w:t>
      </w:r>
      <w:r w:rsidRPr="00C84047">
        <w:rPr>
          <w:color w:val="000000"/>
          <w:sz w:val="22"/>
          <w:szCs w:val="22"/>
        </w:rPr>
        <w:t xml:space="preserve"> </w:t>
      </w:r>
      <w:r w:rsidRPr="00C84047">
        <w:rPr>
          <w:bCs/>
          <w:sz w:val="22"/>
          <w:szCs w:val="22"/>
        </w:rPr>
        <w:t xml:space="preserve">Маршевые шаги, подскоки, галопы. </w:t>
      </w:r>
    </w:p>
    <w:p w:rsidR="006F183A" w:rsidRPr="00C84047" w:rsidRDefault="006F183A" w:rsidP="006F183A">
      <w:pPr>
        <w:jc w:val="both"/>
        <w:rPr>
          <w:bCs/>
          <w:sz w:val="22"/>
          <w:szCs w:val="22"/>
        </w:rPr>
      </w:pPr>
      <w:r w:rsidRPr="00C84047">
        <w:rPr>
          <w:bCs/>
          <w:iCs/>
          <w:sz w:val="22"/>
          <w:szCs w:val="22"/>
        </w:rPr>
        <w:t>Общеразвивающие игры:</w:t>
      </w:r>
      <w:r w:rsidRPr="00C84047">
        <w:rPr>
          <w:bCs/>
          <w:sz w:val="22"/>
          <w:szCs w:val="22"/>
        </w:rPr>
        <w:t xml:space="preserve"> «Нос-ухо», «Голова-живот» (координация), «</w:t>
      </w:r>
      <w:proofErr w:type="spellStart"/>
      <w:r w:rsidRPr="00C84047">
        <w:rPr>
          <w:bCs/>
          <w:sz w:val="22"/>
          <w:szCs w:val="22"/>
        </w:rPr>
        <w:t>Пол-потолок</w:t>
      </w:r>
      <w:proofErr w:type="spellEnd"/>
      <w:r w:rsidRPr="00C84047">
        <w:rPr>
          <w:bCs/>
          <w:sz w:val="22"/>
          <w:szCs w:val="22"/>
        </w:rPr>
        <w:t xml:space="preserve">», «Сделай эдак, сделай так», «Молекулы» (внимание), «Море волнуется раз…», «У медведя </w:t>
      </w:r>
      <w:proofErr w:type="gramStart"/>
      <w:r w:rsidRPr="00C84047">
        <w:rPr>
          <w:bCs/>
          <w:sz w:val="22"/>
          <w:szCs w:val="22"/>
        </w:rPr>
        <w:t>во</w:t>
      </w:r>
      <w:proofErr w:type="gramEnd"/>
      <w:r w:rsidRPr="00C84047">
        <w:rPr>
          <w:bCs/>
          <w:sz w:val="22"/>
          <w:szCs w:val="22"/>
        </w:rPr>
        <w:t xml:space="preserve"> бору», «Гуси-гуси» (сюжетно – ролевые).</w:t>
      </w:r>
    </w:p>
    <w:p w:rsidR="006F183A" w:rsidRPr="00C84047" w:rsidRDefault="006F183A" w:rsidP="006F183A">
      <w:pPr>
        <w:jc w:val="both"/>
        <w:rPr>
          <w:b/>
          <w:bCs/>
          <w:i/>
          <w:sz w:val="22"/>
          <w:szCs w:val="22"/>
        </w:rPr>
      </w:pPr>
      <w:r w:rsidRPr="00C84047">
        <w:rPr>
          <w:b/>
          <w:bCs/>
          <w:i/>
          <w:sz w:val="22"/>
          <w:szCs w:val="22"/>
        </w:rPr>
        <w:t>Тема: Музыкальная грамота (8 часов).</w:t>
      </w:r>
    </w:p>
    <w:p w:rsidR="006F183A" w:rsidRPr="00C84047" w:rsidRDefault="006F183A" w:rsidP="006F183A">
      <w:pPr>
        <w:jc w:val="both"/>
        <w:rPr>
          <w:bCs/>
          <w:sz w:val="22"/>
          <w:szCs w:val="22"/>
        </w:rPr>
      </w:pPr>
      <w:r w:rsidRPr="00C84047">
        <w:rPr>
          <w:bCs/>
          <w:i/>
          <w:iCs/>
          <w:sz w:val="22"/>
          <w:szCs w:val="22"/>
        </w:rPr>
        <w:t>Теория:</w:t>
      </w:r>
      <w:r w:rsidRPr="00C84047">
        <w:rPr>
          <w:bCs/>
          <w:sz w:val="22"/>
          <w:szCs w:val="22"/>
        </w:rPr>
        <w:t xml:space="preserve"> Понятие: Ритм, акцент. Знакомство с ритмом, счетом. Выделение сильных и слабых долей в метре. </w:t>
      </w:r>
    </w:p>
    <w:p w:rsidR="006F183A" w:rsidRPr="00C84047" w:rsidRDefault="006F183A" w:rsidP="006F183A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 xml:space="preserve">Понятие: Темп, характер. </w:t>
      </w:r>
      <w:proofErr w:type="gramStart"/>
      <w:r w:rsidRPr="00C84047">
        <w:rPr>
          <w:bCs/>
          <w:sz w:val="22"/>
          <w:szCs w:val="22"/>
        </w:rPr>
        <w:t>Знакомство с темпом музыки (медленно, умеренно, быстро, ускорение, замедление); с характером музыки (весело, грустно, торжественно); умение различать динамические оттенки в музыке (громко, умеренно, тихо).</w:t>
      </w:r>
      <w:proofErr w:type="gramEnd"/>
      <w:r w:rsidRPr="00C84047">
        <w:rPr>
          <w:bCs/>
          <w:sz w:val="22"/>
          <w:szCs w:val="22"/>
        </w:rPr>
        <w:t xml:space="preserve"> Прослушивание музыкального материала. </w:t>
      </w:r>
    </w:p>
    <w:p w:rsidR="006F183A" w:rsidRPr="00C84047" w:rsidRDefault="006F183A" w:rsidP="006F183A">
      <w:pPr>
        <w:jc w:val="both"/>
        <w:rPr>
          <w:bCs/>
          <w:sz w:val="22"/>
          <w:szCs w:val="22"/>
        </w:rPr>
      </w:pPr>
      <w:bookmarkStart w:id="2" w:name="_Hlk20036508"/>
      <w:r w:rsidRPr="00C84047">
        <w:rPr>
          <w:bCs/>
          <w:i/>
          <w:iCs/>
          <w:sz w:val="22"/>
          <w:szCs w:val="22"/>
        </w:rPr>
        <w:t>Практика</w:t>
      </w:r>
      <w:bookmarkEnd w:id="2"/>
      <w:r w:rsidRPr="00C84047">
        <w:rPr>
          <w:bCs/>
          <w:i/>
          <w:iCs/>
          <w:sz w:val="22"/>
          <w:szCs w:val="22"/>
        </w:rPr>
        <w:t xml:space="preserve">: </w:t>
      </w:r>
      <w:r w:rsidRPr="00C84047">
        <w:rPr>
          <w:bCs/>
          <w:sz w:val="22"/>
          <w:szCs w:val="22"/>
        </w:rPr>
        <w:t xml:space="preserve">Ритмичные движения с акцентами на марш, полонез, вальс (прослушивание и исполнение). Исполнение движений соответствующих темпу и характеру музыки. </w:t>
      </w:r>
      <w:r w:rsidRPr="00C84047">
        <w:rPr>
          <w:sz w:val="22"/>
          <w:szCs w:val="22"/>
        </w:rPr>
        <w:t>Ритмичные движения с акцентами под ритмичную современную музыку. Разучивание элементарных комбинаций.</w:t>
      </w:r>
    </w:p>
    <w:p w:rsidR="006F183A" w:rsidRPr="00C84047" w:rsidRDefault="006F183A" w:rsidP="006F183A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Игры на развитие слуха: «Дятел», «Послушай и повтори», «Что звучало?», «Имена, слова и ритмы» (</w:t>
      </w:r>
      <w:proofErr w:type="gramStart"/>
      <w:r w:rsidRPr="00C84047">
        <w:rPr>
          <w:bCs/>
          <w:sz w:val="22"/>
          <w:szCs w:val="22"/>
        </w:rPr>
        <w:t>прохлопаем</w:t>
      </w:r>
      <w:proofErr w:type="gramEnd"/>
      <w:r w:rsidRPr="00C84047">
        <w:rPr>
          <w:bCs/>
          <w:sz w:val="22"/>
          <w:szCs w:val="22"/>
        </w:rPr>
        <w:t>, протопаем что-либо).</w:t>
      </w:r>
    </w:p>
    <w:p w:rsidR="006F183A" w:rsidRPr="00C84047" w:rsidRDefault="006F183A" w:rsidP="006F183A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Танцевально-музыкальные игры: «Ты похлопай вместе с нами», «Мы ногами топ-топ-топ», «Пяточка – носочек», «Шевелись», «Шла коза по  лесу» (развитие ритма); «Вперёд четыре шага» (развитие темпа).</w:t>
      </w:r>
    </w:p>
    <w:p w:rsidR="006F183A" w:rsidRPr="00C84047" w:rsidRDefault="006F183A" w:rsidP="006F183A">
      <w:pPr>
        <w:jc w:val="both"/>
        <w:rPr>
          <w:b/>
          <w:bCs/>
          <w:i/>
          <w:sz w:val="22"/>
          <w:szCs w:val="22"/>
        </w:rPr>
      </w:pPr>
      <w:r w:rsidRPr="00C84047">
        <w:rPr>
          <w:b/>
          <w:bCs/>
          <w:i/>
          <w:sz w:val="22"/>
          <w:szCs w:val="22"/>
        </w:rPr>
        <w:t>Тема: Пальчиковая гимнастика (4 часа).</w:t>
      </w:r>
    </w:p>
    <w:p w:rsidR="006F183A" w:rsidRPr="00C84047" w:rsidRDefault="006F183A" w:rsidP="006F183A">
      <w:pPr>
        <w:jc w:val="both"/>
        <w:rPr>
          <w:bCs/>
          <w:sz w:val="22"/>
          <w:szCs w:val="22"/>
        </w:rPr>
      </w:pPr>
      <w:r w:rsidRPr="00C84047">
        <w:rPr>
          <w:bCs/>
          <w:i/>
          <w:iCs/>
          <w:sz w:val="22"/>
          <w:szCs w:val="22"/>
        </w:rPr>
        <w:t>Теория:</w:t>
      </w:r>
      <w:r w:rsidRPr="00C84047">
        <w:rPr>
          <w:bCs/>
          <w:sz w:val="22"/>
          <w:szCs w:val="22"/>
        </w:rPr>
        <w:t xml:space="preserve"> Разучивание стихов и движений. Пальчиковая гимнастика: («Этот пальчик», «Мальчик – пальчик», «Овощи», «Мы капусту рубим», «Мы делили апельсин» и др.). </w:t>
      </w:r>
    </w:p>
    <w:p w:rsidR="006F183A" w:rsidRPr="00C84047" w:rsidRDefault="006F183A" w:rsidP="006F183A">
      <w:pPr>
        <w:jc w:val="both"/>
        <w:rPr>
          <w:bCs/>
          <w:sz w:val="22"/>
          <w:szCs w:val="22"/>
        </w:rPr>
      </w:pPr>
      <w:r w:rsidRPr="00C84047">
        <w:rPr>
          <w:bCs/>
          <w:i/>
          <w:iCs/>
          <w:sz w:val="22"/>
          <w:szCs w:val="22"/>
        </w:rPr>
        <w:t>Практика</w:t>
      </w:r>
      <w:r w:rsidRPr="00C84047">
        <w:rPr>
          <w:bCs/>
          <w:sz w:val="22"/>
          <w:szCs w:val="22"/>
        </w:rPr>
        <w:t xml:space="preserve">: Музыкальные игры: </w:t>
      </w:r>
      <w:proofErr w:type="gramStart"/>
      <w:r w:rsidRPr="00C84047">
        <w:rPr>
          <w:bCs/>
          <w:sz w:val="22"/>
          <w:szCs w:val="22"/>
        </w:rPr>
        <w:t>«</w:t>
      </w:r>
      <w:proofErr w:type="spellStart"/>
      <w:r w:rsidRPr="00C84047">
        <w:rPr>
          <w:bCs/>
          <w:sz w:val="22"/>
          <w:szCs w:val="22"/>
        </w:rPr>
        <w:t>Мишеньки</w:t>
      </w:r>
      <w:proofErr w:type="spellEnd"/>
      <w:r w:rsidRPr="00C84047">
        <w:rPr>
          <w:bCs/>
          <w:sz w:val="22"/>
          <w:szCs w:val="22"/>
        </w:rPr>
        <w:t>», «Зайки и лисичка», «Мишка косолапый», «Я – ракета», «Я – повар», «Мы повесим шарики», «Самолёт», «Колёсики»  и пр.</w:t>
      </w:r>
      <w:proofErr w:type="gramEnd"/>
    </w:p>
    <w:p w:rsidR="006F183A" w:rsidRPr="00C84047" w:rsidRDefault="006F183A" w:rsidP="006F183A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Изучение этюдов: «Танец маленьких утят», «Жили у бабуси два веселых гуся»».</w:t>
      </w:r>
    </w:p>
    <w:p w:rsidR="006F183A" w:rsidRPr="00C84047" w:rsidRDefault="006F183A" w:rsidP="006F183A">
      <w:pPr>
        <w:jc w:val="both"/>
        <w:rPr>
          <w:b/>
          <w:bCs/>
          <w:i/>
          <w:sz w:val="22"/>
          <w:szCs w:val="22"/>
        </w:rPr>
      </w:pPr>
      <w:r w:rsidRPr="00C84047">
        <w:rPr>
          <w:b/>
          <w:bCs/>
          <w:i/>
          <w:sz w:val="22"/>
          <w:szCs w:val="22"/>
        </w:rPr>
        <w:t xml:space="preserve">Тема: </w:t>
      </w:r>
      <w:proofErr w:type="spellStart"/>
      <w:r w:rsidRPr="00C84047">
        <w:rPr>
          <w:b/>
          <w:bCs/>
          <w:i/>
          <w:sz w:val="22"/>
          <w:szCs w:val="22"/>
        </w:rPr>
        <w:t>Ритмодекламация</w:t>
      </w:r>
      <w:proofErr w:type="spellEnd"/>
      <w:r w:rsidRPr="00C84047">
        <w:rPr>
          <w:b/>
          <w:bCs/>
          <w:i/>
          <w:sz w:val="22"/>
          <w:szCs w:val="22"/>
        </w:rPr>
        <w:t xml:space="preserve"> (4 часа).</w:t>
      </w:r>
    </w:p>
    <w:p w:rsidR="006F183A" w:rsidRPr="00C84047" w:rsidRDefault="006F183A" w:rsidP="006F183A">
      <w:pPr>
        <w:jc w:val="both"/>
        <w:rPr>
          <w:bCs/>
          <w:sz w:val="22"/>
          <w:szCs w:val="22"/>
        </w:rPr>
      </w:pPr>
      <w:r w:rsidRPr="00C84047">
        <w:rPr>
          <w:bCs/>
          <w:i/>
          <w:iCs/>
          <w:sz w:val="22"/>
          <w:szCs w:val="22"/>
        </w:rPr>
        <w:t>Теория:</w:t>
      </w:r>
      <w:r w:rsidRPr="00C84047">
        <w:rPr>
          <w:bCs/>
          <w:sz w:val="22"/>
          <w:szCs w:val="22"/>
        </w:rPr>
        <w:t xml:space="preserve"> Разучивание стихов для движений и упражнений. </w:t>
      </w:r>
    </w:p>
    <w:p w:rsidR="006F183A" w:rsidRPr="00C84047" w:rsidRDefault="006F183A" w:rsidP="006F183A">
      <w:pPr>
        <w:jc w:val="both"/>
        <w:rPr>
          <w:bCs/>
          <w:sz w:val="22"/>
          <w:szCs w:val="22"/>
        </w:rPr>
      </w:pPr>
      <w:r w:rsidRPr="00C84047">
        <w:rPr>
          <w:bCs/>
          <w:i/>
          <w:iCs/>
          <w:sz w:val="22"/>
          <w:szCs w:val="22"/>
        </w:rPr>
        <w:t>Практика</w:t>
      </w:r>
      <w:r w:rsidRPr="00C84047">
        <w:rPr>
          <w:bCs/>
          <w:sz w:val="22"/>
          <w:szCs w:val="22"/>
        </w:rPr>
        <w:t xml:space="preserve">: Переменные шаги по кругу, сопровождаемые стихами. Упражнения на полу («Неваляшки», «Кушай, кошка», «Ступеньки-ножницы», «Мы поплыли»). </w:t>
      </w:r>
    </w:p>
    <w:p w:rsidR="006F183A" w:rsidRPr="00C84047" w:rsidRDefault="006F183A" w:rsidP="006F183A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Музыкальные игры: «У жирафа пятна», «На полянке зайки танцевали».</w:t>
      </w:r>
    </w:p>
    <w:p w:rsidR="006F183A" w:rsidRPr="00C84047" w:rsidRDefault="006F183A" w:rsidP="006F183A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 xml:space="preserve">Изучение этюдов: «Мы веселые мартышки», «Мы, </w:t>
      </w:r>
      <w:proofErr w:type="gramStart"/>
      <w:r w:rsidRPr="00C84047">
        <w:rPr>
          <w:bCs/>
          <w:sz w:val="22"/>
          <w:szCs w:val="22"/>
        </w:rPr>
        <w:t>милашки</w:t>
      </w:r>
      <w:proofErr w:type="gramEnd"/>
      <w:r w:rsidRPr="00C84047">
        <w:rPr>
          <w:bCs/>
          <w:sz w:val="22"/>
          <w:szCs w:val="22"/>
        </w:rPr>
        <w:t>, куклы неваляшки».</w:t>
      </w:r>
    </w:p>
    <w:p w:rsidR="006F183A" w:rsidRPr="00C84047" w:rsidRDefault="00906F7A" w:rsidP="00D16157">
      <w:pPr>
        <w:spacing w:line="276" w:lineRule="auto"/>
        <w:ind w:firstLine="567"/>
        <w:jc w:val="center"/>
        <w:rPr>
          <w:b/>
          <w:sz w:val="22"/>
          <w:szCs w:val="22"/>
          <w:u w:val="single"/>
        </w:rPr>
      </w:pPr>
      <w:r w:rsidRPr="00C84047">
        <w:rPr>
          <w:b/>
          <w:sz w:val="22"/>
          <w:szCs w:val="22"/>
          <w:u w:val="single"/>
        </w:rPr>
        <w:t xml:space="preserve">Раздел </w:t>
      </w:r>
      <w:r w:rsidR="002E1A40" w:rsidRPr="00C84047">
        <w:rPr>
          <w:b/>
          <w:sz w:val="22"/>
          <w:szCs w:val="22"/>
          <w:u w:val="single"/>
        </w:rPr>
        <w:t xml:space="preserve"> «</w:t>
      </w:r>
      <w:proofErr w:type="spellStart"/>
      <w:r w:rsidR="00D16157" w:rsidRPr="00C84047">
        <w:rPr>
          <w:b/>
          <w:sz w:val="22"/>
          <w:szCs w:val="22"/>
          <w:u w:val="single"/>
        </w:rPr>
        <w:t>Фитбол</w:t>
      </w:r>
      <w:proofErr w:type="spellEnd"/>
      <w:r w:rsidR="00D16157" w:rsidRPr="00C84047">
        <w:rPr>
          <w:b/>
          <w:sz w:val="22"/>
          <w:szCs w:val="22"/>
          <w:u w:val="single"/>
        </w:rPr>
        <w:t xml:space="preserve"> - гимнастика</w:t>
      </w:r>
      <w:r w:rsidR="002E1A40" w:rsidRPr="00C84047">
        <w:rPr>
          <w:b/>
          <w:sz w:val="22"/>
          <w:szCs w:val="22"/>
          <w:u w:val="single"/>
        </w:rPr>
        <w:t>»</w:t>
      </w:r>
    </w:p>
    <w:p w:rsidR="006F183A" w:rsidRPr="00C84047" w:rsidRDefault="006F183A" w:rsidP="006F183A">
      <w:pPr>
        <w:jc w:val="both"/>
        <w:rPr>
          <w:bCs/>
          <w:iCs/>
          <w:sz w:val="22"/>
          <w:szCs w:val="22"/>
        </w:rPr>
      </w:pPr>
      <w:r w:rsidRPr="00C84047">
        <w:rPr>
          <w:bCs/>
          <w:i/>
          <w:iCs/>
          <w:sz w:val="22"/>
          <w:szCs w:val="22"/>
        </w:rPr>
        <w:t xml:space="preserve">Теория: </w:t>
      </w:r>
      <w:r w:rsidRPr="00C84047">
        <w:rPr>
          <w:bCs/>
          <w:iCs/>
          <w:sz w:val="22"/>
          <w:szCs w:val="22"/>
        </w:rPr>
        <w:t>Что такое «</w:t>
      </w:r>
      <w:proofErr w:type="spellStart"/>
      <w:r w:rsidRPr="00C84047">
        <w:rPr>
          <w:bCs/>
          <w:iCs/>
          <w:sz w:val="22"/>
          <w:szCs w:val="22"/>
        </w:rPr>
        <w:t>Фитбол</w:t>
      </w:r>
      <w:proofErr w:type="spellEnd"/>
      <w:r w:rsidRPr="00C84047">
        <w:rPr>
          <w:bCs/>
          <w:iCs/>
          <w:sz w:val="22"/>
          <w:szCs w:val="22"/>
        </w:rPr>
        <w:t xml:space="preserve">» и для чего он нужен? Польза </w:t>
      </w:r>
      <w:proofErr w:type="spellStart"/>
      <w:r w:rsidRPr="00C84047">
        <w:rPr>
          <w:bCs/>
          <w:iCs/>
          <w:sz w:val="22"/>
          <w:szCs w:val="22"/>
        </w:rPr>
        <w:t>фитбол</w:t>
      </w:r>
      <w:proofErr w:type="spellEnd"/>
      <w:r w:rsidRPr="00C84047">
        <w:rPr>
          <w:bCs/>
          <w:iCs/>
          <w:sz w:val="22"/>
          <w:szCs w:val="22"/>
        </w:rPr>
        <w:t xml:space="preserve"> – гимнастики. Правила техники безопасности во время выполнения упражнений на </w:t>
      </w:r>
      <w:proofErr w:type="spellStart"/>
      <w:r w:rsidRPr="00C84047">
        <w:rPr>
          <w:bCs/>
          <w:iCs/>
          <w:sz w:val="22"/>
          <w:szCs w:val="22"/>
        </w:rPr>
        <w:t>фитболе</w:t>
      </w:r>
      <w:proofErr w:type="spellEnd"/>
      <w:r w:rsidRPr="00C84047">
        <w:rPr>
          <w:bCs/>
          <w:iCs/>
          <w:sz w:val="22"/>
          <w:szCs w:val="22"/>
        </w:rPr>
        <w:t xml:space="preserve">. </w:t>
      </w:r>
    </w:p>
    <w:p w:rsidR="006F183A" w:rsidRPr="00C84047" w:rsidRDefault="006F183A" w:rsidP="006F183A">
      <w:pPr>
        <w:jc w:val="both"/>
        <w:rPr>
          <w:bCs/>
          <w:iCs/>
          <w:sz w:val="22"/>
          <w:szCs w:val="22"/>
        </w:rPr>
      </w:pPr>
      <w:r w:rsidRPr="00C84047">
        <w:rPr>
          <w:bCs/>
          <w:i/>
          <w:iCs/>
          <w:sz w:val="22"/>
          <w:szCs w:val="22"/>
        </w:rPr>
        <w:t xml:space="preserve">Практика: </w:t>
      </w:r>
      <w:r w:rsidRPr="00C84047">
        <w:rPr>
          <w:bCs/>
          <w:iCs/>
          <w:sz w:val="22"/>
          <w:szCs w:val="22"/>
        </w:rPr>
        <w:t xml:space="preserve">Дать представления о форме и физических свойствах </w:t>
      </w:r>
      <w:proofErr w:type="spellStart"/>
      <w:r w:rsidRPr="00C84047">
        <w:rPr>
          <w:bCs/>
          <w:iCs/>
          <w:sz w:val="22"/>
          <w:szCs w:val="22"/>
        </w:rPr>
        <w:t>фитбола</w:t>
      </w:r>
      <w:proofErr w:type="spellEnd"/>
      <w:r w:rsidRPr="00C84047">
        <w:rPr>
          <w:bCs/>
          <w:iCs/>
          <w:sz w:val="22"/>
          <w:szCs w:val="22"/>
        </w:rPr>
        <w:t xml:space="preserve">: различные </w:t>
      </w:r>
      <w:proofErr w:type="spellStart"/>
      <w:r w:rsidRPr="00C84047">
        <w:rPr>
          <w:bCs/>
          <w:iCs/>
          <w:sz w:val="22"/>
          <w:szCs w:val="22"/>
        </w:rPr>
        <w:t>покатывания</w:t>
      </w:r>
      <w:proofErr w:type="spellEnd"/>
      <w:r w:rsidRPr="00C84047">
        <w:rPr>
          <w:bCs/>
          <w:iCs/>
          <w:sz w:val="22"/>
          <w:szCs w:val="22"/>
        </w:rPr>
        <w:t xml:space="preserve"> </w:t>
      </w:r>
      <w:proofErr w:type="spellStart"/>
      <w:r w:rsidRPr="00C84047">
        <w:rPr>
          <w:bCs/>
          <w:iCs/>
          <w:sz w:val="22"/>
          <w:szCs w:val="22"/>
        </w:rPr>
        <w:t>фитбола</w:t>
      </w:r>
      <w:proofErr w:type="spellEnd"/>
      <w:r w:rsidRPr="00C84047">
        <w:rPr>
          <w:bCs/>
          <w:iCs/>
          <w:sz w:val="22"/>
          <w:szCs w:val="22"/>
        </w:rPr>
        <w:t xml:space="preserve"> по полу (</w:t>
      </w:r>
      <w:proofErr w:type="gramStart"/>
      <w:r w:rsidRPr="00C84047">
        <w:rPr>
          <w:bCs/>
          <w:iCs/>
          <w:sz w:val="22"/>
          <w:szCs w:val="22"/>
        </w:rPr>
        <w:t>по</w:t>
      </w:r>
      <w:proofErr w:type="gramEnd"/>
      <w:r w:rsidRPr="00C84047">
        <w:rPr>
          <w:bCs/>
          <w:iCs/>
          <w:sz w:val="22"/>
          <w:szCs w:val="22"/>
        </w:rPr>
        <w:t xml:space="preserve"> </w:t>
      </w:r>
      <w:proofErr w:type="gramStart"/>
      <w:r w:rsidRPr="00C84047">
        <w:rPr>
          <w:bCs/>
          <w:iCs/>
          <w:sz w:val="22"/>
          <w:szCs w:val="22"/>
        </w:rPr>
        <w:t>прямой</w:t>
      </w:r>
      <w:proofErr w:type="gramEnd"/>
      <w:r w:rsidRPr="00C84047">
        <w:rPr>
          <w:bCs/>
          <w:iCs/>
          <w:sz w:val="22"/>
          <w:szCs w:val="22"/>
        </w:rPr>
        <w:t xml:space="preserve">, между ориентирами «змейкой», вокруг ориентиров); отбивания, броски, передача </w:t>
      </w:r>
      <w:proofErr w:type="spellStart"/>
      <w:r w:rsidRPr="00C84047">
        <w:rPr>
          <w:bCs/>
          <w:iCs/>
          <w:sz w:val="22"/>
          <w:szCs w:val="22"/>
        </w:rPr>
        <w:t>фитболов</w:t>
      </w:r>
      <w:proofErr w:type="spellEnd"/>
      <w:r w:rsidRPr="00C84047">
        <w:rPr>
          <w:bCs/>
          <w:iCs/>
          <w:sz w:val="22"/>
          <w:szCs w:val="22"/>
        </w:rPr>
        <w:t xml:space="preserve"> друг другу. </w:t>
      </w:r>
    </w:p>
    <w:p w:rsidR="006F183A" w:rsidRPr="00C84047" w:rsidRDefault="006F183A" w:rsidP="006F183A">
      <w:pPr>
        <w:jc w:val="both"/>
        <w:rPr>
          <w:color w:val="000000"/>
          <w:sz w:val="22"/>
          <w:szCs w:val="22"/>
        </w:rPr>
      </w:pPr>
      <w:r w:rsidRPr="00C84047">
        <w:rPr>
          <w:bCs/>
          <w:iCs/>
          <w:sz w:val="22"/>
          <w:szCs w:val="22"/>
        </w:rPr>
        <w:lastRenderedPageBreak/>
        <w:t xml:space="preserve">Игры: </w:t>
      </w:r>
      <w:r w:rsidRPr="00C84047">
        <w:rPr>
          <w:color w:val="000000"/>
          <w:sz w:val="22"/>
          <w:szCs w:val="22"/>
        </w:rPr>
        <w:t>«Догони мяч», «Попади мячом в цель», «Вышибалы», «Докати мяч» (варианты: толкай ладонями; тол</w:t>
      </w:r>
      <w:r w:rsidRPr="00C84047">
        <w:rPr>
          <w:color w:val="000000"/>
          <w:sz w:val="22"/>
          <w:szCs w:val="22"/>
        </w:rPr>
        <w:softHyphen/>
        <w:t>кай развернутой ступней).</w:t>
      </w:r>
    </w:p>
    <w:p w:rsidR="006F183A" w:rsidRPr="00C84047" w:rsidRDefault="006F183A" w:rsidP="006F183A">
      <w:pPr>
        <w:jc w:val="both"/>
        <w:rPr>
          <w:bCs/>
          <w:iCs/>
          <w:sz w:val="22"/>
          <w:szCs w:val="22"/>
        </w:rPr>
      </w:pPr>
      <w:proofErr w:type="gramStart"/>
      <w:r w:rsidRPr="00C84047">
        <w:rPr>
          <w:bCs/>
          <w:iCs/>
          <w:sz w:val="22"/>
          <w:szCs w:val="22"/>
        </w:rPr>
        <w:t xml:space="preserve">Постановка корпуса и правильная посадка: сидя на </w:t>
      </w:r>
      <w:proofErr w:type="spellStart"/>
      <w:r w:rsidRPr="00C84047">
        <w:rPr>
          <w:bCs/>
          <w:iCs/>
          <w:sz w:val="22"/>
          <w:szCs w:val="22"/>
        </w:rPr>
        <w:t>фитболе</w:t>
      </w:r>
      <w:proofErr w:type="spellEnd"/>
      <w:r w:rsidRPr="00C84047">
        <w:rPr>
          <w:bCs/>
          <w:iCs/>
          <w:sz w:val="22"/>
          <w:szCs w:val="22"/>
        </w:rPr>
        <w:t>, расставив правильно стопы, делать покачивающие движения из стороны в сторону (руки в стороны, на поясе, на мяче) и прыгающие движения на месте, в продвижении; выполнять медленно упражнения для плечевого пояса (наклоны головы, круговые вращения плечевого сустава, поднятие, опускание, раскрытие и сгибание рук, круговые вращения кистей рук и т.д.).</w:t>
      </w:r>
      <w:proofErr w:type="gramEnd"/>
    </w:p>
    <w:p w:rsidR="006F183A" w:rsidRPr="00C84047" w:rsidRDefault="006F183A" w:rsidP="006F183A">
      <w:pPr>
        <w:jc w:val="both"/>
        <w:rPr>
          <w:bCs/>
          <w:iCs/>
          <w:sz w:val="22"/>
          <w:szCs w:val="22"/>
        </w:rPr>
      </w:pPr>
      <w:r w:rsidRPr="00C84047">
        <w:rPr>
          <w:bCs/>
          <w:iCs/>
          <w:sz w:val="22"/>
          <w:szCs w:val="22"/>
        </w:rPr>
        <w:t>Игры: «Найди своё место», «Молекулы».</w:t>
      </w:r>
    </w:p>
    <w:p w:rsidR="006F183A" w:rsidRPr="00C84047" w:rsidRDefault="006F183A" w:rsidP="006F183A">
      <w:pPr>
        <w:jc w:val="both"/>
        <w:rPr>
          <w:bCs/>
          <w:iCs/>
          <w:sz w:val="22"/>
          <w:szCs w:val="22"/>
        </w:rPr>
      </w:pPr>
      <w:r w:rsidRPr="00C84047">
        <w:rPr>
          <w:bCs/>
          <w:iCs/>
          <w:sz w:val="22"/>
          <w:szCs w:val="22"/>
        </w:rPr>
        <w:t xml:space="preserve">Упражнения на равновесия: из </w:t>
      </w:r>
      <w:proofErr w:type="gramStart"/>
      <w:r w:rsidRPr="00C84047">
        <w:rPr>
          <w:bCs/>
          <w:iCs/>
          <w:sz w:val="22"/>
          <w:szCs w:val="22"/>
        </w:rPr>
        <w:t>положения</w:t>
      </w:r>
      <w:proofErr w:type="gramEnd"/>
      <w:r w:rsidRPr="00C84047">
        <w:rPr>
          <w:bCs/>
          <w:iCs/>
          <w:sz w:val="22"/>
          <w:szCs w:val="22"/>
        </w:rPr>
        <w:t xml:space="preserve"> стоя, сидя на мяче, лёжа (животом, спиной).</w:t>
      </w:r>
    </w:p>
    <w:p w:rsidR="006F183A" w:rsidRPr="00C84047" w:rsidRDefault="006F183A" w:rsidP="006F183A">
      <w:pPr>
        <w:jc w:val="both"/>
        <w:rPr>
          <w:bCs/>
          <w:iCs/>
          <w:sz w:val="22"/>
          <w:szCs w:val="22"/>
        </w:rPr>
      </w:pPr>
      <w:r w:rsidRPr="00C84047">
        <w:rPr>
          <w:bCs/>
          <w:iCs/>
          <w:sz w:val="22"/>
          <w:szCs w:val="22"/>
        </w:rPr>
        <w:t>Упражнения на силу, развитие гибкости и координацию: в положении сидя на мяче, стоя, лёжа (на спине и животе), лёжа на коврике (на спине и животе).</w:t>
      </w:r>
    </w:p>
    <w:p w:rsidR="006F183A" w:rsidRPr="00C84047" w:rsidRDefault="006F183A" w:rsidP="006F183A">
      <w:pPr>
        <w:jc w:val="both"/>
        <w:rPr>
          <w:bCs/>
          <w:iCs/>
          <w:sz w:val="22"/>
          <w:szCs w:val="22"/>
        </w:rPr>
      </w:pPr>
      <w:r w:rsidRPr="00C84047">
        <w:rPr>
          <w:bCs/>
          <w:iCs/>
          <w:sz w:val="22"/>
          <w:szCs w:val="22"/>
        </w:rPr>
        <w:t xml:space="preserve">Общеразвивающие игры, подвижные: </w:t>
      </w:r>
      <w:proofErr w:type="gramStart"/>
      <w:r w:rsidRPr="00C84047">
        <w:rPr>
          <w:bCs/>
          <w:iCs/>
          <w:sz w:val="22"/>
          <w:szCs w:val="22"/>
        </w:rPr>
        <w:t xml:space="preserve">«Гусеница», «Паровозик», «Бездомный заяц», «Зайцы и волк», «Лягушки и цапля»», «Птички в гнёздышках», «Лови мяч», «Гонка мячей» (различные эстафеты на мяче, с мячом; перекидывания и перекатывания и т.д.). </w:t>
      </w:r>
      <w:proofErr w:type="gramEnd"/>
    </w:p>
    <w:p w:rsidR="006F183A" w:rsidRPr="00C84047" w:rsidRDefault="006F183A" w:rsidP="006F183A">
      <w:pPr>
        <w:jc w:val="both"/>
        <w:rPr>
          <w:bCs/>
          <w:iCs/>
          <w:sz w:val="22"/>
          <w:szCs w:val="22"/>
        </w:rPr>
      </w:pPr>
      <w:r w:rsidRPr="00C84047">
        <w:rPr>
          <w:bCs/>
          <w:iCs/>
          <w:sz w:val="22"/>
          <w:szCs w:val="22"/>
        </w:rPr>
        <w:t xml:space="preserve">Изучение танцевальной композиции на </w:t>
      </w:r>
      <w:proofErr w:type="spellStart"/>
      <w:r w:rsidRPr="00C84047">
        <w:rPr>
          <w:bCs/>
          <w:iCs/>
          <w:sz w:val="22"/>
          <w:szCs w:val="22"/>
        </w:rPr>
        <w:t>фитболе</w:t>
      </w:r>
      <w:proofErr w:type="spellEnd"/>
      <w:r w:rsidRPr="00C84047">
        <w:rPr>
          <w:bCs/>
          <w:iCs/>
          <w:sz w:val="22"/>
          <w:szCs w:val="22"/>
        </w:rPr>
        <w:t xml:space="preserve"> «Разноцветный дождь».</w:t>
      </w:r>
    </w:p>
    <w:p w:rsidR="006F183A" w:rsidRPr="00C84047" w:rsidRDefault="00D16157" w:rsidP="00D16157">
      <w:pPr>
        <w:spacing w:line="276" w:lineRule="auto"/>
        <w:ind w:firstLine="567"/>
        <w:jc w:val="center"/>
        <w:rPr>
          <w:b/>
          <w:sz w:val="22"/>
          <w:szCs w:val="22"/>
          <w:u w:val="single"/>
        </w:rPr>
      </w:pPr>
      <w:r w:rsidRPr="00C84047">
        <w:rPr>
          <w:b/>
          <w:sz w:val="22"/>
          <w:szCs w:val="22"/>
          <w:u w:val="single"/>
        </w:rPr>
        <w:t>Раздел  «Игровая гимнастика»</w:t>
      </w:r>
    </w:p>
    <w:p w:rsidR="006F183A" w:rsidRPr="00C84047" w:rsidRDefault="006F183A" w:rsidP="006F183A">
      <w:pPr>
        <w:jc w:val="both"/>
        <w:rPr>
          <w:bCs/>
          <w:sz w:val="22"/>
          <w:szCs w:val="22"/>
        </w:rPr>
      </w:pPr>
      <w:bookmarkStart w:id="3" w:name="_Hlk20157856"/>
      <w:r w:rsidRPr="00C84047">
        <w:rPr>
          <w:bCs/>
          <w:i/>
          <w:iCs/>
          <w:sz w:val="22"/>
          <w:szCs w:val="22"/>
        </w:rPr>
        <w:t xml:space="preserve">Теория: </w:t>
      </w:r>
      <w:r w:rsidRPr="00C84047">
        <w:rPr>
          <w:bCs/>
          <w:sz w:val="22"/>
          <w:szCs w:val="22"/>
        </w:rPr>
        <w:t xml:space="preserve">Что такое </w:t>
      </w:r>
      <w:bookmarkEnd w:id="3"/>
      <w:r w:rsidRPr="00C84047">
        <w:rPr>
          <w:bCs/>
          <w:sz w:val="22"/>
          <w:szCs w:val="22"/>
        </w:rPr>
        <w:t>гимнастика? Роль гибкости в жизни человека и зачем нужна гибкость танцору? Какие бывают гимнастические и акробатические упражнения? Что такое силовые упражнения? Какие бывают силовые упражнения? Техника безопасности при исполнении гимнастических, акробатических и силовых упражнений.</w:t>
      </w:r>
    </w:p>
    <w:p w:rsidR="006F183A" w:rsidRPr="00C84047" w:rsidRDefault="006F183A" w:rsidP="006F183A">
      <w:pPr>
        <w:jc w:val="both"/>
        <w:rPr>
          <w:bCs/>
          <w:sz w:val="22"/>
          <w:szCs w:val="22"/>
        </w:rPr>
      </w:pPr>
      <w:r w:rsidRPr="00C84047">
        <w:rPr>
          <w:bCs/>
          <w:i/>
          <w:iCs/>
          <w:sz w:val="22"/>
          <w:szCs w:val="22"/>
        </w:rPr>
        <w:t xml:space="preserve">Практика: </w:t>
      </w:r>
      <w:r w:rsidRPr="00C84047">
        <w:rPr>
          <w:bCs/>
          <w:sz w:val="22"/>
          <w:szCs w:val="22"/>
        </w:rPr>
        <w:t xml:space="preserve">Упражнения на ощущение мышечного аппарата путем натяжения и расслабления мышц. Упражнения на развитие подвижности стопы (натяжение и сокращение). Упражнения на эластичность и на растяжения мышц ног («пружинка», «неваляшки», «складочка», «шпагат», боковые наклоны). Упражнения на эластичность мышц спины («кушай, кошка», «лодка», «мы поплыли», «лягушка», «мостик»). Упражнения на </w:t>
      </w:r>
      <w:proofErr w:type="spellStart"/>
      <w:r w:rsidRPr="00C84047">
        <w:rPr>
          <w:bCs/>
          <w:sz w:val="22"/>
          <w:szCs w:val="22"/>
        </w:rPr>
        <w:t>выворотность</w:t>
      </w:r>
      <w:proofErr w:type="spellEnd"/>
      <w:r w:rsidRPr="00C84047">
        <w:rPr>
          <w:bCs/>
          <w:sz w:val="22"/>
          <w:szCs w:val="22"/>
        </w:rPr>
        <w:t xml:space="preserve"> ног (поза лотоса, «бабочка», «жаба»). Упражнения на укрепление мышц брюшного пресса и спины («свечка», «книжка», «морской конёк»). Упражнения на укрепления мышц рук («планка», «отжимание», «крокодил», «карусель»). Упражнения для укрепления мышц ног («гусиный шаг», приседания).</w:t>
      </w:r>
    </w:p>
    <w:p w:rsidR="006F183A" w:rsidRPr="00C84047" w:rsidRDefault="006F183A" w:rsidP="006F183A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Разучивание акробатического упражнения «колесо».</w:t>
      </w:r>
    </w:p>
    <w:p w:rsidR="006F183A" w:rsidRPr="00C84047" w:rsidRDefault="006F183A" w:rsidP="006F183A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 xml:space="preserve">Подвижные игры: </w:t>
      </w:r>
      <w:proofErr w:type="gramStart"/>
      <w:r w:rsidRPr="00C84047">
        <w:rPr>
          <w:bCs/>
          <w:sz w:val="22"/>
          <w:szCs w:val="22"/>
        </w:rPr>
        <w:t>«Заморозка», «Кошки-мышки», «Третий лишний», «Жмурки», «День и ночь», «Лиса и зайцы», «Пустое место», «Дождик», «Мышеловка».</w:t>
      </w:r>
      <w:proofErr w:type="gramEnd"/>
    </w:p>
    <w:p w:rsidR="006F183A" w:rsidRPr="00C84047" w:rsidRDefault="00C91078" w:rsidP="006F183A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Изучение танцевальной композиции</w:t>
      </w:r>
      <w:r w:rsidR="006F183A" w:rsidRPr="00C84047">
        <w:rPr>
          <w:bCs/>
          <w:sz w:val="22"/>
          <w:szCs w:val="22"/>
        </w:rPr>
        <w:t xml:space="preserve"> с элеме</w:t>
      </w:r>
      <w:r w:rsidRPr="00C84047">
        <w:rPr>
          <w:bCs/>
          <w:sz w:val="22"/>
          <w:szCs w:val="22"/>
        </w:rPr>
        <w:t>нтами гимнастики «Весёлая гимнастика</w:t>
      </w:r>
      <w:r w:rsidR="006F183A" w:rsidRPr="00C84047">
        <w:rPr>
          <w:bCs/>
          <w:sz w:val="22"/>
          <w:szCs w:val="22"/>
        </w:rPr>
        <w:t>».</w:t>
      </w:r>
    </w:p>
    <w:p w:rsidR="006F183A" w:rsidRPr="00C84047" w:rsidRDefault="00D16157" w:rsidP="00D16157">
      <w:pPr>
        <w:spacing w:line="276" w:lineRule="auto"/>
        <w:ind w:firstLine="567"/>
        <w:jc w:val="center"/>
        <w:rPr>
          <w:b/>
          <w:sz w:val="22"/>
          <w:szCs w:val="22"/>
          <w:u w:val="single"/>
        </w:rPr>
      </w:pPr>
      <w:r w:rsidRPr="00C84047">
        <w:rPr>
          <w:b/>
          <w:sz w:val="22"/>
          <w:szCs w:val="22"/>
          <w:u w:val="single"/>
        </w:rPr>
        <w:t>Раздел  Танцевальная мозаика»</w:t>
      </w:r>
    </w:p>
    <w:p w:rsidR="006F183A" w:rsidRPr="00C84047" w:rsidRDefault="006F183A" w:rsidP="006F183A">
      <w:pPr>
        <w:jc w:val="both"/>
        <w:rPr>
          <w:b/>
          <w:bCs/>
          <w:i/>
          <w:sz w:val="22"/>
          <w:szCs w:val="22"/>
        </w:rPr>
      </w:pPr>
      <w:r w:rsidRPr="00C84047">
        <w:rPr>
          <w:b/>
          <w:bCs/>
          <w:i/>
          <w:sz w:val="22"/>
          <w:szCs w:val="22"/>
        </w:rPr>
        <w:t>Тема: Импровизация (8 часов).</w:t>
      </w:r>
    </w:p>
    <w:p w:rsidR="006F183A" w:rsidRPr="00C84047" w:rsidRDefault="006F183A" w:rsidP="006F183A">
      <w:pPr>
        <w:jc w:val="both"/>
        <w:rPr>
          <w:bCs/>
          <w:sz w:val="22"/>
          <w:szCs w:val="22"/>
        </w:rPr>
      </w:pPr>
      <w:r w:rsidRPr="00C84047">
        <w:rPr>
          <w:bCs/>
          <w:i/>
          <w:iCs/>
          <w:sz w:val="22"/>
          <w:szCs w:val="22"/>
        </w:rPr>
        <w:t>Теория:</w:t>
      </w:r>
      <w:r w:rsidRPr="00C84047">
        <w:rPr>
          <w:bCs/>
          <w:sz w:val="22"/>
          <w:szCs w:val="22"/>
        </w:rPr>
        <w:t xml:space="preserve"> Что такое импровизация? Использование актерского мастерства в танце. </w:t>
      </w:r>
    </w:p>
    <w:p w:rsidR="006F183A" w:rsidRPr="00C84047" w:rsidRDefault="006F183A" w:rsidP="006F183A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Поиграем в театр: «Теремок», «Репка», «Колобок».</w:t>
      </w:r>
    </w:p>
    <w:p w:rsidR="006F183A" w:rsidRPr="00C84047" w:rsidRDefault="006F183A" w:rsidP="006F183A">
      <w:pPr>
        <w:jc w:val="both"/>
        <w:rPr>
          <w:bCs/>
          <w:sz w:val="22"/>
          <w:szCs w:val="22"/>
        </w:rPr>
      </w:pPr>
      <w:r w:rsidRPr="00C84047">
        <w:rPr>
          <w:bCs/>
          <w:i/>
          <w:iCs/>
          <w:sz w:val="22"/>
          <w:szCs w:val="22"/>
        </w:rPr>
        <w:t>Практика:</w:t>
      </w:r>
      <w:r w:rsidRPr="00C84047">
        <w:rPr>
          <w:bCs/>
          <w:sz w:val="22"/>
          <w:szCs w:val="22"/>
        </w:rPr>
        <w:t xml:space="preserve"> </w:t>
      </w:r>
      <w:proofErr w:type="gramStart"/>
      <w:r w:rsidRPr="00C84047">
        <w:rPr>
          <w:bCs/>
          <w:sz w:val="22"/>
          <w:szCs w:val="22"/>
        </w:rPr>
        <w:t xml:space="preserve">Упражнения на развитие художественно-творческих способностей: «прыгаем через скакалку», «играем в мяч», «проснулись – потянулись», «стираем одежду», «сажаем картошку», «красим забор», «ремонтируем мебель, квартиру» «собираем грибы, ягоды, цветы», «кушаем лимон, яблоко, арбуз…», «пьём сок, горячий чай, газировку…», «занимаемся спортом» и прочее. </w:t>
      </w:r>
      <w:proofErr w:type="gramEnd"/>
    </w:p>
    <w:p w:rsidR="006F183A" w:rsidRPr="00C84047" w:rsidRDefault="006F183A" w:rsidP="006F183A">
      <w:pPr>
        <w:jc w:val="both"/>
        <w:rPr>
          <w:bCs/>
          <w:sz w:val="22"/>
          <w:szCs w:val="22"/>
        </w:rPr>
      </w:pPr>
      <w:proofErr w:type="gramStart"/>
      <w:r w:rsidRPr="00C84047">
        <w:rPr>
          <w:bCs/>
          <w:sz w:val="22"/>
          <w:szCs w:val="22"/>
        </w:rPr>
        <w:t>Образы животных, изображения их под определенную музыку: заяц, волк, лиса, медведь, кот, собака, лошадь, голубь, филин, павлин.</w:t>
      </w:r>
      <w:proofErr w:type="gramEnd"/>
    </w:p>
    <w:p w:rsidR="006F183A" w:rsidRPr="00C84047" w:rsidRDefault="006F183A" w:rsidP="006F183A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 xml:space="preserve">Природные явления: «Что вы слышите? </w:t>
      </w:r>
      <w:proofErr w:type="gramStart"/>
      <w:r w:rsidRPr="00C84047">
        <w:rPr>
          <w:bCs/>
          <w:sz w:val="22"/>
          <w:szCs w:val="22"/>
        </w:rPr>
        <w:t>Сможете изобразить?» (ясно, дождь, снег, ветер, гроза, ураган, землетрясение, гололёд, туман, жара, мороз).</w:t>
      </w:r>
      <w:proofErr w:type="gramEnd"/>
    </w:p>
    <w:p w:rsidR="006F183A" w:rsidRPr="00C84047" w:rsidRDefault="006F183A" w:rsidP="006F183A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Передача в танце различные времена года под соответствующую музыку.</w:t>
      </w:r>
    </w:p>
    <w:p w:rsidR="006F183A" w:rsidRPr="00C84047" w:rsidRDefault="006F183A" w:rsidP="006F183A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Этюды: «Лесной концерт», «Гномы», «Цветы и бабочки», «Магазин игрушек».</w:t>
      </w:r>
    </w:p>
    <w:p w:rsidR="006F183A" w:rsidRPr="00C84047" w:rsidRDefault="006F183A" w:rsidP="006F183A">
      <w:pPr>
        <w:jc w:val="both"/>
        <w:rPr>
          <w:b/>
          <w:bCs/>
          <w:i/>
          <w:sz w:val="22"/>
          <w:szCs w:val="22"/>
        </w:rPr>
      </w:pPr>
      <w:r w:rsidRPr="00C84047">
        <w:rPr>
          <w:b/>
          <w:bCs/>
          <w:i/>
          <w:sz w:val="22"/>
          <w:szCs w:val="22"/>
        </w:rPr>
        <w:t>Тема: Рисунок танца (16 часов).</w:t>
      </w:r>
    </w:p>
    <w:p w:rsidR="006F183A" w:rsidRPr="00C84047" w:rsidRDefault="006F183A" w:rsidP="006F183A">
      <w:pPr>
        <w:jc w:val="both"/>
        <w:rPr>
          <w:bCs/>
          <w:sz w:val="22"/>
          <w:szCs w:val="22"/>
        </w:rPr>
      </w:pPr>
      <w:r w:rsidRPr="00C84047">
        <w:rPr>
          <w:bCs/>
          <w:i/>
          <w:iCs/>
          <w:sz w:val="22"/>
          <w:szCs w:val="22"/>
        </w:rPr>
        <w:t>Теория:</w:t>
      </w:r>
      <w:r w:rsidRPr="00C84047">
        <w:rPr>
          <w:bCs/>
          <w:sz w:val="22"/>
          <w:szCs w:val="22"/>
        </w:rPr>
        <w:t xml:space="preserve"> Понятие «рисунок танца». Какие бывают рисунки в хореографии? </w:t>
      </w:r>
    </w:p>
    <w:p w:rsidR="006F183A" w:rsidRPr="00C84047" w:rsidRDefault="006F183A" w:rsidP="006F183A">
      <w:pPr>
        <w:jc w:val="both"/>
        <w:rPr>
          <w:bCs/>
          <w:sz w:val="22"/>
          <w:szCs w:val="22"/>
        </w:rPr>
      </w:pPr>
      <w:r w:rsidRPr="00C84047">
        <w:rPr>
          <w:bCs/>
          <w:i/>
          <w:iCs/>
          <w:sz w:val="22"/>
          <w:szCs w:val="22"/>
        </w:rPr>
        <w:t>Практика:</w:t>
      </w:r>
      <w:r w:rsidRPr="00C84047">
        <w:rPr>
          <w:bCs/>
          <w:sz w:val="22"/>
          <w:szCs w:val="22"/>
        </w:rPr>
        <w:t xml:space="preserve"> Упражнения на развитие ориентации в пространстве: построение в линию; шахматное построение; повороты вправо, влево; положение в парах; в колонну по одному, по два на месте и в продвижении; построение</w:t>
      </w:r>
      <w:r w:rsidR="00FA36AD" w:rsidRPr="00C84047">
        <w:rPr>
          <w:bCs/>
          <w:sz w:val="22"/>
          <w:szCs w:val="22"/>
        </w:rPr>
        <w:t xml:space="preserve"> и движение по кругу, </w:t>
      </w:r>
      <w:r w:rsidRPr="00C84047">
        <w:rPr>
          <w:bCs/>
          <w:sz w:val="22"/>
          <w:szCs w:val="22"/>
        </w:rPr>
        <w:t xml:space="preserve">построение из одного круга в два и обратно, </w:t>
      </w:r>
      <w:proofErr w:type="gramStart"/>
      <w:r w:rsidRPr="00C84047">
        <w:rPr>
          <w:bCs/>
          <w:sz w:val="22"/>
          <w:szCs w:val="22"/>
        </w:rPr>
        <w:t>сужение</w:t>
      </w:r>
      <w:proofErr w:type="gramEnd"/>
      <w:r w:rsidRPr="00C84047">
        <w:rPr>
          <w:bCs/>
          <w:sz w:val="22"/>
          <w:szCs w:val="22"/>
        </w:rPr>
        <w:t xml:space="preserve"> и расширение круга; воротца, полукруг, звёздочка, змейка, улитка; свободное размещение в зале с последующим возвращением в колонну, шеренгу, круг и т.д.</w:t>
      </w:r>
    </w:p>
    <w:p w:rsidR="006F183A" w:rsidRPr="00C84047" w:rsidRDefault="006F183A" w:rsidP="006F183A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Игры: «Ручеёк», «Молекулы», «Воздушный шарик», «Карусель», «Клубочек», «Змейка».</w:t>
      </w:r>
    </w:p>
    <w:p w:rsidR="006F183A" w:rsidRPr="00C84047" w:rsidRDefault="006F183A" w:rsidP="006F183A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Этюд на изменения танцевальных рисунков</w:t>
      </w:r>
      <w:r w:rsidR="00C91078" w:rsidRPr="00C84047">
        <w:rPr>
          <w:bCs/>
          <w:sz w:val="22"/>
          <w:szCs w:val="22"/>
        </w:rPr>
        <w:t xml:space="preserve"> «Узоры</w:t>
      </w:r>
      <w:r w:rsidRPr="00C84047">
        <w:rPr>
          <w:bCs/>
          <w:sz w:val="22"/>
          <w:szCs w:val="22"/>
        </w:rPr>
        <w:t>».</w:t>
      </w:r>
    </w:p>
    <w:p w:rsidR="006F183A" w:rsidRPr="00C84047" w:rsidRDefault="006F183A" w:rsidP="006F183A">
      <w:pPr>
        <w:jc w:val="both"/>
        <w:rPr>
          <w:b/>
          <w:bCs/>
          <w:i/>
          <w:sz w:val="22"/>
          <w:szCs w:val="22"/>
        </w:rPr>
      </w:pPr>
      <w:r w:rsidRPr="00C84047">
        <w:rPr>
          <w:b/>
          <w:bCs/>
          <w:i/>
          <w:sz w:val="22"/>
          <w:szCs w:val="22"/>
        </w:rPr>
        <w:t>Тема: Детский танец (48 часов).</w:t>
      </w:r>
    </w:p>
    <w:p w:rsidR="006F183A" w:rsidRPr="00C84047" w:rsidRDefault="006F183A" w:rsidP="006F183A">
      <w:pPr>
        <w:jc w:val="both"/>
        <w:rPr>
          <w:bCs/>
          <w:sz w:val="22"/>
          <w:szCs w:val="22"/>
        </w:rPr>
      </w:pPr>
      <w:r w:rsidRPr="00C84047">
        <w:rPr>
          <w:bCs/>
          <w:i/>
          <w:iCs/>
          <w:sz w:val="22"/>
          <w:szCs w:val="22"/>
        </w:rPr>
        <w:t>Практика:</w:t>
      </w:r>
      <w:r w:rsidRPr="00C84047">
        <w:rPr>
          <w:bCs/>
          <w:iCs/>
          <w:sz w:val="22"/>
          <w:szCs w:val="22"/>
        </w:rPr>
        <w:t xml:space="preserve"> Движения русского народного танца: полуприседания и приседания, «каблучок», «</w:t>
      </w:r>
      <w:proofErr w:type="spellStart"/>
      <w:r w:rsidRPr="00C84047">
        <w:rPr>
          <w:bCs/>
          <w:iCs/>
          <w:sz w:val="22"/>
          <w:szCs w:val="22"/>
        </w:rPr>
        <w:t>топотушки</w:t>
      </w:r>
      <w:proofErr w:type="spellEnd"/>
      <w:r w:rsidRPr="00C84047">
        <w:rPr>
          <w:bCs/>
          <w:iCs/>
          <w:sz w:val="22"/>
          <w:szCs w:val="22"/>
        </w:rPr>
        <w:t>», «</w:t>
      </w:r>
      <w:proofErr w:type="spellStart"/>
      <w:r w:rsidRPr="00C84047">
        <w:rPr>
          <w:bCs/>
          <w:iCs/>
          <w:sz w:val="22"/>
          <w:szCs w:val="22"/>
        </w:rPr>
        <w:t>ковырялочка</w:t>
      </w:r>
      <w:proofErr w:type="spellEnd"/>
      <w:r w:rsidRPr="00C84047">
        <w:rPr>
          <w:bCs/>
          <w:iCs/>
          <w:sz w:val="22"/>
          <w:szCs w:val="22"/>
        </w:rPr>
        <w:t>», «молоточки», «укол», «</w:t>
      </w:r>
      <w:proofErr w:type="spellStart"/>
      <w:r w:rsidRPr="00C84047">
        <w:rPr>
          <w:bCs/>
          <w:iCs/>
          <w:sz w:val="22"/>
          <w:szCs w:val="22"/>
        </w:rPr>
        <w:t>припадания</w:t>
      </w:r>
      <w:proofErr w:type="spellEnd"/>
      <w:r w:rsidRPr="00C84047">
        <w:rPr>
          <w:bCs/>
          <w:iCs/>
          <w:sz w:val="22"/>
          <w:szCs w:val="22"/>
        </w:rPr>
        <w:t xml:space="preserve">». Положения рук в русском танце: на </w:t>
      </w:r>
      <w:r w:rsidRPr="00C84047">
        <w:rPr>
          <w:bCs/>
          <w:iCs/>
          <w:sz w:val="22"/>
          <w:szCs w:val="22"/>
        </w:rPr>
        <w:lastRenderedPageBreak/>
        <w:t xml:space="preserve">поясе в кулачках; согнутые в локтях в сторону, </w:t>
      </w:r>
      <w:proofErr w:type="gramStart"/>
      <w:r w:rsidRPr="00C84047">
        <w:rPr>
          <w:bCs/>
          <w:iCs/>
          <w:sz w:val="22"/>
          <w:szCs w:val="22"/>
        </w:rPr>
        <w:t>в</w:t>
      </w:r>
      <w:proofErr w:type="gramEnd"/>
      <w:r w:rsidRPr="00C84047">
        <w:rPr>
          <w:bCs/>
          <w:iCs/>
          <w:sz w:val="22"/>
          <w:szCs w:val="22"/>
        </w:rPr>
        <w:t xml:space="preserve"> перёд; скрещены на груди (полочка) ладонями на противоположных локтях, на плечах.</w:t>
      </w:r>
      <w:r w:rsidRPr="00C84047">
        <w:rPr>
          <w:bCs/>
          <w:sz w:val="22"/>
          <w:szCs w:val="22"/>
        </w:rPr>
        <w:t xml:space="preserve"> Движения рук: раскрытие рук в сторону; скрещивание рук на груди. Ходы: простой шаг; переменный; дробный; все виды проходок; боковые ходы. </w:t>
      </w:r>
    </w:p>
    <w:p w:rsidR="006F183A" w:rsidRPr="00C84047" w:rsidRDefault="00C91078" w:rsidP="006F183A">
      <w:pPr>
        <w:jc w:val="both"/>
        <w:rPr>
          <w:bCs/>
          <w:iCs/>
          <w:sz w:val="22"/>
          <w:szCs w:val="22"/>
        </w:rPr>
      </w:pPr>
      <w:r w:rsidRPr="00C84047">
        <w:rPr>
          <w:bCs/>
          <w:iCs/>
          <w:sz w:val="22"/>
          <w:szCs w:val="22"/>
        </w:rPr>
        <w:t>Разучивание русского народного танца</w:t>
      </w:r>
      <w:r w:rsidR="006F183A" w:rsidRPr="00C84047">
        <w:rPr>
          <w:bCs/>
          <w:iCs/>
          <w:sz w:val="22"/>
          <w:szCs w:val="22"/>
        </w:rPr>
        <w:t>.</w:t>
      </w:r>
    </w:p>
    <w:p w:rsidR="006F183A" w:rsidRPr="00C84047" w:rsidRDefault="006F183A" w:rsidP="006F183A">
      <w:pPr>
        <w:jc w:val="both"/>
        <w:rPr>
          <w:bCs/>
          <w:iCs/>
          <w:sz w:val="22"/>
          <w:szCs w:val="22"/>
        </w:rPr>
      </w:pPr>
      <w:r w:rsidRPr="00C84047">
        <w:rPr>
          <w:bCs/>
          <w:iCs/>
          <w:sz w:val="22"/>
          <w:szCs w:val="22"/>
        </w:rPr>
        <w:t>Движения историко–бытового танца: «поклон – реверанс», «</w:t>
      </w:r>
      <w:proofErr w:type="spellStart"/>
      <w:r w:rsidRPr="00C84047">
        <w:rPr>
          <w:bCs/>
          <w:iCs/>
          <w:sz w:val="22"/>
          <w:szCs w:val="22"/>
        </w:rPr>
        <w:t>дегаже</w:t>
      </w:r>
      <w:proofErr w:type="spellEnd"/>
      <w:r w:rsidRPr="00C84047">
        <w:rPr>
          <w:bCs/>
          <w:iCs/>
          <w:sz w:val="22"/>
          <w:szCs w:val="22"/>
        </w:rPr>
        <w:t xml:space="preserve">», «балансе». Шаги: бытовой (ставится с каблука на носок); лёгкий или танцевальный (с носка на каблук); на </w:t>
      </w:r>
      <w:proofErr w:type="spellStart"/>
      <w:r w:rsidRPr="00C84047">
        <w:rPr>
          <w:bCs/>
          <w:iCs/>
          <w:sz w:val="22"/>
          <w:szCs w:val="22"/>
        </w:rPr>
        <w:t>полупальцах</w:t>
      </w:r>
      <w:proofErr w:type="spellEnd"/>
      <w:r w:rsidRPr="00C84047">
        <w:rPr>
          <w:bCs/>
          <w:iCs/>
          <w:sz w:val="22"/>
          <w:szCs w:val="22"/>
        </w:rPr>
        <w:t xml:space="preserve"> (высокие и низкие) продвигаясь вперёд и назад; шаги танцевальные в ритме марша, вальса, полонеза, польки.</w:t>
      </w:r>
    </w:p>
    <w:p w:rsidR="006F183A" w:rsidRPr="00C84047" w:rsidRDefault="006F183A" w:rsidP="006F183A">
      <w:pPr>
        <w:jc w:val="both"/>
        <w:rPr>
          <w:bCs/>
          <w:iCs/>
          <w:sz w:val="22"/>
          <w:szCs w:val="22"/>
        </w:rPr>
      </w:pPr>
      <w:r w:rsidRPr="00C84047">
        <w:rPr>
          <w:bCs/>
          <w:iCs/>
          <w:sz w:val="22"/>
          <w:szCs w:val="22"/>
        </w:rPr>
        <w:t>Разу</w:t>
      </w:r>
      <w:r w:rsidR="00C91078" w:rsidRPr="00C84047">
        <w:rPr>
          <w:bCs/>
          <w:iCs/>
          <w:sz w:val="22"/>
          <w:szCs w:val="22"/>
        </w:rPr>
        <w:t>чивание историко-бытового танца</w:t>
      </w:r>
      <w:r w:rsidRPr="00C84047">
        <w:rPr>
          <w:bCs/>
          <w:iCs/>
          <w:sz w:val="22"/>
          <w:szCs w:val="22"/>
        </w:rPr>
        <w:t>.</w:t>
      </w:r>
    </w:p>
    <w:p w:rsidR="006F183A" w:rsidRPr="00C84047" w:rsidRDefault="006F183A" w:rsidP="006F183A">
      <w:pPr>
        <w:jc w:val="both"/>
        <w:rPr>
          <w:bCs/>
          <w:sz w:val="22"/>
          <w:szCs w:val="22"/>
        </w:rPr>
      </w:pPr>
      <w:proofErr w:type="gramStart"/>
      <w:r w:rsidRPr="00C84047">
        <w:rPr>
          <w:bCs/>
          <w:iCs/>
          <w:sz w:val="22"/>
          <w:szCs w:val="22"/>
        </w:rPr>
        <w:t>Движения современного танцевального направления хип-хоп: «</w:t>
      </w:r>
      <w:proofErr w:type="spellStart"/>
      <w:r w:rsidRPr="00C84047">
        <w:rPr>
          <w:bCs/>
          <w:iCs/>
          <w:sz w:val="22"/>
          <w:szCs w:val="22"/>
        </w:rPr>
        <w:t>кач</w:t>
      </w:r>
      <w:proofErr w:type="spellEnd"/>
      <w:r w:rsidRPr="00C84047">
        <w:rPr>
          <w:bCs/>
          <w:iCs/>
          <w:sz w:val="22"/>
          <w:szCs w:val="22"/>
        </w:rPr>
        <w:t xml:space="preserve">» руками, головой, корпусом (в т.ч. из стороны в сторону), ногами; приставные шаги из стороны в сторону, вперёд – назад в </w:t>
      </w:r>
      <w:proofErr w:type="spellStart"/>
      <w:r w:rsidRPr="00C84047">
        <w:rPr>
          <w:bCs/>
          <w:iCs/>
          <w:sz w:val="22"/>
          <w:szCs w:val="22"/>
        </w:rPr>
        <w:t>сочитаниях</w:t>
      </w:r>
      <w:proofErr w:type="spellEnd"/>
      <w:r w:rsidRPr="00C84047">
        <w:rPr>
          <w:bCs/>
          <w:iCs/>
          <w:sz w:val="22"/>
          <w:szCs w:val="22"/>
        </w:rPr>
        <w:t xml:space="preserve"> с приседаниями, хлопками, махами; шаги с высоким подъёмом на месте, в продвижении; имитация движений спортсменов (</w:t>
      </w:r>
      <w:r w:rsidRPr="00C84047">
        <w:rPr>
          <w:bCs/>
          <w:sz w:val="22"/>
          <w:szCs w:val="22"/>
        </w:rPr>
        <w:t xml:space="preserve">игра в баскетбол, прыгание на скакалке, занятия на спортивных тренажерах).   </w:t>
      </w:r>
      <w:proofErr w:type="gramEnd"/>
    </w:p>
    <w:p w:rsidR="006F183A" w:rsidRPr="00C84047" w:rsidRDefault="00C91078" w:rsidP="00C91078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Разучивание танца в стиле хип-хоп</w:t>
      </w:r>
      <w:r w:rsidR="006F183A" w:rsidRPr="00C84047">
        <w:rPr>
          <w:bCs/>
          <w:sz w:val="22"/>
          <w:szCs w:val="22"/>
        </w:rPr>
        <w:t>.</w:t>
      </w:r>
    </w:p>
    <w:p w:rsidR="00906F7A" w:rsidRPr="00C84047" w:rsidRDefault="00906F7A" w:rsidP="00C91078">
      <w:pPr>
        <w:ind w:firstLine="567"/>
        <w:jc w:val="center"/>
        <w:rPr>
          <w:b/>
          <w:sz w:val="22"/>
          <w:szCs w:val="22"/>
          <w:u w:val="single"/>
        </w:rPr>
      </w:pPr>
      <w:r w:rsidRPr="00C84047">
        <w:rPr>
          <w:b/>
          <w:sz w:val="22"/>
          <w:szCs w:val="22"/>
          <w:u w:val="single"/>
        </w:rPr>
        <w:t xml:space="preserve">Раздел </w:t>
      </w:r>
      <w:r w:rsidR="002E1A40" w:rsidRPr="00C84047">
        <w:rPr>
          <w:b/>
          <w:sz w:val="22"/>
          <w:szCs w:val="22"/>
          <w:u w:val="single"/>
        </w:rPr>
        <w:t xml:space="preserve"> «</w:t>
      </w:r>
      <w:r w:rsidRPr="00C84047">
        <w:rPr>
          <w:b/>
          <w:sz w:val="22"/>
          <w:szCs w:val="22"/>
          <w:u w:val="single"/>
        </w:rPr>
        <w:t>Открытые занятия и отчетные концерты</w:t>
      </w:r>
      <w:r w:rsidR="002E1A40" w:rsidRPr="00C84047">
        <w:rPr>
          <w:b/>
          <w:sz w:val="22"/>
          <w:szCs w:val="22"/>
          <w:u w:val="single"/>
        </w:rPr>
        <w:t>»</w:t>
      </w:r>
    </w:p>
    <w:p w:rsidR="00906F7A" w:rsidRPr="00C84047" w:rsidRDefault="00906F7A" w:rsidP="00C91078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84047">
        <w:rPr>
          <w:sz w:val="22"/>
          <w:szCs w:val="22"/>
        </w:rPr>
        <w:t xml:space="preserve">Данный раздел очень важен в формировании личности обучающегося, т.к. именно на отчетных и публичных мероприятиях происходит </w:t>
      </w:r>
      <w:proofErr w:type="gramStart"/>
      <w:r w:rsidRPr="00C84047">
        <w:rPr>
          <w:sz w:val="22"/>
          <w:szCs w:val="22"/>
        </w:rPr>
        <w:t>становление</w:t>
      </w:r>
      <w:proofErr w:type="gramEnd"/>
      <w:r w:rsidRPr="00C84047">
        <w:rPr>
          <w:sz w:val="22"/>
          <w:szCs w:val="22"/>
        </w:rPr>
        <w:t xml:space="preserve"> и укрепление творческого начала, личного характера, мировоззрения, </w:t>
      </w:r>
      <w:proofErr w:type="spellStart"/>
      <w:r w:rsidRPr="00C84047">
        <w:rPr>
          <w:sz w:val="22"/>
          <w:szCs w:val="22"/>
        </w:rPr>
        <w:t>профориентирование</w:t>
      </w:r>
      <w:proofErr w:type="spellEnd"/>
      <w:r w:rsidRPr="00C84047">
        <w:rPr>
          <w:sz w:val="22"/>
          <w:szCs w:val="22"/>
        </w:rPr>
        <w:t xml:space="preserve"> и т.д.</w:t>
      </w:r>
      <w:r w:rsidRPr="00C84047">
        <w:rPr>
          <w:rFonts w:eastAsiaTheme="minorHAnsi"/>
          <w:color w:val="000000"/>
          <w:sz w:val="22"/>
          <w:szCs w:val="22"/>
          <w:lang w:eastAsia="en-US"/>
        </w:rPr>
        <w:t xml:space="preserve"> Концертные выступления являются радостным творческим результатом любого ребенка и его родителей. </w:t>
      </w:r>
    </w:p>
    <w:p w:rsidR="00BB5E8B" w:rsidRPr="00C84047" w:rsidRDefault="003F3A3F" w:rsidP="00BB5E8B">
      <w:pPr>
        <w:ind w:firstLine="567"/>
        <w:jc w:val="both"/>
        <w:rPr>
          <w:sz w:val="22"/>
          <w:szCs w:val="22"/>
        </w:rPr>
      </w:pPr>
      <w:r w:rsidRPr="00C84047">
        <w:rPr>
          <w:sz w:val="22"/>
          <w:szCs w:val="22"/>
        </w:rPr>
        <w:t xml:space="preserve">Открытые занятия проходят согласно плану работы ОУ. Отчетный концерт проходит один раз в конце учебного года. </w:t>
      </w:r>
    </w:p>
    <w:p w:rsidR="00A9117A" w:rsidRPr="00C84047" w:rsidRDefault="00BB5E8B" w:rsidP="00BB5E8B">
      <w:pPr>
        <w:jc w:val="center"/>
        <w:rPr>
          <w:b/>
          <w:bCs/>
          <w:sz w:val="22"/>
          <w:szCs w:val="22"/>
        </w:rPr>
      </w:pPr>
      <w:r w:rsidRPr="00C84047">
        <w:rPr>
          <w:b/>
          <w:bCs/>
          <w:sz w:val="22"/>
          <w:szCs w:val="22"/>
        </w:rPr>
        <w:t>1.14. Ожидаемые результаты.</w:t>
      </w:r>
    </w:p>
    <w:p w:rsidR="00BB5E8B" w:rsidRPr="00C84047" w:rsidRDefault="00BB5E8B" w:rsidP="00BB5E8B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 xml:space="preserve">     Результатом обучения является определенный объем знаний, умений и навыков. Учет и контроль успеваемости следует определять следующими формами: опрос, зачет, открытое занятие, выступление на отчетном концерте, отзывы родителей.</w:t>
      </w:r>
    </w:p>
    <w:p w:rsidR="00BB5E8B" w:rsidRPr="00C84047" w:rsidRDefault="00BB5E8B" w:rsidP="00BB5E8B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 xml:space="preserve">     Контроль позволяет определить эффективность обучения, обсудить результат, внести изменения в процесс, если надо; дает возможность увидеть результат своего труда обучающимся, родителям, педагогам.  </w:t>
      </w:r>
    </w:p>
    <w:p w:rsidR="00BB5E8B" w:rsidRPr="00C84047" w:rsidRDefault="00BB5E8B" w:rsidP="00BB5E8B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 xml:space="preserve">    Проведение открытых занятий, отчетных концертов перед родителями способствует повышению интереса. Проведение таких открытых мероприятий и их периодичность устанавливается педагогом. Способы определения результативности бывают: входными, текущими, промежуточными, итоговыми. Текущий контроль осуществляется по ходу занятий, промежуточный проводится по итоговым занятиям в конце каждого полугодия.</w:t>
      </w:r>
    </w:p>
    <w:p w:rsidR="00BB5E8B" w:rsidRPr="00C84047" w:rsidRDefault="00BB5E8B" w:rsidP="00BB5E8B">
      <w:pPr>
        <w:jc w:val="both"/>
        <w:rPr>
          <w:sz w:val="22"/>
          <w:szCs w:val="22"/>
        </w:rPr>
      </w:pPr>
      <w:proofErr w:type="gramStart"/>
      <w:r w:rsidRPr="00C84047">
        <w:rPr>
          <w:sz w:val="22"/>
          <w:szCs w:val="22"/>
        </w:rPr>
        <w:t>При поступлении в коллектив каждый обучающийся диагностируется (входящая диагностика) по основным показателям: подъем стопы, танцевальный шаг, гибкость тела, прыжок, координация движений, внимание, воображение, восприятие, музыкальность.</w:t>
      </w:r>
      <w:proofErr w:type="gramEnd"/>
      <w:r w:rsidRPr="00C84047">
        <w:rPr>
          <w:color w:val="FF0000"/>
          <w:sz w:val="22"/>
          <w:szCs w:val="22"/>
        </w:rPr>
        <w:t xml:space="preserve"> </w:t>
      </w:r>
      <w:r w:rsidRPr="00C84047">
        <w:rPr>
          <w:sz w:val="22"/>
          <w:szCs w:val="22"/>
        </w:rPr>
        <w:t xml:space="preserve">Контроль этих же  знаний также проводится на промежуточных занятиях раз в полугодие. </w:t>
      </w:r>
    </w:p>
    <w:p w:rsidR="00BB5E8B" w:rsidRPr="00C84047" w:rsidRDefault="00BB5E8B" w:rsidP="00BB5E8B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 xml:space="preserve">     В соответствии с поставленными целями и задачами образовательной программы «Маленькие звёзды</w:t>
      </w:r>
      <w:r w:rsidR="00777F3E" w:rsidRPr="00C84047">
        <w:rPr>
          <w:sz w:val="22"/>
          <w:szCs w:val="22"/>
        </w:rPr>
        <w:t>» хореографической студии «Триумф</w:t>
      </w:r>
      <w:r w:rsidRPr="00C84047">
        <w:rPr>
          <w:sz w:val="22"/>
          <w:szCs w:val="22"/>
        </w:rPr>
        <w:t xml:space="preserve">» после освоения содержания программы дети должны овладеть коммуникативным навыком и </w:t>
      </w:r>
      <w:r w:rsidRPr="00C84047">
        <w:rPr>
          <w:bCs/>
          <w:sz w:val="22"/>
          <w:szCs w:val="22"/>
        </w:rPr>
        <w:t>должны:</w:t>
      </w:r>
    </w:p>
    <w:p w:rsidR="00BB5E8B" w:rsidRPr="00C84047" w:rsidRDefault="00BB5E8B" w:rsidP="00BB5E8B">
      <w:pPr>
        <w:jc w:val="both"/>
        <w:rPr>
          <w:bCs/>
          <w:i/>
          <w:sz w:val="22"/>
          <w:szCs w:val="22"/>
          <w:u w:val="single"/>
        </w:rPr>
      </w:pPr>
      <w:r w:rsidRPr="00C84047">
        <w:rPr>
          <w:bCs/>
          <w:i/>
          <w:sz w:val="22"/>
          <w:szCs w:val="22"/>
          <w:u w:val="single"/>
        </w:rPr>
        <w:t>Знать:</w:t>
      </w:r>
    </w:p>
    <w:p w:rsidR="00BB5E8B" w:rsidRPr="00C84047" w:rsidRDefault="00BB5E8B" w:rsidP="00BB5E8B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- единые требования о правилах поведения в хореографическом зале, на сцене и в других помещениях ДТ;</w:t>
      </w:r>
    </w:p>
    <w:p w:rsidR="00BB5E8B" w:rsidRPr="00C84047" w:rsidRDefault="00BB5E8B" w:rsidP="00BB5E8B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- требования к внешнему виду на занятиях;</w:t>
      </w:r>
    </w:p>
    <w:p w:rsidR="00BB5E8B" w:rsidRPr="00C84047" w:rsidRDefault="00BB5E8B" w:rsidP="00BB5E8B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- о назначении отдельных упражнений;</w:t>
      </w:r>
    </w:p>
    <w:p w:rsidR="00BB5E8B" w:rsidRPr="00C84047" w:rsidRDefault="00BB5E8B" w:rsidP="00BB5E8B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- точки зала;</w:t>
      </w:r>
    </w:p>
    <w:p w:rsidR="00BB5E8B" w:rsidRPr="00C84047" w:rsidRDefault="00BB5E8B" w:rsidP="00BB5E8B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- о понятии правильной осанки и постановке корпуса;</w:t>
      </w:r>
    </w:p>
    <w:p w:rsidR="00BB5E8B" w:rsidRPr="00C84047" w:rsidRDefault="00BB5E8B" w:rsidP="00BB5E8B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- позиции и положения рук и ног;</w:t>
      </w:r>
    </w:p>
    <w:p w:rsidR="00BB5E8B" w:rsidRPr="00C84047" w:rsidRDefault="00BB5E8B" w:rsidP="00BB5E8B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- значение слов ритм, акцент, темп, характер, динамические оттенки;</w:t>
      </w:r>
    </w:p>
    <w:p w:rsidR="00BB5E8B" w:rsidRPr="00C84047" w:rsidRDefault="00BB5E8B" w:rsidP="00BB5E8B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- правила общеразвивающих и подвижных игр;</w:t>
      </w:r>
    </w:p>
    <w:p w:rsidR="00BB5E8B" w:rsidRPr="00C84047" w:rsidRDefault="00BB5E8B" w:rsidP="00BB5E8B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 xml:space="preserve">- знать стихи для пальчиковой гимнастики, для движений, упражнений и этюдов для </w:t>
      </w:r>
      <w:proofErr w:type="gramStart"/>
      <w:r w:rsidRPr="00C84047">
        <w:rPr>
          <w:bCs/>
          <w:sz w:val="22"/>
          <w:szCs w:val="22"/>
        </w:rPr>
        <w:t>ритмического</w:t>
      </w:r>
      <w:proofErr w:type="gramEnd"/>
      <w:r w:rsidRPr="00C84047">
        <w:rPr>
          <w:bCs/>
          <w:sz w:val="22"/>
          <w:szCs w:val="22"/>
        </w:rPr>
        <w:t xml:space="preserve"> </w:t>
      </w:r>
      <w:proofErr w:type="spellStart"/>
      <w:r w:rsidRPr="00C84047">
        <w:rPr>
          <w:bCs/>
          <w:sz w:val="22"/>
          <w:szCs w:val="22"/>
        </w:rPr>
        <w:t>декламирования</w:t>
      </w:r>
      <w:proofErr w:type="spellEnd"/>
      <w:r w:rsidRPr="00C84047">
        <w:rPr>
          <w:bCs/>
          <w:sz w:val="22"/>
          <w:szCs w:val="22"/>
        </w:rPr>
        <w:t>;</w:t>
      </w:r>
    </w:p>
    <w:p w:rsidR="00BB5E8B" w:rsidRPr="00C84047" w:rsidRDefault="00BB5E8B" w:rsidP="00BB5E8B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 xml:space="preserve">- рисунки танца от простого к </w:t>
      </w:r>
      <w:proofErr w:type="gramStart"/>
      <w:r w:rsidRPr="00C84047">
        <w:rPr>
          <w:bCs/>
          <w:sz w:val="22"/>
          <w:szCs w:val="22"/>
        </w:rPr>
        <w:t>сложному</w:t>
      </w:r>
      <w:proofErr w:type="gramEnd"/>
      <w:r w:rsidRPr="00C84047">
        <w:rPr>
          <w:bCs/>
          <w:sz w:val="22"/>
          <w:szCs w:val="22"/>
        </w:rPr>
        <w:t>;</w:t>
      </w:r>
    </w:p>
    <w:p w:rsidR="00BB5E8B" w:rsidRPr="00C84047" w:rsidRDefault="00BB5E8B" w:rsidP="00BB5E8B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- хореографические названия изученных танцевальных элементов и движений;</w:t>
      </w:r>
    </w:p>
    <w:p w:rsidR="00BB5E8B" w:rsidRPr="00C84047" w:rsidRDefault="00BB5E8B" w:rsidP="00BB5E8B">
      <w:pPr>
        <w:jc w:val="both"/>
        <w:rPr>
          <w:iCs/>
          <w:sz w:val="22"/>
          <w:szCs w:val="22"/>
        </w:rPr>
      </w:pPr>
      <w:r w:rsidRPr="00C84047">
        <w:rPr>
          <w:iCs/>
          <w:sz w:val="22"/>
          <w:szCs w:val="22"/>
        </w:rPr>
        <w:t>- танцевальный репертуар.</w:t>
      </w:r>
    </w:p>
    <w:p w:rsidR="00BB5E8B" w:rsidRPr="00C84047" w:rsidRDefault="00BB5E8B" w:rsidP="00BB5E8B">
      <w:pPr>
        <w:jc w:val="both"/>
        <w:rPr>
          <w:bCs/>
          <w:sz w:val="22"/>
          <w:szCs w:val="22"/>
        </w:rPr>
      </w:pPr>
      <w:r w:rsidRPr="00C84047">
        <w:rPr>
          <w:bCs/>
          <w:i/>
          <w:sz w:val="22"/>
          <w:szCs w:val="22"/>
          <w:u w:val="single"/>
        </w:rPr>
        <w:t>Уметь:</w:t>
      </w:r>
    </w:p>
    <w:p w:rsidR="00BB5E8B" w:rsidRPr="00C84047" w:rsidRDefault="00BB5E8B" w:rsidP="00BB5E8B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- внимательно слушать педагога;</w:t>
      </w:r>
    </w:p>
    <w:p w:rsidR="00BB5E8B" w:rsidRPr="00C84047" w:rsidRDefault="00BB5E8B" w:rsidP="00BB5E8B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- ориентироваться в пространстве, выполнять основные построения и перестроения;</w:t>
      </w:r>
    </w:p>
    <w:p w:rsidR="00BB5E8B" w:rsidRPr="00C84047" w:rsidRDefault="00BB5E8B" w:rsidP="00BB5E8B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- различать динамические изменения в музыке;</w:t>
      </w:r>
    </w:p>
    <w:p w:rsidR="00BB5E8B" w:rsidRPr="00C84047" w:rsidRDefault="00BB5E8B" w:rsidP="00BB5E8B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lastRenderedPageBreak/>
        <w:t>- передавать в движениях характер музыки, игровой образ;</w:t>
      </w:r>
    </w:p>
    <w:p w:rsidR="00BB5E8B" w:rsidRPr="00C84047" w:rsidRDefault="00BB5E8B" w:rsidP="00BB5E8B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- ритмично двигаться в различных музыкальных темпах;</w:t>
      </w:r>
    </w:p>
    <w:p w:rsidR="00BB5E8B" w:rsidRPr="00C84047" w:rsidRDefault="00BB5E8B" w:rsidP="00BB5E8B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- координировать свои движения;</w:t>
      </w:r>
    </w:p>
    <w:p w:rsidR="00BB5E8B" w:rsidRPr="00C84047" w:rsidRDefault="00BB5E8B" w:rsidP="00BB5E8B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- передавать хлопками и притопами простейший ритмический рисунок;</w:t>
      </w:r>
    </w:p>
    <w:p w:rsidR="00BB5E8B" w:rsidRPr="00C84047" w:rsidRDefault="00BB5E8B" w:rsidP="00BB5E8B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 xml:space="preserve">- выполнять простейшие двигательные задания, музыкально-танцевальные игры; </w:t>
      </w:r>
    </w:p>
    <w:p w:rsidR="00BB5E8B" w:rsidRPr="00C84047" w:rsidRDefault="00BB5E8B" w:rsidP="00BB5E8B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 xml:space="preserve">- выполнять комплексы упражнений </w:t>
      </w:r>
      <w:proofErr w:type="gramStart"/>
      <w:r w:rsidRPr="00C84047">
        <w:rPr>
          <w:bCs/>
          <w:sz w:val="22"/>
          <w:szCs w:val="22"/>
        </w:rPr>
        <w:t>партерной</w:t>
      </w:r>
      <w:proofErr w:type="gramEnd"/>
      <w:r w:rsidRPr="00C84047">
        <w:rPr>
          <w:bCs/>
          <w:sz w:val="22"/>
          <w:szCs w:val="22"/>
        </w:rPr>
        <w:t xml:space="preserve"> и </w:t>
      </w:r>
      <w:proofErr w:type="spellStart"/>
      <w:r w:rsidRPr="00C84047">
        <w:rPr>
          <w:bCs/>
          <w:sz w:val="22"/>
          <w:szCs w:val="22"/>
        </w:rPr>
        <w:t>фитбол</w:t>
      </w:r>
      <w:proofErr w:type="spellEnd"/>
      <w:r w:rsidRPr="00C84047">
        <w:rPr>
          <w:bCs/>
          <w:sz w:val="22"/>
          <w:szCs w:val="22"/>
        </w:rPr>
        <w:t>-гимнастики;</w:t>
      </w:r>
    </w:p>
    <w:p w:rsidR="00BB5E8B" w:rsidRPr="00C84047" w:rsidRDefault="00BB5E8B" w:rsidP="00BB5E8B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- выполнять танцевальные элементы, движения, шаги;</w:t>
      </w:r>
    </w:p>
    <w:p w:rsidR="00BB5E8B" w:rsidRPr="00C84047" w:rsidRDefault="00BB5E8B" w:rsidP="00BB5E8B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>- выразительно и грамотно исполнять танцевальные композиции;</w:t>
      </w:r>
    </w:p>
    <w:p w:rsidR="00BB5E8B" w:rsidRPr="00C84047" w:rsidRDefault="00BB5E8B" w:rsidP="00BB5E8B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- исполнять хореографические этюды в группе;</w:t>
      </w:r>
    </w:p>
    <w:p w:rsidR="00BB5E8B" w:rsidRPr="00C84047" w:rsidRDefault="00BB5E8B" w:rsidP="00BB5E8B">
      <w:pPr>
        <w:jc w:val="both"/>
        <w:rPr>
          <w:bCs/>
          <w:sz w:val="22"/>
          <w:szCs w:val="22"/>
        </w:rPr>
      </w:pPr>
      <w:r w:rsidRPr="00C84047">
        <w:rPr>
          <w:bCs/>
          <w:sz w:val="22"/>
          <w:szCs w:val="22"/>
        </w:rPr>
        <w:t>- использовать разнообразные движения в импровизации под музыку;</w:t>
      </w:r>
    </w:p>
    <w:p w:rsidR="00BB5E8B" w:rsidRPr="00C84047" w:rsidRDefault="00BB5E8B" w:rsidP="00BB5E8B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>- выразительно и ритмично двигаться в соответствии с образом танца;</w:t>
      </w:r>
    </w:p>
    <w:p w:rsidR="00BB5E8B" w:rsidRPr="00C84047" w:rsidRDefault="00BB5E8B" w:rsidP="00BB5E8B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>- самостоятельно исполнять танцевальный репертуар;</w:t>
      </w:r>
    </w:p>
    <w:p w:rsidR="00BB5E8B" w:rsidRPr="00C84047" w:rsidRDefault="00BB5E8B" w:rsidP="00BB5E8B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 xml:space="preserve">- уверенно выступать на сцене перед зрителями. </w:t>
      </w:r>
    </w:p>
    <w:p w:rsidR="00A9117A" w:rsidRPr="00C84047" w:rsidRDefault="00A9117A" w:rsidP="00FA36AD">
      <w:pPr>
        <w:rPr>
          <w:b/>
          <w:sz w:val="22"/>
          <w:szCs w:val="22"/>
        </w:rPr>
      </w:pPr>
    </w:p>
    <w:p w:rsidR="00A9117A" w:rsidRPr="00C84047" w:rsidRDefault="00A9117A" w:rsidP="00944F1A">
      <w:pPr>
        <w:ind w:firstLine="567"/>
        <w:jc w:val="center"/>
        <w:rPr>
          <w:b/>
          <w:sz w:val="22"/>
          <w:szCs w:val="22"/>
        </w:rPr>
      </w:pPr>
    </w:p>
    <w:p w:rsidR="007E541B" w:rsidRPr="00C84047" w:rsidRDefault="00944F1A" w:rsidP="00944F1A">
      <w:pPr>
        <w:ind w:firstLine="567"/>
        <w:jc w:val="center"/>
        <w:rPr>
          <w:b/>
          <w:sz w:val="22"/>
          <w:szCs w:val="22"/>
        </w:rPr>
      </w:pPr>
      <w:r w:rsidRPr="00C84047">
        <w:rPr>
          <w:b/>
          <w:sz w:val="22"/>
          <w:szCs w:val="22"/>
        </w:rPr>
        <w:t>РАЗДЕЛ 2.  КОМПЛЕКС ОРГАНИЗАЦИОННО ПЕДАГОГИЧЕСКИХ УСЛОВИЙ, ВКЛЮЧАЮЩИЙ ФОРМЫ АТТЕСТАЦИИ</w:t>
      </w:r>
    </w:p>
    <w:p w:rsidR="00B26568" w:rsidRPr="00C84047" w:rsidRDefault="00B26568" w:rsidP="00944F1A">
      <w:pPr>
        <w:ind w:firstLine="567"/>
        <w:rPr>
          <w:b/>
          <w:sz w:val="22"/>
          <w:szCs w:val="22"/>
        </w:rPr>
      </w:pPr>
    </w:p>
    <w:p w:rsidR="00944F1A" w:rsidRPr="00C84047" w:rsidRDefault="00B26568" w:rsidP="00944F1A">
      <w:pPr>
        <w:ind w:firstLine="567"/>
        <w:rPr>
          <w:b/>
          <w:sz w:val="22"/>
          <w:szCs w:val="22"/>
        </w:rPr>
      </w:pPr>
      <w:r w:rsidRPr="00C84047">
        <w:rPr>
          <w:b/>
          <w:sz w:val="22"/>
          <w:szCs w:val="22"/>
        </w:rPr>
        <w:t>2.1.</w:t>
      </w:r>
      <w:r w:rsidR="00617560" w:rsidRPr="00C84047">
        <w:rPr>
          <w:b/>
          <w:sz w:val="22"/>
          <w:szCs w:val="22"/>
        </w:rPr>
        <w:t xml:space="preserve"> </w:t>
      </w:r>
      <w:r w:rsidRPr="00C84047">
        <w:rPr>
          <w:b/>
          <w:sz w:val="22"/>
          <w:szCs w:val="22"/>
        </w:rPr>
        <w:t>Календарно –</w:t>
      </w:r>
      <w:r w:rsidR="00617560" w:rsidRPr="00C84047">
        <w:rPr>
          <w:b/>
          <w:sz w:val="22"/>
          <w:szCs w:val="22"/>
        </w:rPr>
        <w:t xml:space="preserve"> </w:t>
      </w:r>
      <w:r w:rsidRPr="00C84047">
        <w:rPr>
          <w:b/>
          <w:sz w:val="22"/>
          <w:szCs w:val="22"/>
        </w:rPr>
        <w:t>учебный график программы.</w:t>
      </w:r>
    </w:p>
    <w:p w:rsidR="00ED22AB" w:rsidRPr="00C84047" w:rsidRDefault="00ED22AB" w:rsidP="00ED22AB">
      <w:pPr>
        <w:ind w:firstLine="567"/>
        <w:contextualSpacing/>
        <w:rPr>
          <w:b/>
          <w:bCs/>
          <w:sz w:val="22"/>
          <w:szCs w:val="22"/>
        </w:rPr>
      </w:pPr>
      <w:r w:rsidRPr="00C84047">
        <w:rPr>
          <w:b/>
          <w:bCs/>
          <w:sz w:val="22"/>
          <w:szCs w:val="22"/>
        </w:rPr>
        <w:t>Продолжительность учебного года:</w:t>
      </w:r>
    </w:p>
    <w:p w:rsidR="00ED22AB" w:rsidRPr="00C84047" w:rsidRDefault="00ED22AB" w:rsidP="00C56B41">
      <w:pPr>
        <w:ind w:firstLine="567"/>
        <w:contextualSpacing/>
        <w:rPr>
          <w:sz w:val="22"/>
          <w:szCs w:val="22"/>
        </w:rPr>
      </w:pPr>
      <w:r w:rsidRPr="00C84047">
        <w:rPr>
          <w:bCs/>
          <w:sz w:val="22"/>
          <w:szCs w:val="22"/>
        </w:rPr>
        <w:t>- 36 недель</w:t>
      </w:r>
      <w:r w:rsidRPr="00C84047">
        <w:rPr>
          <w:sz w:val="22"/>
          <w:szCs w:val="22"/>
        </w:rPr>
        <w:t xml:space="preserve"> (17 недель - 1 полугодие и 19 недель  - 2 полугодие)</w:t>
      </w:r>
    </w:p>
    <w:p w:rsidR="00ED22AB" w:rsidRPr="00C84047" w:rsidRDefault="00ED22AB" w:rsidP="00ED22AB">
      <w:pPr>
        <w:ind w:firstLine="567"/>
        <w:contextualSpacing/>
        <w:rPr>
          <w:sz w:val="22"/>
          <w:szCs w:val="22"/>
        </w:rPr>
      </w:pPr>
      <w:r w:rsidRPr="00C84047">
        <w:rPr>
          <w:b/>
          <w:sz w:val="22"/>
          <w:szCs w:val="22"/>
        </w:rPr>
        <w:t>Продолжительность учебной недели</w:t>
      </w:r>
      <w:r w:rsidRPr="00C84047">
        <w:rPr>
          <w:sz w:val="22"/>
          <w:szCs w:val="22"/>
        </w:rPr>
        <w:t xml:space="preserve"> – 6 дней.</w:t>
      </w:r>
    </w:p>
    <w:p w:rsidR="00ED22AB" w:rsidRPr="00C84047" w:rsidRDefault="00C56B41" w:rsidP="00C56B41">
      <w:pPr>
        <w:contextualSpacing/>
        <w:rPr>
          <w:sz w:val="22"/>
          <w:szCs w:val="22"/>
        </w:rPr>
      </w:pPr>
      <w:r w:rsidRPr="00C84047">
        <w:rPr>
          <w:sz w:val="22"/>
          <w:szCs w:val="22"/>
        </w:rPr>
        <w:t xml:space="preserve">         </w:t>
      </w:r>
      <w:r w:rsidR="00ED22AB" w:rsidRPr="00C84047">
        <w:rPr>
          <w:sz w:val="22"/>
          <w:szCs w:val="22"/>
        </w:rPr>
        <w:t>Начало учебного года:  02.09.20___ г.</w:t>
      </w:r>
    </w:p>
    <w:p w:rsidR="00C56B41" w:rsidRPr="00C84047" w:rsidRDefault="00C56B41" w:rsidP="00AC09E4">
      <w:pPr>
        <w:ind w:left="709" w:hanging="709"/>
        <w:contextualSpacing/>
        <w:rPr>
          <w:sz w:val="22"/>
          <w:szCs w:val="22"/>
        </w:rPr>
      </w:pPr>
      <w:r w:rsidRPr="00C84047">
        <w:rPr>
          <w:sz w:val="22"/>
          <w:szCs w:val="22"/>
        </w:rPr>
        <w:t xml:space="preserve">         </w:t>
      </w:r>
      <w:r w:rsidR="00ED22AB" w:rsidRPr="00C84047">
        <w:rPr>
          <w:sz w:val="22"/>
          <w:szCs w:val="22"/>
        </w:rPr>
        <w:t>Конец учебного года:  31.05.20</w:t>
      </w:r>
      <w:r w:rsidR="00ED22AB" w:rsidRPr="00C84047">
        <w:rPr>
          <w:sz w:val="22"/>
          <w:szCs w:val="22"/>
        </w:rPr>
        <w:softHyphen/>
      </w:r>
      <w:r w:rsidR="00ED22AB" w:rsidRPr="00C84047">
        <w:rPr>
          <w:sz w:val="22"/>
          <w:szCs w:val="22"/>
        </w:rPr>
        <w:softHyphen/>
      </w:r>
      <w:r w:rsidR="00ED22AB" w:rsidRPr="00C84047">
        <w:rPr>
          <w:sz w:val="22"/>
          <w:szCs w:val="22"/>
        </w:rPr>
        <w:softHyphen/>
        <w:t xml:space="preserve">____г. </w:t>
      </w:r>
    </w:p>
    <w:p w:rsidR="00C56B41" w:rsidRPr="00C84047" w:rsidRDefault="00C56B41" w:rsidP="00944F1A">
      <w:pPr>
        <w:ind w:firstLine="567"/>
        <w:rPr>
          <w:b/>
          <w:sz w:val="22"/>
          <w:szCs w:val="22"/>
        </w:rPr>
      </w:pPr>
    </w:p>
    <w:tbl>
      <w:tblPr>
        <w:tblW w:w="9002" w:type="dxa"/>
        <w:jc w:val="center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851"/>
        <w:gridCol w:w="2268"/>
        <w:gridCol w:w="1488"/>
        <w:gridCol w:w="850"/>
        <w:gridCol w:w="1772"/>
      </w:tblGrid>
      <w:tr w:rsidR="00FA36AD" w:rsidRPr="00C84047" w:rsidTr="00FA36AD">
        <w:trPr>
          <w:trHeight w:val="631"/>
          <w:jc w:val="center"/>
        </w:trPr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6AD" w:rsidRPr="00C84047" w:rsidRDefault="00FA36AD" w:rsidP="00FA36AD">
            <w:pPr>
              <w:contextualSpacing/>
              <w:jc w:val="center"/>
              <w:rPr>
                <w:sz w:val="22"/>
                <w:szCs w:val="22"/>
              </w:rPr>
            </w:pPr>
          </w:p>
          <w:p w:rsidR="00FA36AD" w:rsidRPr="00C84047" w:rsidRDefault="00FA36AD" w:rsidP="00FA36AD">
            <w:pPr>
              <w:ind w:left="-108" w:right="-108" w:firstLine="108"/>
              <w:contextualSpacing/>
              <w:jc w:val="center"/>
              <w:rPr>
                <w:sz w:val="22"/>
                <w:szCs w:val="22"/>
              </w:rPr>
            </w:pPr>
            <w:r w:rsidRPr="00C84047">
              <w:rPr>
                <w:b/>
                <w:bCs/>
                <w:sz w:val="22"/>
                <w:szCs w:val="22"/>
              </w:rPr>
              <w:t>1 полугодие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6AD" w:rsidRPr="00C84047" w:rsidRDefault="00FA36AD" w:rsidP="00FA36AD">
            <w:pPr>
              <w:contextualSpacing/>
              <w:jc w:val="center"/>
              <w:rPr>
                <w:sz w:val="22"/>
                <w:szCs w:val="22"/>
              </w:rPr>
            </w:pPr>
            <w:r w:rsidRPr="00C84047">
              <w:rPr>
                <w:b/>
                <w:bCs/>
                <w:sz w:val="22"/>
                <w:szCs w:val="22"/>
              </w:rPr>
              <w:t>ОП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6AD" w:rsidRPr="00C84047" w:rsidRDefault="00FA36AD" w:rsidP="00FA36AD">
            <w:pPr>
              <w:contextualSpacing/>
              <w:jc w:val="center"/>
              <w:rPr>
                <w:sz w:val="22"/>
                <w:szCs w:val="22"/>
              </w:rPr>
            </w:pPr>
            <w:r w:rsidRPr="00C84047">
              <w:rPr>
                <w:b/>
                <w:bCs/>
                <w:sz w:val="22"/>
                <w:szCs w:val="22"/>
              </w:rPr>
              <w:t>Зимние каникулы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6AD" w:rsidRPr="00C84047" w:rsidRDefault="00FA36AD" w:rsidP="00FA36AD">
            <w:pPr>
              <w:ind w:right="-108" w:firstLine="108"/>
              <w:contextualSpacing/>
              <w:jc w:val="center"/>
              <w:rPr>
                <w:sz w:val="22"/>
                <w:szCs w:val="22"/>
              </w:rPr>
            </w:pPr>
            <w:r w:rsidRPr="00C84047">
              <w:rPr>
                <w:b/>
                <w:bCs/>
                <w:sz w:val="22"/>
                <w:szCs w:val="22"/>
              </w:rPr>
              <w:t>2 полугодие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6AD" w:rsidRPr="00C84047" w:rsidRDefault="00FA36AD" w:rsidP="00FA36AD">
            <w:pPr>
              <w:contextualSpacing/>
              <w:jc w:val="center"/>
              <w:rPr>
                <w:sz w:val="22"/>
                <w:szCs w:val="22"/>
              </w:rPr>
            </w:pPr>
            <w:r w:rsidRPr="00C84047">
              <w:rPr>
                <w:b/>
                <w:bCs/>
                <w:sz w:val="22"/>
                <w:szCs w:val="22"/>
              </w:rPr>
              <w:t>ОП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6AD" w:rsidRPr="00C84047" w:rsidRDefault="00FA36AD" w:rsidP="00FA36AD">
            <w:pPr>
              <w:contextualSpacing/>
              <w:jc w:val="center"/>
              <w:rPr>
                <w:sz w:val="22"/>
                <w:szCs w:val="22"/>
              </w:rPr>
            </w:pPr>
            <w:r w:rsidRPr="00C84047">
              <w:rPr>
                <w:b/>
                <w:bCs/>
                <w:sz w:val="22"/>
                <w:szCs w:val="22"/>
              </w:rPr>
              <w:t>Летние каникулы</w:t>
            </w:r>
          </w:p>
        </w:tc>
      </w:tr>
      <w:tr w:rsidR="00FA36AD" w:rsidRPr="00C84047" w:rsidTr="00FA36AD">
        <w:trPr>
          <w:trHeight w:val="900"/>
          <w:jc w:val="center"/>
        </w:trPr>
        <w:tc>
          <w:tcPr>
            <w:tcW w:w="1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6AD" w:rsidRPr="00C84047" w:rsidRDefault="00FA36AD" w:rsidP="00FA36AD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</w:p>
          <w:p w:rsidR="00FA36AD" w:rsidRPr="00C84047" w:rsidRDefault="00FA36AD" w:rsidP="00FA36AD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02.09.- 31.12.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6AD" w:rsidRPr="00C84047" w:rsidRDefault="00FA36AD" w:rsidP="00FA36AD">
            <w:pPr>
              <w:ind w:right="-250" w:hanging="108"/>
              <w:contextualSpacing/>
              <w:jc w:val="center"/>
              <w:rPr>
                <w:sz w:val="22"/>
                <w:szCs w:val="22"/>
              </w:rPr>
            </w:pPr>
          </w:p>
          <w:p w:rsidR="00FA36AD" w:rsidRPr="00C84047" w:rsidRDefault="00FA36AD" w:rsidP="00FA36AD">
            <w:pPr>
              <w:ind w:right="-250" w:hanging="108"/>
              <w:contextualSpacing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 xml:space="preserve">17 </w:t>
            </w:r>
            <w:proofErr w:type="spellStart"/>
            <w:r w:rsidRPr="00C84047">
              <w:rPr>
                <w:sz w:val="22"/>
                <w:szCs w:val="22"/>
              </w:rPr>
              <w:t>нед</w:t>
            </w:r>
            <w:proofErr w:type="spellEnd"/>
            <w:r w:rsidRPr="00C84047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6AD" w:rsidRPr="00C84047" w:rsidRDefault="00FA36AD" w:rsidP="00FA36AD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</w:p>
          <w:p w:rsidR="00FA36AD" w:rsidRPr="00C84047" w:rsidRDefault="00FA36AD" w:rsidP="00FA36AD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01.01.-10.01.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6AD" w:rsidRPr="00C84047" w:rsidRDefault="00FA36AD" w:rsidP="00FA36AD">
            <w:pPr>
              <w:ind w:right="-108" w:hanging="108"/>
              <w:contextualSpacing/>
              <w:jc w:val="center"/>
              <w:rPr>
                <w:sz w:val="22"/>
                <w:szCs w:val="22"/>
              </w:rPr>
            </w:pPr>
          </w:p>
          <w:p w:rsidR="00FA36AD" w:rsidRPr="00C84047" w:rsidRDefault="00FA36AD" w:rsidP="00FA36AD">
            <w:pPr>
              <w:ind w:right="-108" w:hanging="108"/>
              <w:contextualSpacing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11.01-31.05.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6AD" w:rsidRPr="00C84047" w:rsidRDefault="00FA36AD" w:rsidP="00FA36AD">
            <w:pPr>
              <w:contextualSpacing/>
              <w:jc w:val="center"/>
              <w:rPr>
                <w:sz w:val="22"/>
                <w:szCs w:val="22"/>
              </w:rPr>
            </w:pPr>
          </w:p>
          <w:p w:rsidR="00FA36AD" w:rsidRPr="00C84047" w:rsidRDefault="00FA36AD" w:rsidP="00FA36AD">
            <w:pPr>
              <w:contextualSpacing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 xml:space="preserve">19 </w:t>
            </w:r>
            <w:proofErr w:type="spellStart"/>
            <w:r w:rsidRPr="00C84047">
              <w:rPr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6AD" w:rsidRPr="00C84047" w:rsidRDefault="00FA36AD" w:rsidP="00FA36AD">
            <w:pPr>
              <w:ind w:right="-178" w:hanging="108"/>
              <w:contextualSpacing/>
              <w:jc w:val="center"/>
              <w:rPr>
                <w:sz w:val="22"/>
                <w:szCs w:val="22"/>
              </w:rPr>
            </w:pPr>
          </w:p>
          <w:p w:rsidR="00FA36AD" w:rsidRPr="00C84047" w:rsidRDefault="00FA36AD" w:rsidP="00FA36AD">
            <w:pPr>
              <w:ind w:right="-178" w:hanging="108"/>
              <w:contextualSpacing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01.06.-31.08.</w:t>
            </w:r>
          </w:p>
        </w:tc>
      </w:tr>
    </w:tbl>
    <w:p w:rsidR="007E541B" w:rsidRPr="00C84047" w:rsidRDefault="007E541B" w:rsidP="00ED22AB">
      <w:pPr>
        <w:ind w:firstLine="567"/>
        <w:jc w:val="center"/>
        <w:rPr>
          <w:b/>
          <w:sz w:val="22"/>
          <w:szCs w:val="22"/>
        </w:rPr>
      </w:pPr>
    </w:p>
    <w:p w:rsidR="007E541B" w:rsidRPr="00C84047" w:rsidRDefault="00ED22AB" w:rsidP="00944F1A">
      <w:pPr>
        <w:ind w:firstLine="567"/>
        <w:jc w:val="both"/>
        <w:rPr>
          <w:b/>
          <w:sz w:val="22"/>
          <w:szCs w:val="22"/>
        </w:rPr>
      </w:pPr>
      <w:r w:rsidRPr="00C84047">
        <w:rPr>
          <w:b/>
          <w:sz w:val="22"/>
          <w:szCs w:val="22"/>
        </w:rPr>
        <w:t xml:space="preserve"> Сроки контрольных процедур:</w:t>
      </w:r>
    </w:p>
    <w:p w:rsidR="00ED22AB" w:rsidRPr="00C84047" w:rsidRDefault="00617560" w:rsidP="00617560">
      <w:pPr>
        <w:jc w:val="both"/>
        <w:rPr>
          <w:sz w:val="22"/>
          <w:szCs w:val="22"/>
        </w:rPr>
      </w:pPr>
      <w:r w:rsidRPr="00C84047">
        <w:rPr>
          <w:b/>
          <w:i/>
          <w:sz w:val="22"/>
          <w:szCs w:val="22"/>
        </w:rPr>
        <w:t xml:space="preserve"> </w:t>
      </w:r>
      <w:r w:rsidR="00ED22AB" w:rsidRPr="00C84047">
        <w:rPr>
          <w:b/>
          <w:i/>
          <w:sz w:val="22"/>
          <w:szCs w:val="22"/>
        </w:rPr>
        <w:t>Входящая диагностика</w:t>
      </w:r>
      <w:r w:rsidR="00ED22AB" w:rsidRPr="00C84047">
        <w:rPr>
          <w:b/>
          <w:sz w:val="22"/>
          <w:szCs w:val="22"/>
        </w:rPr>
        <w:t xml:space="preserve"> </w:t>
      </w:r>
      <w:r w:rsidRPr="00C84047">
        <w:rPr>
          <w:sz w:val="22"/>
          <w:szCs w:val="22"/>
        </w:rPr>
        <w:t xml:space="preserve">(проводится ежегодно в начале учебного года) </w:t>
      </w:r>
      <w:r w:rsidR="00ED22AB" w:rsidRPr="00C84047">
        <w:rPr>
          <w:sz w:val="22"/>
          <w:szCs w:val="22"/>
        </w:rPr>
        <w:t>– сентябрь;</w:t>
      </w:r>
    </w:p>
    <w:p w:rsidR="007E541B" w:rsidRPr="00C84047" w:rsidRDefault="00617560" w:rsidP="00617560">
      <w:pPr>
        <w:jc w:val="both"/>
        <w:rPr>
          <w:b/>
          <w:sz w:val="22"/>
          <w:szCs w:val="22"/>
        </w:rPr>
      </w:pPr>
      <w:r w:rsidRPr="00C84047">
        <w:rPr>
          <w:b/>
          <w:i/>
          <w:sz w:val="22"/>
          <w:szCs w:val="22"/>
        </w:rPr>
        <w:t xml:space="preserve">Промежуточная диагностика </w:t>
      </w:r>
      <w:r w:rsidRPr="00C84047">
        <w:rPr>
          <w:sz w:val="22"/>
          <w:szCs w:val="22"/>
        </w:rPr>
        <w:t>(проводится ежегодно в конце первого полугодия) – декабрь;</w:t>
      </w:r>
    </w:p>
    <w:p w:rsidR="007E541B" w:rsidRPr="00C84047" w:rsidRDefault="00617560" w:rsidP="00617560">
      <w:pPr>
        <w:jc w:val="both"/>
        <w:rPr>
          <w:b/>
          <w:sz w:val="22"/>
          <w:szCs w:val="22"/>
        </w:rPr>
      </w:pPr>
      <w:r w:rsidRPr="00C84047">
        <w:rPr>
          <w:b/>
          <w:i/>
          <w:sz w:val="22"/>
          <w:szCs w:val="22"/>
        </w:rPr>
        <w:t>Итоговая диагностика</w:t>
      </w:r>
      <w:r w:rsidRPr="00C84047">
        <w:rPr>
          <w:sz w:val="22"/>
          <w:szCs w:val="22"/>
        </w:rPr>
        <w:t xml:space="preserve"> (проводится ежегодно в конце учебного года) – май.</w:t>
      </w:r>
    </w:p>
    <w:p w:rsidR="00617560" w:rsidRPr="00C84047" w:rsidRDefault="00617560" w:rsidP="00C54E12">
      <w:pPr>
        <w:spacing w:after="240"/>
        <w:ind w:firstLine="567"/>
        <w:jc w:val="both"/>
        <w:rPr>
          <w:sz w:val="22"/>
          <w:szCs w:val="22"/>
        </w:rPr>
      </w:pPr>
      <w:r w:rsidRPr="00C84047">
        <w:rPr>
          <w:b/>
          <w:sz w:val="22"/>
          <w:szCs w:val="22"/>
        </w:rPr>
        <w:t xml:space="preserve">Открытые занятия </w:t>
      </w:r>
      <w:r w:rsidRPr="00C84047">
        <w:rPr>
          <w:sz w:val="22"/>
          <w:szCs w:val="22"/>
        </w:rPr>
        <w:t>с приглашением администрации ОУ и род</w:t>
      </w:r>
      <w:r w:rsidR="00C54E12" w:rsidRPr="00C84047">
        <w:rPr>
          <w:sz w:val="22"/>
          <w:szCs w:val="22"/>
        </w:rPr>
        <w:t>ителей проводятся согласно плану работы ОУ</w:t>
      </w:r>
      <w:r w:rsidRPr="00C84047">
        <w:rPr>
          <w:sz w:val="22"/>
          <w:szCs w:val="22"/>
        </w:rPr>
        <w:t>.</w:t>
      </w:r>
    </w:p>
    <w:p w:rsidR="00ED52E0" w:rsidRPr="00C84047" w:rsidRDefault="00ED52E0" w:rsidP="00C54E12">
      <w:pPr>
        <w:shd w:val="clear" w:color="auto" w:fill="FFFFFF"/>
        <w:ind w:left="562" w:right="4"/>
        <w:rPr>
          <w:b/>
          <w:bCs/>
          <w:color w:val="000000"/>
          <w:sz w:val="22"/>
          <w:szCs w:val="22"/>
        </w:rPr>
      </w:pPr>
      <w:r w:rsidRPr="00C84047">
        <w:rPr>
          <w:b/>
          <w:bCs/>
          <w:color w:val="000000"/>
          <w:sz w:val="22"/>
          <w:szCs w:val="22"/>
        </w:rPr>
        <w:t>Формами контроля являются:</w:t>
      </w:r>
      <w:r w:rsidRPr="00C84047">
        <w:rPr>
          <w:color w:val="000000"/>
          <w:sz w:val="22"/>
          <w:szCs w:val="22"/>
        </w:rPr>
        <w:br/>
      </w:r>
      <w:r w:rsidRPr="00C84047">
        <w:rPr>
          <w:color w:val="000000"/>
          <w:sz w:val="22"/>
          <w:szCs w:val="22"/>
        </w:rPr>
        <w:sym w:font="Symbol" w:char="F02D"/>
      </w:r>
      <w:r w:rsidRPr="00C84047">
        <w:rPr>
          <w:color w:val="000000"/>
          <w:sz w:val="22"/>
          <w:szCs w:val="22"/>
        </w:rPr>
        <w:t>подведение итогов каждого занятия, оценка деятельности педагогом;</w:t>
      </w:r>
      <w:r w:rsidRPr="00C84047">
        <w:rPr>
          <w:color w:val="000000"/>
          <w:sz w:val="22"/>
          <w:szCs w:val="22"/>
        </w:rPr>
        <w:br/>
      </w:r>
      <w:r w:rsidRPr="00C84047">
        <w:rPr>
          <w:color w:val="000000"/>
          <w:sz w:val="22"/>
          <w:szCs w:val="22"/>
        </w:rPr>
        <w:sym w:font="Symbol" w:char="F02D"/>
      </w:r>
      <w:r w:rsidRPr="00C84047">
        <w:rPr>
          <w:color w:val="000000"/>
          <w:sz w:val="22"/>
          <w:szCs w:val="22"/>
        </w:rPr>
        <w:t>проведение индивидуальных отчетов, демонстрация танцевальных возможностей обучающихся;</w:t>
      </w:r>
      <w:r w:rsidRPr="00C84047">
        <w:rPr>
          <w:color w:val="000000"/>
          <w:sz w:val="22"/>
          <w:szCs w:val="22"/>
        </w:rPr>
        <w:br/>
      </w:r>
      <w:r w:rsidRPr="00C84047">
        <w:rPr>
          <w:color w:val="000000"/>
          <w:sz w:val="22"/>
          <w:szCs w:val="22"/>
        </w:rPr>
        <w:sym w:font="Symbol" w:char="F02D"/>
      </w:r>
      <w:r w:rsidRPr="00C84047">
        <w:rPr>
          <w:color w:val="000000"/>
          <w:sz w:val="22"/>
          <w:szCs w:val="22"/>
        </w:rPr>
        <w:t>проведение занятия в форме просмотра работы всей группы; оценка пластической выразительности, музыкальности и артистизма исполнения;</w:t>
      </w:r>
      <w:r w:rsidRPr="00C84047">
        <w:rPr>
          <w:color w:val="000000"/>
          <w:sz w:val="22"/>
          <w:szCs w:val="22"/>
        </w:rPr>
        <w:br/>
      </w:r>
      <w:r w:rsidRPr="00C84047">
        <w:rPr>
          <w:color w:val="000000"/>
          <w:sz w:val="22"/>
          <w:szCs w:val="22"/>
        </w:rPr>
        <w:sym w:font="Symbol" w:char="F02D"/>
      </w:r>
      <w:r w:rsidRPr="00C84047">
        <w:rPr>
          <w:color w:val="000000"/>
          <w:sz w:val="22"/>
          <w:szCs w:val="22"/>
        </w:rPr>
        <w:t>проведение открытых занятий для родителей и педагогов;</w:t>
      </w:r>
      <w:r w:rsidRPr="00C84047">
        <w:rPr>
          <w:color w:val="000000"/>
          <w:sz w:val="22"/>
          <w:szCs w:val="22"/>
        </w:rPr>
        <w:br/>
      </w:r>
      <w:r w:rsidRPr="00C84047">
        <w:rPr>
          <w:color w:val="000000"/>
          <w:sz w:val="22"/>
          <w:szCs w:val="22"/>
        </w:rPr>
        <w:sym w:font="Symbol" w:char="F02D"/>
      </w:r>
      <w:r w:rsidRPr="00C84047">
        <w:rPr>
          <w:color w:val="000000"/>
          <w:sz w:val="22"/>
          <w:szCs w:val="22"/>
        </w:rPr>
        <w:t>проведение итоговых занятий по классическому, народному танцам</w:t>
      </w:r>
      <w:proofErr w:type="gramStart"/>
      <w:r w:rsidRPr="00C84047">
        <w:rPr>
          <w:color w:val="000000"/>
          <w:sz w:val="22"/>
          <w:szCs w:val="22"/>
        </w:rPr>
        <w:t>.</w:t>
      </w:r>
      <w:proofErr w:type="gramEnd"/>
      <w:r w:rsidRPr="00C84047">
        <w:rPr>
          <w:color w:val="000000"/>
          <w:sz w:val="22"/>
          <w:szCs w:val="22"/>
        </w:rPr>
        <w:br/>
      </w:r>
      <w:r w:rsidRPr="00C84047">
        <w:rPr>
          <w:color w:val="000000"/>
          <w:sz w:val="22"/>
          <w:szCs w:val="22"/>
        </w:rPr>
        <w:sym w:font="Symbol" w:char="F02D"/>
      </w:r>
      <w:r w:rsidRPr="00C84047">
        <w:rPr>
          <w:color w:val="000000"/>
          <w:sz w:val="22"/>
          <w:szCs w:val="22"/>
        </w:rPr>
        <w:t xml:space="preserve"> </w:t>
      </w:r>
      <w:proofErr w:type="gramStart"/>
      <w:r w:rsidRPr="00C84047">
        <w:rPr>
          <w:color w:val="000000"/>
          <w:sz w:val="22"/>
          <w:szCs w:val="22"/>
        </w:rPr>
        <w:t>п</w:t>
      </w:r>
      <w:proofErr w:type="gramEnd"/>
      <w:r w:rsidRPr="00C84047">
        <w:rPr>
          <w:color w:val="000000"/>
          <w:sz w:val="22"/>
          <w:szCs w:val="22"/>
        </w:rPr>
        <w:t>рове</w:t>
      </w:r>
      <w:r w:rsidR="00C54E12" w:rsidRPr="00C84047">
        <w:rPr>
          <w:color w:val="000000"/>
          <w:sz w:val="22"/>
          <w:szCs w:val="22"/>
        </w:rPr>
        <w:t>дение сольных концертов студии</w:t>
      </w:r>
      <w:r w:rsidRPr="00C84047">
        <w:rPr>
          <w:color w:val="000000"/>
          <w:sz w:val="22"/>
          <w:szCs w:val="22"/>
        </w:rPr>
        <w:t xml:space="preserve"> «</w:t>
      </w:r>
      <w:r w:rsidR="00C54E12" w:rsidRPr="00C84047">
        <w:rPr>
          <w:color w:val="000000"/>
          <w:sz w:val="22"/>
          <w:szCs w:val="22"/>
        </w:rPr>
        <w:t>Триумф</w:t>
      </w:r>
      <w:r w:rsidRPr="00C84047">
        <w:rPr>
          <w:color w:val="000000"/>
          <w:sz w:val="22"/>
          <w:szCs w:val="22"/>
        </w:rPr>
        <w:t>»;</w:t>
      </w:r>
      <w:r w:rsidRPr="00C84047">
        <w:rPr>
          <w:color w:val="000000"/>
          <w:sz w:val="22"/>
          <w:szCs w:val="22"/>
        </w:rPr>
        <w:br/>
      </w:r>
      <w:r w:rsidRPr="00C84047">
        <w:rPr>
          <w:color w:val="000000"/>
          <w:sz w:val="22"/>
          <w:szCs w:val="22"/>
        </w:rPr>
        <w:sym w:font="Symbol" w:char="F02D"/>
      </w:r>
      <w:r w:rsidRPr="00C84047">
        <w:rPr>
          <w:color w:val="000000"/>
          <w:sz w:val="22"/>
          <w:szCs w:val="22"/>
        </w:rPr>
        <w:t>запись занятий и концертных выступлений на видеокамеру с последующим просмотром, обсуждением и анализом;</w:t>
      </w:r>
      <w:r w:rsidRPr="00C84047">
        <w:rPr>
          <w:color w:val="000000"/>
          <w:sz w:val="22"/>
          <w:szCs w:val="22"/>
        </w:rPr>
        <w:br/>
      </w:r>
      <w:r w:rsidRPr="00C84047">
        <w:rPr>
          <w:color w:val="000000"/>
          <w:sz w:val="22"/>
          <w:szCs w:val="22"/>
        </w:rPr>
        <w:sym w:font="Symbol" w:char="F02D"/>
      </w:r>
      <w:r w:rsidRPr="00C84047">
        <w:rPr>
          <w:color w:val="000000"/>
          <w:sz w:val="22"/>
          <w:szCs w:val="22"/>
        </w:rPr>
        <w:t xml:space="preserve">участие в смешанных концертах, праздничных мероприятиях </w:t>
      </w:r>
      <w:r w:rsidR="00C54E12" w:rsidRPr="00C84047">
        <w:rPr>
          <w:color w:val="000000"/>
          <w:sz w:val="22"/>
          <w:szCs w:val="22"/>
        </w:rPr>
        <w:t>ОУ</w:t>
      </w:r>
      <w:r w:rsidRPr="00C84047">
        <w:rPr>
          <w:color w:val="000000"/>
          <w:sz w:val="22"/>
          <w:szCs w:val="22"/>
        </w:rPr>
        <w:t>; участие в фестивалях, конкурсах.</w:t>
      </w:r>
    </w:p>
    <w:p w:rsidR="007E541B" w:rsidRPr="00C84047" w:rsidRDefault="007E541B" w:rsidP="00944F1A">
      <w:pPr>
        <w:ind w:firstLine="567"/>
        <w:jc w:val="both"/>
        <w:rPr>
          <w:b/>
          <w:sz w:val="22"/>
          <w:szCs w:val="22"/>
        </w:rPr>
      </w:pPr>
    </w:p>
    <w:p w:rsidR="007E541B" w:rsidRPr="00C84047" w:rsidRDefault="00617560" w:rsidP="00944F1A">
      <w:pPr>
        <w:ind w:firstLine="567"/>
        <w:jc w:val="both"/>
        <w:rPr>
          <w:b/>
          <w:sz w:val="22"/>
          <w:szCs w:val="22"/>
        </w:rPr>
      </w:pPr>
      <w:r w:rsidRPr="00C84047">
        <w:rPr>
          <w:b/>
          <w:sz w:val="22"/>
          <w:szCs w:val="22"/>
        </w:rPr>
        <w:t>2.2. Оценка достижений результатов.</w:t>
      </w:r>
    </w:p>
    <w:p w:rsidR="00FB451A" w:rsidRPr="00C84047" w:rsidRDefault="00FB451A" w:rsidP="00ED52E0">
      <w:pPr>
        <w:ind w:firstLine="900"/>
        <w:jc w:val="both"/>
        <w:rPr>
          <w:rFonts w:eastAsia="Calibri"/>
          <w:i/>
          <w:sz w:val="22"/>
          <w:szCs w:val="22"/>
          <w:lang w:eastAsia="en-US"/>
        </w:rPr>
      </w:pPr>
      <w:r w:rsidRPr="00C84047">
        <w:rPr>
          <w:rFonts w:eastAsia="Calibri"/>
          <w:sz w:val="22"/>
          <w:szCs w:val="22"/>
          <w:lang w:eastAsia="en-US"/>
        </w:rPr>
        <w:t xml:space="preserve">Для достижения высокого уровня освоения дополнительной образовательной программы всеми детьми, необходима четкая организация образовательно-воспитательного процесса, одной из </w:t>
      </w:r>
      <w:r w:rsidRPr="00C84047">
        <w:rPr>
          <w:rFonts w:eastAsia="Calibri"/>
          <w:sz w:val="22"/>
          <w:szCs w:val="22"/>
          <w:lang w:eastAsia="en-US"/>
        </w:rPr>
        <w:lastRenderedPageBreak/>
        <w:t xml:space="preserve">составляющих которого является </w:t>
      </w:r>
      <w:r w:rsidRPr="00C84047">
        <w:rPr>
          <w:rFonts w:eastAsia="Calibri"/>
          <w:i/>
          <w:sz w:val="22"/>
          <w:szCs w:val="22"/>
          <w:lang w:eastAsia="en-US"/>
        </w:rPr>
        <w:t>диагностика уровня освоения дополнительной образовательной программы и индивидуального развития ребенка.</w:t>
      </w:r>
    </w:p>
    <w:p w:rsidR="00FB451A" w:rsidRPr="00C84047" w:rsidRDefault="00FB451A" w:rsidP="00ED52E0">
      <w:pPr>
        <w:ind w:firstLine="900"/>
        <w:jc w:val="both"/>
        <w:rPr>
          <w:rFonts w:eastAsia="Calibri"/>
          <w:sz w:val="22"/>
          <w:szCs w:val="22"/>
          <w:lang w:eastAsia="en-US"/>
        </w:rPr>
      </w:pPr>
      <w:r w:rsidRPr="00C84047">
        <w:rPr>
          <w:rFonts w:eastAsia="Calibri"/>
          <w:i/>
          <w:sz w:val="22"/>
          <w:szCs w:val="22"/>
          <w:lang w:eastAsia="en-US"/>
        </w:rPr>
        <w:t>Актуальность</w:t>
      </w:r>
      <w:r w:rsidRPr="00C84047">
        <w:rPr>
          <w:rFonts w:eastAsia="Calibri"/>
          <w:b/>
          <w:sz w:val="22"/>
          <w:szCs w:val="22"/>
          <w:lang w:eastAsia="en-US"/>
        </w:rPr>
        <w:t xml:space="preserve"> </w:t>
      </w:r>
      <w:r w:rsidRPr="00C84047">
        <w:rPr>
          <w:rFonts w:eastAsia="Calibri"/>
          <w:sz w:val="22"/>
          <w:szCs w:val="22"/>
          <w:lang w:eastAsia="en-US"/>
        </w:rPr>
        <w:t>диагностики заложена в необходимости отслеживания результатов на всех этапах обучения и воспитания и играет существенную роль в обеспечении и повышении качества образования, в формировании и развитии двигательных и творческих способностей детей.</w:t>
      </w:r>
    </w:p>
    <w:p w:rsidR="00FB451A" w:rsidRPr="00C84047" w:rsidRDefault="00FB451A" w:rsidP="00ED52E0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84047">
        <w:rPr>
          <w:rFonts w:eastAsia="Calibri"/>
          <w:sz w:val="22"/>
          <w:szCs w:val="22"/>
          <w:lang w:eastAsia="en-US"/>
        </w:rPr>
        <w:t xml:space="preserve">Таким образом, </w:t>
      </w:r>
      <w:r w:rsidRPr="00C84047">
        <w:rPr>
          <w:rFonts w:eastAsia="Calibri"/>
          <w:i/>
          <w:sz w:val="22"/>
          <w:szCs w:val="22"/>
          <w:lang w:eastAsia="en-US"/>
        </w:rPr>
        <w:t>целью</w:t>
      </w:r>
      <w:r w:rsidRPr="00C84047">
        <w:rPr>
          <w:rFonts w:eastAsia="Calibri"/>
          <w:sz w:val="22"/>
          <w:szCs w:val="22"/>
          <w:lang w:eastAsia="en-US"/>
        </w:rPr>
        <w:t xml:space="preserve"> диагностики является определение уровня усвоения учебного материала, физического, творческого и личностного развития обучающихся, ведение мониторинга образовательного  процесса и индивидуального развития на основе полученных данных.</w:t>
      </w:r>
    </w:p>
    <w:p w:rsidR="00FB451A" w:rsidRPr="00C84047" w:rsidRDefault="00FB451A" w:rsidP="00ED52E0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84047">
        <w:rPr>
          <w:rFonts w:eastAsia="Calibri"/>
          <w:i/>
          <w:sz w:val="22"/>
          <w:szCs w:val="22"/>
          <w:lang w:eastAsia="en-US"/>
        </w:rPr>
        <w:t>Задачами</w:t>
      </w:r>
      <w:r w:rsidRPr="00C84047">
        <w:rPr>
          <w:rFonts w:eastAsia="Calibri"/>
          <w:sz w:val="22"/>
          <w:szCs w:val="22"/>
          <w:lang w:eastAsia="en-US"/>
        </w:rPr>
        <w:t xml:space="preserve"> диагностики являются оперативное и своевременное выявление пробелов в учебном процессе, определение форм коррекционной работы.</w:t>
      </w:r>
    </w:p>
    <w:p w:rsidR="00FB451A" w:rsidRPr="00C84047" w:rsidRDefault="00FB451A" w:rsidP="00ED52E0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84047">
        <w:rPr>
          <w:bCs/>
          <w:sz w:val="22"/>
          <w:szCs w:val="22"/>
          <w:lang w:eastAsia="en-US"/>
        </w:rPr>
        <w:t>В ходе диагностики по программе «</w:t>
      </w:r>
      <w:r w:rsidR="00777F3E" w:rsidRPr="00C84047">
        <w:rPr>
          <w:bCs/>
          <w:sz w:val="22"/>
          <w:szCs w:val="22"/>
          <w:lang w:eastAsia="en-US"/>
        </w:rPr>
        <w:t>Маленькие звёзды</w:t>
      </w:r>
      <w:r w:rsidRPr="00C84047">
        <w:rPr>
          <w:bCs/>
          <w:sz w:val="22"/>
          <w:szCs w:val="22"/>
          <w:lang w:eastAsia="en-US"/>
        </w:rPr>
        <w:t>» отслеживаются следующие показатели</w:t>
      </w:r>
      <w:r w:rsidRPr="00C84047">
        <w:rPr>
          <w:rFonts w:eastAsia="Calibri"/>
          <w:sz w:val="22"/>
          <w:szCs w:val="22"/>
          <w:lang w:eastAsia="en-US"/>
        </w:rPr>
        <w:t xml:space="preserve">: </w:t>
      </w:r>
    </w:p>
    <w:p w:rsidR="00FB451A" w:rsidRPr="00C84047" w:rsidRDefault="00FB451A" w:rsidP="00ED52E0">
      <w:pPr>
        <w:numPr>
          <w:ilvl w:val="0"/>
          <w:numId w:val="28"/>
        </w:numPr>
        <w:spacing w:after="200"/>
        <w:contextualSpacing/>
        <w:jc w:val="both"/>
        <w:rPr>
          <w:i/>
          <w:sz w:val="22"/>
          <w:szCs w:val="22"/>
        </w:rPr>
      </w:pPr>
      <w:proofErr w:type="gramStart"/>
      <w:r w:rsidRPr="00C84047">
        <w:rPr>
          <w:b/>
          <w:sz w:val="22"/>
          <w:szCs w:val="22"/>
        </w:rPr>
        <w:t>физического развития</w:t>
      </w:r>
      <w:r w:rsidR="00B62B35" w:rsidRPr="00C84047">
        <w:rPr>
          <w:b/>
          <w:sz w:val="22"/>
          <w:szCs w:val="22"/>
        </w:rPr>
        <w:t xml:space="preserve"> (</w:t>
      </w:r>
      <w:r w:rsidR="00ED52E0" w:rsidRPr="00C84047">
        <w:rPr>
          <w:b/>
          <w:sz w:val="22"/>
          <w:szCs w:val="22"/>
        </w:rPr>
        <w:t xml:space="preserve">уровень </w:t>
      </w:r>
      <w:proofErr w:type="spellStart"/>
      <w:r w:rsidR="00B62B35" w:rsidRPr="00C84047">
        <w:rPr>
          <w:b/>
          <w:sz w:val="22"/>
          <w:szCs w:val="22"/>
        </w:rPr>
        <w:t>обученност</w:t>
      </w:r>
      <w:r w:rsidR="00ED52E0" w:rsidRPr="00C84047">
        <w:rPr>
          <w:b/>
          <w:sz w:val="22"/>
          <w:szCs w:val="22"/>
        </w:rPr>
        <w:t>и</w:t>
      </w:r>
      <w:proofErr w:type="spellEnd"/>
      <w:r w:rsidR="00B62B35" w:rsidRPr="00C84047">
        <w:rPr>
          <w:b/>
          <w:sz w:val="22"/>
          <w:szCs w:val="22"/>
        </w:rPr>
        <w:t>)</w:t>
      </w:r>
      <w:r w:rsidRPr="00C84047">
        <w:rPr>
          <w:b/>
          <w:sz w:val="22"/>
          <w:szCs w:val="22"/>
        </w:rPr>
        <w:t xml:space="preserve">: </w:t>
      </w:r>
      <w:r w:rsidR="00B62B35" w:rsidRPr="00C84047">
        <w:rPr>
          <w:sz w:val="22"/>
          <w:szCs w:val="22"/>
        </w:rPr>
        <w:t>шаг (шпагат)</w:t>
      </w:r>
      <w:r w:rsidRPr="00C84047">
        <w:rPr>
          <w:sz w:val="22"/>
          <w:szCs w:val="22"/>
        </w:rPr>
        <w:t xml:space="preserve">, подъем стопы, </w:t>
      </w:r>
      <w:r w:rsidR="00B62B35" w:rsidRPr="00C84047">
        <w:rPr>
          <w:sz w:val="22"/>
          <w:szCs w:val="22"/>
        </w:rPr>
        <w:t xml:space="preserve">прыжок (высота, лёгкость), </w:t>
      </w:r>
      <w:r w:rsidRPr="00C84047">
        <w:rPr>
          <w:sz w:val="22"/>
          <w:szCs w:val="22"/>
        </w:rPr>
        <w:t xml:space="preserve"> гибкость тела</w:t>
      </w:r>
      <w:r w:rsidR="00B62B35" w:rsidRPr="00C84047">
        <w:rPr>
          <w:sz w:val="22"/>
          <w:szCs w:val="22"/>
        </w:rPr>
        <w:t xml:space="preserve"> (мостик),</w:t>
      </w:r>
      <w:r w:rsidRPr="00C84047">
        <w:rPr>
          <w:sz w:val="22"/>
          <w:szCs w:val="22"/>
        </w:rPr>
        <w:t xml:space="preserve"> координация движений</w:t>
      </w:r>
      <w:r w:rsidRPr="00C84047">
        <w:rPr>
          <w:i/>
          <w:sz w:val="22"/>
          <w:szCs w:val="22"/>
        </w:rPr>
        <w:t>.</w:t>
      </w:r>
      <w:proofErr w:type="gramEnd"/>
      <w:r w:rsidR="00B62B35" w:rsidRPr="00C84047">
        <w:rPr>
          <w:i/>
          <w:sz w:val="22"/>
          <w:szCs w:val="22"/>
        </w:rPr>
        <w:t xml:space="preserve"> </w:t>
      </w:r>
      <w:r w:rsidRPr="00C84047">
        <w:rPr>
          <w:i/>
          <w:sz w:val="22"/>
          <w:szCs w:val="22"/>
        </w:rPr>
        <w:t>(Приложение №1)</w:t>
      </w:r>
    </w:p>
    <w:p w:rsidR="00B62B35" w:rsidRPr="00C84047" w:rsidRDefault="00FB451A" w:rsidP="00ED52E0">
      <w:pPr>
        <w:numPr>
          <w:ilvl w:val="0"/>
          <w:numId w:val="28"/>
        </w:numPr>
        <w:spacing w:after="200"/>
        <w:contextualSpacing/>
        <w:jc w:val="both"/>
        <w:rPr>
          <w:b/>
          <w:sz w:val="22"/>
          <w:szCs w:val="22"/>
        </w:rPr>
      </w:pPr>
      <w:r w:rsidRPr="00C84047">
        <w:rPr>
          <w:b/>
          <w:sz w:val="22"/>
          <w:szCs w:val="22"/>
        </w:rPr>
        <w:t>творческого развития</w:t>
      </w:r>
      <w:r w:rsidR="00ED52E0" w:rsidRPr="00C84047">
        <w:rPr>
          <w:b/>
          <w:sz w:val="22"/>
          <w:szCs w:val="22"/>
        </w:rPr>
        <w:t xml:space="preserve"> (уровень развития)</w:t>
      </w:r>
      <w:r w:rsidRPr="00C84047">
        <w:rPr>
          <w:b/>
          <w:sz w:val="22"/>
          <w:szCs w:val="22"/>
        </w:rPr>
        <w:t xml:space="preserve">: </w:t>
      </w:r>
      <w:r w:rsidR="00B62B35" w:rsidRPr="00C84047">
        <w:rPr>
          <w:sz w:val="22"/>
          <w:szCs w:val="22"/>
        </w:rPr>
        <w:t>внимание, восприятие, мышление, воображение</w:t>
      </w:r>
    </w:p>
    <w:p w:rsidR="00ED52E0" w:rsidRPr="00C84047" w:rsidRDefault="00ED52E0" w:rsidP="00ED52E0">
      <w:pPr>
        <w:spacing w:after="200"/>
        <w:ind w:left="360"/>
        <w:contextualSpacing/>
        <w:jc w:val="both"/>
        <w:rPr>
          <w:i/>
          <w:sz w:val="22"/>
          <w:szCs w:val="22"/>
        </w:rPr>
      </w:pPr>
      <w:r w:rsidRPr="00C84047">
        <w:rPr>
          <w:i/>
          <w:sz w:val="22"/>
          <w:szCs w:val="22"/>
        </w:rPr>
        <w:t>(Приложение №2)</w:t>
      </w:r>
    </w:p>
    <w:p w:rsidR="00FB451A" w:rsidRPr="00C84047" w:rsidRDefault="00FB451A" w:rsidP="00ED52E0">
      <w:pPr>
        <w:spacing w:after="200"/>
        <w:ind w:left="36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C84047">
        <w:rPr>
          <w:rFonts w:eastAsia="Calibri"/>
          <w:b/>
          <w:sz w:val="22"/>
          <w:szCs w:val="22"/>
          <w:lang w:eastAsia="en-US"/>
        </w:rPr>
        <w:t>Этапы диагностирования</w:t>
      </w:r>
    </w:p>
    <w:p w:rsidR="00FB451A" w:rsidRPr="00C84047" w:rsidRDefault="00FB451A" w:rsidP="00ED52E0">
      <w:pPr>
        <w:ind w:firstLine="567"/>
        <w:jc w:val="both"/>
        <w:rPr>
          <w:bCs/>
          <w:sz w:val="22"/>
          <w:szCs w:val="22"/>
          <w:lang w:eastAsia="en-US"/>
        </w:rPr>
      </w:pPr>
      <w:r w:rsidRPr="00C84047">
        <w:rPr>
          <w:bCs/>
          <w:sz w:val="22"/>
          <w:szCs w:val="22"/>
          <w:lang w:eastAsia="en-US"/>
        </w:rPr>
        <w:t xml:space="preserve">Диагностика проводится в несколько этапов: </w:t>
      </w:r>
    </w:p>
    <w:p w:rsidR="00FB451A" w:rsidRPr="00C84047" w:rsidRDefault="00FB451A" w:rsidP="00ED52E0">
      <w:pPr>
        <w:numPr>
          <w:ilvl w:val="0"/>
          <w:numId w:val="29"/>
        </w:numPr>
        <w:spacing w:after="200"/>
        <w:ind w:left="142" w:firstLine="567"/>
        <w:contextualSpacing/>
        <w:jc w:val="both"/>
        <w:rPr>
          <w:sz w:val="22"/>
          <w:szCs w:val="22"/>
        </w:rPr>
      </w:pPr>
      <w:r w:rsidRPr="00C84047">
        <w:rPr>
          <w:i/>
          <w:sz w:val="22"/>
          <w:szCs w:val="22"/>
        </w:rPr>
        <w:t xml:space="preserve"> вводная диагностика</w:t>
      </w:r>
      <w:r w:rsidRPr="00C84047">
        <w:rPr>
          <w:sz w:val="22"/>
          <w:szCs w:val="22"/>
        </w:rPr>
        <w:t xml:space="preserve"> (проводится ежегодно в начале учебного года) – система тестовых заданий вводной диагностики разработана с учетом возрастных особенностей детей и предназначена для индивидуальной диагностики детей. Данные задания позволяют выявить их природные данные (</w:t>
      </w:r>
      <w:proofErr w:type="spellStart"/>
      <w:r w:rsidRPr="00C84047">
        <w:rPr>
          <w:sz w:val="22"/>
          <w:szCs w:val="22"/>
        </w:rPr>
        <w:t>выворотность</w:t>
      </w:r>
      <w:proofErr w:type="spellEnd"/>
      <w:r w:rsidRPr="00C84047">
        <w:rPr>
          <w:sz w:val="22"/>
          <w:szCs w:val="22"/>
        </w:rPr>
        <w:t xml:space="preserve"> ног, подъем стопы, балетный шаг, прыжок, гибкость), музыкальность, память на движения, творческую активность. Проведение диагностики необходимо для  развития ребенка, выявления начального уровня развития музыкальных и двигательных способностей, состояния его эмоциональной сферы.   </w:t>
      </w:r>
    </w:p>
    <w:p w:rsidR="00FB451A" w:rsidRPr="00C84047" w:rsidRDefault="00FB451A" w:rsidP="00ED52E0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84047">
        <w:rPr>
          <w:rFonts w:eastAsia="Calibri"/>
          <w:sz w:val="22"/>
          <w:szCs w:val="22"/>
          <w:lang w:eastAsia="en-US"/>
        </w:rPr>
        <w:t xml:space="preserve">В ходе тестирования детей первого года обучения  определяется уровень их природных данных, музыкальности, ритмичности и возможности их развития. </w:t>
      </w:r>
    </w:p>
    <w:p w:rsidR="00FB451A" w:rsidRPr="00C84047" w:rsidRDefault="00FB451A" w:rsidP="00ED52E0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84047">
        <w:rPr>
          <w:rFonts w:eastAsia="Calibri"/>
          <w:sz w:val="22"/>
          <w:szCs w:val="22"/>
          <w:lang w:eastAsia="en-US"/>
        </w:rPr>
        <w:t>Тестовые задания второго года обучения дают представление об уровне общего музыкально - ритмического развития, внимания и  трудолюбия ребенка.</w:t>
      </w:r>
    </w:p>
    <w:p w:rsidR="00FB451A" w:rsidRPr="00C84047" w:rsidRDefault="00FB451A" w:rsidP="00777F3E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84047">
        <w:rPr>
          <w:rFonts w:eastAsia="Calibri"/>
          <w:sz w:val="22"/>
          <w:szCs w:val="22"/>
          <w:lang w:eastAsia="en-US"/>
        </w:rPr>
        <w:t xml:space="preserve">Тестовые задания третьего года обучения дают представление о степени интереса и любви к искусству хореографии, уровне мышечной памяти и эмоционально - творческого потенциала ребенка, дают представление о </w:t>
      </w:r>
      <w:proofErr w:type="gramStart"/>
      <w:r w:rsidRPr="00C84047">
        <w:rPr>
          <w:rFonts w:eastAsia="Calibri"/>
          <w:sz w:val="22"/>
          <w:szCs w:val="22"/>
          <w:lang w:eastAsia="en-US"/>
        </w:rPr>
        <w:t>знаниях</w:t>
      </w:r>
      <w:proofErr w:type="gramEnd"/>
      <w:r w:rsidRPr="00C84047">
        <w:rPr>
          <w:rFonts w:eastAsia="Calibri"/>
          <w:sz w:val="22"/>
          <w:szCs w:val="22"/>
          <w:lang w:eastAsia="en-US"/>
        </w:rPr>
        <w:t xml:space="preserve"> обучающихся в области хореографии, развитии кругозора детей и их творческих способностей.</w:t>
      </w:r>
    </w:p>
    <w:p w:rsidR="00FB451A" w:rsidRPr="00C84047" w:rsidRDefault="00FB451A" w:rsidP="00777F3E">
      <w:pPr>
        <w:numPr>
          <w:ilvl w:val="0"/>
          <w:numId w:val="29"/>
        </w:numPr>
        <w:spacing w:after="200"/>
        <w:ind w:left="142" w:hanging="142"/>
        <w:contextualSpacing/>
        <w:jc w:val="both"/>
        <w:rPr>
          <w:sz w:val="22"/>
          <w:szCs w:val="22"/>
        </w:rPr>
      </w:pPr>
      <w:r w:rsidRPr="00C84047">
        <w:rPr>
          <w:i/>
          <w:sz w:val="22"/>
          <w:szCs w:val="22"/>
        </w:rPr>
        <w:t>тематическая диагностика</w:t>
      </w:r>
      <w:r w:rsidRPr="00C84047">
        <w:rPr>
          <w:sz w:val="22"/>
          <w:szCs w:val="22"/>
        </w:rPr>
        <w:t xml:space="preserve"> - это отслеживание уровня освоения программного материала по каждому из основных разделов дополнительной образовательной программы.</w:t>
      </w:r>
    </w:p>
    <w:p w:rsidR="00FB451A" w:rsidRPr="00C84047" w:rsidRDefault="00FB451A" w:rsidP="00777F3E">
      <w:pPr>
        <w:numPr>
          <w:ilvl w:val="0"/>
          <w:numId w:val="29"/>
        </w:numPr>
        <w:spacing w:after="200"/>
        <w:ind w:left="142" w:hanging="142"/>
        <w:contextualSpacing/>
        <w:jc w:val="both"/>
        <w:rPr>
          <w:sz w:val="22"/>
          <w:szCs w:val="22"/>
        </w:rPr>
      </w:pPr>
      <w:r w:rsidRPr="00C84047">
        <w:rPr>
          <w:i/>
          <w:sz w:val="22"/>
          <w:szCs w:val="22"/>
        </w:rPr>
        <w:t>промежуточная диагностика</w:t>
      </w:r>
      <w:r w:rsidRPr="00C84047">
        <w:rPr>
          <w:sz w:val="22"/>
          <w:szCs w:val="22"/>
        </w:rPr>
        <w:t xml:space="preserve"> (проводится ежегодно в конце первого полугодия) – позволяет выявить достигнутый на данном этапе уровень освоения программы </w:t>
      </w:r>
      <w:proofErr w:type="gramStart"/>
      <w:r w:rsidRPr="00C84047">
        <w:rPr>
          <w:sz w:val="22"/>
          <w:szCs w:val="22"/>
        </w:rPr>
        <w:t>обучающимися</w:t>
      </w:r>
      <w:proofErr w:type="gramEnd"/>
      <w:r w:rsidRPr="00C84047">
        <w:rPr>
          <w:sz w:val="22"/>
          <w:szCs w:val="22"/>
        </w:rPr>
        <w:t xml:space="preserve">, динамику физического, творческого и личностного развития, соответствие его прогнозируемому и на этой основе оценить успешность выбранных форм и методов обучения, а также при необходимости скорректировать их; </w:t>
      </w:r>
    </w:p>
    <w:p w:rsidR="00FB451A" w:rsidRPr="00C84047" w:rsidRDefault="00FB451A" w:rsidP="00777F3E">
      <w:pPr>
        <w:numPr>
          <w:ilvl w:val="0"/>
          <w:numId w:val="29"/>
        </w:numPr>
        <w:spacing w:after="200"/>
        <w:ind w:left="142" w:hanging="142"/>
        <w:contextualSpacing/>
        <w:jc w:val="both"/>
        <w:rPr>
          <w:sz w:val="22"/>
          <w:szCs w:val="22"/>
        </w:rPr>
      </w:pPr>
      <w:r w:rsidRPr="00C84047">
        <w:rPr>
          <w:i/>
          <w:sz w:val="22"/>
          <w:szCs w:val="22"/>
        </w:rPr>
        <w:t>итоговая диагностика</w:t>
      </w:r>
      <w:r w:rsidRPr="00C84047">
        <w:rPr>
          <w:sz w:val="22"/>
          <w:szCs w:val="22"/>
        </w:rPr>
        <w:t xml:space="preserve"> (проводится ежегодно в конце учебного года) – это определение уровня освоения </w:t>
      </w:r>
      <w:proofErr w:type="gramStart"/>
      <w:r w:rsidRPr="00C84047">
        <w:rPr>
          <w:sz w:val="22"/>
          <w:szCs w:val="22"/>
        </w:rPr>
        <w:t>обучающимися</w:t>
      </w:r>
      <w:proofErr w:type="gramEnd"/>
      <w:r w:rsidRPr="00C84047">
        <w:rPr>
          <w:sz w:val="22"/>
          <w:szCs w:val="22"/>
        </w:rPr>
        <w:t xml:space="preserve"> программы и отслеживание динамики индивидуального развития.</w:t>
      </w:r>
    </w:p>
    <w:p w:rsidR="00ED52E0" w:rsidRPr="00C84047" w:rsidRDefault="00ED52E0" w:rsidP="00ED52E0">
      <w:pPr>
        <w:shd w:val="clear" w:color="auto" w:fill="FFFFFF"/>
        <w:ind w:left="562" w:right="4"/>
        <w:jc w:val="center"/>
        <w:rPr>
          <w:b/>
          <w:bCs/>
          <w:color w:val="000000"/>
          <w:sz w:val="22"/>
          <w:szCs w:val="22"/>
        </w:rPr>
      </w:pPr>
      <w:r w:rsidRPr="00C84047">
        <w:rPr>
          <w:b/>
          <w:bCs/>
          <w:color w:val="000000"/>
          <w:sz w:val="22"/>
          <w:szCs w:val="22"/>
        </w:rPr>
        <w:t>Итоговая аттестация.</w:t>
      </w:r>
    </w:p>
    <w:p w:rsidR="00ED52E0" w:rsidRPr="00C84047" w:rsidRDefault="00ED52E0" w:rsidP="006F0B44">
      <w:pPr>
        <w:shd w:val="clear" w:color="auto" w:fill="FFFFFF"/>
        <w:ind w:right="4" w:firstLine="567"/>
        <w:jc w:val="both"/>
        <w:rPr>
          <w:color w:val="000000"/>
          <w:sz w:val="22"/>
          <w:szCs w:val="22"/>
        </w:rPr>
      </w:pPr>
      <w:r w:rsidRPr="00C84047">
        <w:rPr>
          <w:color w:val="000000"/>
          <w:sz w:val="22"/>
          <w:szCs w:val="22"/>
        </w:rPr>
        <w:t xml:space="preserve">Итоговая аттестация обучающихся проводится по окончанию обучения с целью выявления уровня развития способностей и личностных качеств ребенка и их соответствия прогнозируемым результатам дополнительной общеобразовательной программы. </w:t>
      </w:r>
      <w:proofErr w:type="gramStart"/>
      <w:r w:rsidRPr="00C84047">
        <w:rPr>
          <w:color w:val="000000"/>
          <w:sz w:val="22"/>
          <w:szCs w:val="22"/>
        </w:rPr>
        <w:t>Итоговая аттестация обучающихся проводиться в следующих формах: самостоятельные работы репродуктивного характера, отчетные мероприятия (концерты, открытые занятия, фестивали, дополнительной конкурсы).</w:t>
      </w:r>
      <w:proofErr w:type="gramEnd"/>
    </w:p>
    <w:p w:rsidR="00ED52E0" w:rsidRPr="00C84047" w:rsidRDefault="00ED52E0" w:rsidP="006F0B44">
      <w:pPr>
        <w:shd w:val="clear" w:color="auto" w:fill="FFFFFF"/>
        <w:ind w:right="4" w:firstLine="567"/>
        <w:jc w:val="both"/>
        <w:rPr>
          <w:color w:val="000000"/>
          <w:sz w:val="22"/>
          <w:szCs w:val="22"/>
        </w:rPr>
      </w:pPr>
      <w:r w:rsidRPr="00C84047">
        <w:rPr>
          <w:color w:val="000000"/>
          <w:sz w:val="22"/>
          <w:szCs w:val="22"/>
        </w:rPr>
        <w:t xml:space="preserve">Результаты итоговой аттестации фиксируются в протоколе итоговой аттестации </w:t>
      </w:r>
      <w:proofErr w:type="gramStart"/>
      <w:r w:rsidRPr="00C84047">
        <w:rPr>
          <w:color w:val="000000"/>
          <w:sz w:val="22"/>
          <w:szCs w:val="22"/>
        </w:rPr>
        <w:t>обучающихся</w:t>
      </w:r>
      <w:proofErr w:type="gramEnd"/>
      <w:r w:rsidRPr="00C84047">
        <w:rPr>
          <w:color w:val="000000"/>
          <w:sz w:val="22"/>
          <w:szCs w:val="22"/>
        </w:rPr>
        <w:t>. Если обучающийся полностью освоил дополнительную общеобразовательную программу и успешно прошел итоговую аттестацию, ему выдаѐтся сертификат об успешном окончании программы.</w:t>
      </w:r>
    </w:p>
    <w:p w:rsidR="00ED52E0" w:rsidRPr="00C84047" w:rsidRDefault="00ED52E0" w:rsidP="006F0B44">
      <w:pPr>
        <w:shd w:val="clear" w:color="auto" w:fill="FFFFFF"/>
        <w:ind w:right="4" w:firstLine="567"/>
        <w:jc w:val="both"/>
        <w:rPr>
          <w:color w:val="000000"/>
          <w:sz w:val="22"/>
          <w:szCs w:val="22"/>
        </w:rPr>
      </w:pPr>
      <w:r w:rsidRPr="00C84047">
        <w:rPr>
          <w:color w:val="000000"/>
          <w:sz w:val="22"/>
          <w:szCs w:val="22"/>
        </w:rPr>
        <w:t>Критериями оценки результатов обучения служит также, освоение программы по уровням обучения успешное участие в фестивалях и конкурсах, а также создание стабильного коллектива, заинтересованность обучающихся в выбранном виде деятельности, развитие чувства ответственности и коллективизма.</w:t>
      </w:r>
    </w:p>
    <w:p w:rsidR="00ED52E0" w:rsidRPr="00C84047" w:rsidRDefault="00ED52E0" w:rsidP="006F0B44">
      <w:pPr>
        <w:shd w:val="clear" w:color="auto" w:fill="FFFFFF"/>
        <w:ind w:right="4" w:firstLine="567"/>
        <w:jc w:val="both"/>
        <w:rPr>
          <w:color w:val="000000"/>
          <w:sz w:val="22"/>
          <w:szCs w:val="22"/>
        </w:rPr>
      </w:pPr>
      <w:r w:rsidRPr="00C84047">
        <w:rPr>
          <w:color w:val="000000"/>
          <w:sz w:val="22"/>
          <w:szCs w:val="22"/>
        </w:rPr>
        <w:t xml:space="preserve">Показателем развития личности в ходе освоения материала данной программы является </w:t>
      </w:r>
      <w:proofErr w:type="spellStart"/>
      <w:r w:rsidRPr="00C84047">
        <w:rPr>
          <w:color w:val="000000"/>
          <w:sz w:val="22"/>
          <w:szCs w:val="22"/>
        </w:rPr>
        <w:t>сформированность</w:t>
      </w:r>
      <w:proofErr w:type="spellEnd"/>
      <w:r w:rsidRPr="00C84047">
        <w:rPr>
          <w:color w:val="000000"/>
          <w:sz w:val="22"/>
          <w:szCs w:val="22"/>
        </w:rPr>
        <w:t xml:space="preserve"> у обучающихся следующих компетентностей:</w:t>
      </w:r>
    </w:p>
    <w:p w:rsidR="00ED52E0" w:rsidRPr="00C84047" w:rsidRDefault="00ED52E0" w:rsidP="00A9117A">
      <w:pPr>
        <w:shd w:val="clear" w:color="auto" w:fill="FFFFFF"/>
        <w:ind w:right="4" w:firstLine="567"/>
        <w:rPr>
          <w:color w:val="000000"/>
          <w:sz w:val="22"/>
          <w:szCs w:val="22"/>
        </w:rPr>
      </w:pPr>
      <w:proofErr w:type="gramStart"/>
      <w:r w:rsidRPr="00C84047">
        <w:rPr>
          <w:i/>
          <w:color w:val="000000"/>
          <w:sz w:val="22"/>
          <w:szCs w:val="22"/>
        </w:rPr>
        <w:t>Ценностно-смысловые (ценностно-ориентационные):</w:t>
      </w:r>
      <w:r w:rsidRPr="00C84047">
        <w:rPr>
          <w:color w:val="000000"/>
          <w:sz w:val="22"/>
          <w:szCs w:val="22"/>
        </w:rPr>
        <w:br/>
      </w:r>
      <w:r w:rsidRPr="00C84047">
        <w:rPr>
          <w:color w:val="000000"/>
          <w:sz w:val="22"/>
          <w:szCs w:val="22"/>
        </w:rPr>
        <w:sym w:font="Symbol" w:char="F02D"/>
      </w:r>
      <w:r w:rsidRPr="00C84047">
        <w:rPr>
          <w:color w:val="000000"/>
          <w:sz w:val="22"/>
          <w:szCs w:val="22"/>
        </w:rPr>
        <w:t>умение формулировать собственные ценностные ориентиры по отношению к данной сфере деятельности;</w:t>
      </w:r>
      <w:r w:rsidRPr="00C84047">
        <w:rPr>
          <w:color w:val="000000"/>
          <w:sz w:val="22"/>
          <w:szCs w:val="22"/>
        </w:rPr>
        <w:br/>
      </w:r>
      <w:r w:rsidRPr="00C84047">
        <w:rPr>
          <w:color w:val="000000"/>
          <w:sz w:val="22"/>
          <w:szCs w:val="22"/>
        </w:rPr>
        <w:lastRenderedPageBreak/>
        <w:sym w:font="Symbol" w:char="F02D"/>
      </w:r>
      <w:r w:rsidRPr="00C84047">
        <w:rPr>
          <w:color w:val="000000"/>
          <w:sz w:val="22"/>
          <w:szCs w:val="22"/>
        </w:rPr>
        <w:t>владение способами самоопределения в ситуациях выбора на основе собственных позиций; уметь принимать решения, брать на себя ответственность за их последствия, осуществлять действия и поступки на основе выбранных целевых установок;</w:t>
      </w:r>
      <w:r w:rsidRPr="00C84047">
        <w:rPr>
          <w:color w:val="000000"/>
          <w:sz w:val="22"/>
          <w:szCs w:val="22"/>
        </w:rPr>
        <w:br/>
      </w:r>
      <w:r w:rsidRPr="00C84047">
        <w:rPr>
          <w:color w:val="000000"/>
          <w:sz w:val="22"/>
          <w:szCs w:val="22"/>
        </w:rPr>
        <w:sym w:font="Symbol" w:char="F02D"/>
      </w:r>
      <w:r w:rsidRPr="00C84047">
        <w:rPr>
          <w:color w:val="000000"/>
          <w:sz w:val="22"/>
          <w:szCs w:val="22"/>
        </w:rPr>
        <w:t>стремление к осуществлению индивидуальной дополнительной общеобразовательной траектории с учетом общих норм и требований.</w:t>
      </w:r>
      <w:proofErr w:type="gramEnd"/>
    </w:p>
    <w:p w:rsidR="00ED52E0" w:rsidRPr="00C84047" w:rsidRDefault="00ED52E0" w:rsidP="00BB0663">
      <w:pPr>
        <w:shd w:val="clear" w:color="auto" w:fill="FFFFFF"/>
        <w:ind w:right="4" w:firstLine="567"/>
        <w:jc w:val="both"/>
        <w:rPr>
          <w:color w:val="000000"/>
          <w:sz w:val="22"/>
          <w:szCs w:val="22"/>
        </w:rPr>
      </w:pPr>
      <w:r w:rsidRPr="00C84047">
        <w:rPr>
          <w:i/>
          <w:color w:val="000000"/>
          <w:sz w:val="22"/>
          <w:szCs w:val="22"/>
        </w:rPr>
        <w:t>Общекультурные:</w:t>
      </w:r>
      <w:r w:rsidRPr="00C84047">
        <w:rPr>
          <w:i/>
          <w:color w:val="000000"/>
          <w:sz w:val="22"/>
          <w:szCs w:val="22"/>
        </w:rPr>
        <w:br/>
      </w:r>
      <w:r w:rsidRPr="00C84047">
        <w:rPr>
          <w:color w:val="000000"/>
          <w:sz w:val="22"/>
          <w:szCs w:val="22"/>
        </w:rPr>
        <w:sym w:font="Symbol" w:char="F02D"/>
      </w:r>
      <w:r w:rsidRPr="00C84047">
        <w:rPr>
          <w:color w:val="000000"/>
          <w:sz w:val="22"/>
          <w:szCs w:val="22"/>
        </w:rPr>
        <w:t>умение действовать в каждодневных ситуациях семейно-бытовой сферы;</w:t>
      </w:r>
      <w:r w:rsidRPr="00C84047">
        <w:rPr>
          <w:color w:val="000000"/>
          <w:sz w:val="22"/>
          <w:szCs w:val="22"/>
        </w:rPr>
        <w:br/>
      </w:r>
      <w:r w:rsidRPr="00C84047">
        <w:rPr>
          <w:color w:val="000000"/>
          <w:sz w:val="22"/>
          <w:szCs w:val="22"/>
        </w:rPr>
        <w:sym w:font="Symbol" w:char="F02D"/>
      </w:r>
      <w:r w:rsidRPr="00C84047">
        <w:rPr>
          <w:color w:val="000000"/>
          <w:sz w:val="22"/>
          <w:szCs w:val="22"/>
        </w:rPr>
        <w:t>владение культурными нормами и традициями; владение эффективными способами организации свободного времени;</w:t>
      </w:r>
      <w:r w:rsidRPr="00C84047">
        <w:rPr>
          <w:color w:val="000000"/>
          <w:sz w:val="22"/>
          <w:szCs w:val="22"/>
        </w:rPr>
        <w:br/>
      </w:r>
      <w:r w:rsidRPr="00C84047">
        <w:rPr>
          <w:color w:val="000000"/>
          <w:sz w:val="22"/>
          <w:szCs w:val="22"/>
        </w:rPr>
        <w:sym w:font="Symbol" w:char="F02D"/>
      </w:r>
      <w:r w:rsidRPr="00C84047">
        <w:rPr>
          <w:color w:val="000000"/>
          <w:sz w:val="22"/>
          <w:szCs w:val="22"/>
        </w:rPr>
        <w:t>умение жить и конструктивно общаться в многонациональном, многокультурном и многоконфессиональном обществе;</w:t>
      </w:r>
      <w:r w:rsidRPr="00C84047">
        <w:rPr>
          <w:color w:val="000000"/>
          <w:sz w:val="22"/>
          <w:szCs w:val="22"/>
        </w:rPr>
        <w:br/>
      </w:r>
      <w:r w:rsidRPr="00C84047">
        <w:rPr>
          <w:color w:val="000000"/>
          <w:sz w:val="22"/>
          <w:szCs w:val="22"/>
        </w:rPr>
        <w:sym w:font="Symbol" w:char="F02D"/>
      </w:r>
      <w:r w:rsidRPr="00C84047">
        <w:rPr>
          <w:color w:val="000000"/>
          <w:sz w:val="22"/>
          <w:szCs w:val="22"/>
        </w:rPr>
        <w:t>владение элементами художественно-творческих компетенций исполнителя и зрителя.</w:t>
      </w:r>
    </w:p>
    <w:p w:rsidR="00ED52E0" w:rsidRPr="00C84047" w:rsidRDefault="00ED52E0" w:rsidP="006F0B44">
      <w:pPr>
        <w:shd w:val="clear" w:color="auto" w:fill="FFFFFF"/>
        <w:ind w:right="4" w:firstLine="567"/>
        <w:jc w:val="both"/>
        <w:rPr>
          <w:color w:val="000000"/>
          <w:sz w:val="22"/>
          <w:szCs w:val="22"/>
        </w:rPr>
      </w:pPr>
      <w:r w:rsidRPr="00C84047">
        <w:rPr>
          <w:i/>
          <w:color w:val="000000"/>
          <w:sz w:val="22"/>
          <w:szCs w:val="22"/>
        </w:rPr>
        <w:t>Коммуникативные:</w:t>
      </w:r>
      <w:r w:rsidRPr="00C84047">
        <w:rPr>
          <w:color w:val="000000"/>
          <w:sz w:val="22"/>
          <w:szCs w:val="22"/>
        </w:rPr>
        <w:br/>
      </w:r>
      <w:r w:rsidRPr="00C84047">
        <w:rPr>
          <w:color w:val="000000"/>
          <w:sz w:val="22"/>
          <w:szCs w:val="22"/>
        </w:rPr>
        <w:sym w:font="Symbol" w:char="F02D"/>
      </w:r>
      <w:r w:rsidRPr="00C84047">
        <w:rPr>
          <w:color w:val="000000"/>
          <w:sz w:val="22"/>
          <w:szCs w:val="22"/>
        </w:rPr>
        <w:t xml:space="preserve">умение представлять себя, свой коллектив, </w:t>
      </w:r>
      <w:r w:rsidR="00ED16EC" w:rsidRPr="00C84047">
        <w:rPr>
          <w:color w:val="000000"/>
          <w:sz w:val="22"/>
          <w:szCs w:val="22"/>
        </w:rPr>
        <w:t>ОУ</w:t>
      </w:r>
      <w:r w:rsidRPr="00C84047">
        <w:rPr>
          <w:color w:val="000000"/>
          <w:sz w:val="22"/>
          <w:szCs w:val="22"/>
        </w:rPr>
        <w:t>, страну в ситуациях  межкультурного общения;</w:t>
      </w:r>
      <w:r w:rsidRPr="00C84047">
        <w:rPr>
          <w:color w:val="000000"/>
          <w:sz w:val="22"/>
          <w:szCs w:val="22"/>
        </w:rPr>
        <w:br/>
      </w:r>
      <w:r w:rsidRPr="00C84047">
        <w:rPr>
          <w:color w:val="000000"/>
          <w:sz w:val="22"/>
          <w:szCs w:val="22"/>
        </w:rPr>
        <w:sym w:font="Symbol" w:char="F02D"/>
      </w:r>
      <w:r w:rsidRPr="00C84047">
        <w:rPr>
          <w:color w:val="000000"/>
          <w:sz w:val="22"/>
          <w:szCs w:val="22"/>
        </w:rPr>
        <w:t>владение способами взаимодействия с окружающими людьми;</w:t>
      </w:r>
      <w:r w:rsidRPr="00C84047">
        <w:rPr>
          <w:color w:val="000000"/>
          <w:sz w:val="22"/>
          <w:szCs w:val="22"/>
        </w:rPr>
        <w:br/>
      </w:r>
      <w:r w:rsidRPr="00C84047">
        <w:rPr>
          <w:color w:val="000000"/>
          <w:sz w:val="22"/>
          <w:szCs w:val="22"/>
        </w:rPr>
        <w:sym w:font="Symbol" w:char="F02D"/>
      </w:r>
      <w:r w:rsidRPr="00C84047">
        <w:rPr>
          <w:color w:val="000000"/>
          <w:sz w:val="22"/>
          <w:szCs w:val="22"/>
        </w:rPr>
        <w:t>владение способами совместной деятельности в группе, приемами действий в ситуациях общения, умениями искать и находить компромиссы;</w:t>
      </w:r>
      <w:r w:rsidRPr="00C84047">
        <w:rPr>
          <w:color w:val="000000"/>
          <w:sz w:val="22"/>
          <w:szCs w:val="22"/>
        </w:rPr>
        <w:br/>
      </w:r>
      <w:r w:rsidRPr="00C84047">
        <w:rPr>
          <w:color w:val="000000"/>
          <w:sz w:val="22"/>
          <w:szCs w:val="22"/>
        </w:rPr>
        <w:sym w:font="Symbol" w:char="F02D"/>
      </w:r>
      <w:r w:rsidRPr="00C84047">
        <w:rPr>
          <w:color w:val="000000"/>
          <w:sz w:val="22"/>
          <w:szCs w:val="22"/>
        </w:rPr>
        <w:t>умение позитивно общаться в полиэтническом, поликультурном и многоконфессиональном обществе.</w:t>
      </w:r>
    </w:p>
    <w:p w:rsidR="00ED52E0" w:rsidRPr="00C84047" w:rsidRDefault="00ED52E0" w:rsidP="00A9117A">
      <w:pPr>
        <w:shd w:val="clear" w:color="auto" w:fill="FFFFFF"/>
        <w:spacing w:after="240"/>
        <w:ind w:right="4" w:firstLine="567"/>
        <w:jc w:val="both"/>
        <w:rPr>
          <w:color w:val="000000"/>
          <w:sz w:val="22"/>
          <w:szCs w:val="22"/>
        </w:rPr>
      </w:pPr>
      <w:proofErr w:type="spellStart"/>
      <w:r w:rsidRPr="00C84047">
        <w:rPr>
          <w:i/>
          <w:color w:val="000000"/>
          <w:sz w:val="22"/>
          <w:szCs w:val="22"/>
        </w:rPr>
        <w:t>Здоровьесберегающие</w:t>
      </w:r>
      <w:proofErr w:type="spellEnd"/>
      <w:r w:rsidRPr="00C84047">
        <w:rPr>
          <w:i/>
          <w:color w:val="000000"/>
          <w:sz w:val="22"/>
          <w:szCs w:val="22"/>
        </w:rPr>
        <w:t>:</w:t>
      </w:r>
      <w:r w:rsidRPr="00C84047">
        <w:rPr>
          <w:color w:val="000000"/>
          <w:sz w:val="22"/>
          <w:szCs w:val="22"/>
        </w:rPr>
        <w:br/>
      </w:r>
      <w:r w:rsidRPr="00C84047">
        <w:rPr>
          <w:color w:val="000000"/>
          <w:sz w:val="22"/>
          <w:szCs w:val="22"/>
        </w:rPr>
        <w:sym w:font="Symbol" w:char="F02D"/>
      </w:r>
      <w:r w:rsidRPr="00C84047">
        <w:rPr>
          <w:color w:val="000000"/>
          <w:sz w:val="22"/>
          <w:szCs w:val="22"/>
        </w:rPr>
        <w:t>владение правилами поведения в экстремальных ситуациях;</w:t>
      </w:r>
    </w:p>
    <w:p w:rsidR="00C84047" w:rsidRDefault="00C84047" w:rsidP="00944F1A">
      <w:pPr>
        <w:ind w:firstLine="567"/>
        <w:jc w:val="both"/>
        <w:rPr>
          <w:b/>
          <w:sz w:val="22"/>
          <w:szCs w:val="22"/>
        </w:rPr>
      </w:pPr>
    </w:p>
    <w:p w:rsidR="00C84047" w:rsidRDefault="00C84047" w:rsidP="00944F1A">
      <w:pPr>
        <w:ind w:firstLine="567"/>
        <w:jc w:val="both"/>
        <w:rPr>
          <w:b/>
          <w:sz w:val="22"/>
          <w:szCs w:val="22"/>
        </w:rPr>
      </w:pPr>
    </w:p>
    <w:p w:rsidR="00C84047" w:rsidRDefault="00C84047" w:rsidP="00944F1A">
      <w:pPr>
        <w:ind w:firstLine="567"/>
        <w:jc w:val="both"/>
        <w:rPr>
          <w:b/>
          <w:sz w:val="22"/>
          <w:szCs w:val="22"/>
        </w:rPr>
      </w:pPr>
    </w:p>
    <w:p w:rsidR="00C84047" w:rsidRDefault="00C84047" w:rsidP="00944F1A">
      <w:pPr>
        <w:ind w:firstLine="567"/>
        <w:jc w:val="both"/>
        <w:rPr>
          <w:b/>
          <w:sz w:val="22"/>
          <w:szCs w:val="22"/>
        </w:rPr>
      </w:pPr>
    </w:p>
    <w:p w:rsidR="00C84047" w:rsidRDefault="00C84047" w:rsidP="00944F1A">
      <w:pPr>
        <w:ind w:firstLine="567"/>
        <w:jc w:val="both"/>
        <w:rPr>
          <w:b/>
          <w:sz w:val="22"/>
          <w:szCs w:val="22"/>
        </w:rPr>
      </w:pPr>
    </w:p>
    <w:p w:rsidR="00C84047" w:rsidRDefault="00C84047" w:rsidP="00944F1A">
      <w:pPr>
        <w:ind w:firstLine="567"/>
        <w:jc w:val="both"/>
        <w:rPr>
          <w:b/>
          <w:sz w:val="22"/>
          <w:szCs w:val="22"/>
        </w:rPr>
      </w:pPr>
    </w:p>
    <w:p w:rsidR="00C84047" w:rsidRDefault="00C84047" w:rsidP="00944F1A">
      <w:pPr>
        <w:ind w:firstLine="567"/>
        <w:jc w:val="both"/>
        <w:rPr>
          <w:b/>
          <w:sz w:val="22"/>
          <w:szCs w:val="22"/>
        </w:rPr>
      </w:pPr>
    </w:p>
    <w:p w:rsidR="00C84047" w:rsidRDefault="00C84047" w:rsidP="00944F1A">
      <w:pPr>
        <w:ind w:firstLine="567"/>
        <w:jc w:val="both"/>
        <w:rPr>
          <w:b/>
          <w:sz w:val="22"/>
          <w:szCs w:val="22"/>
        </w:rPr>
      </w:pPr>
    </w:p>
    <w:p w:rsidR="00C84047" w:rsidRDefault="00C84047" w:rsidP="00944F1A">
      <w:pPr>
        <w:ind w:firstLine="567"/>
        <w:jc w:val="both"/>
        <w:rPr>
          <w:b/>
          <w:sz w:val="22"/>
          <w:szCs w:val="22"/>
        </w:rPr>
      </w:pPr>
    </w:p>
    <w:p w:rsidR="00C84047" w:rsidRDefault="00C84047" w:rsidP="00944F1A">
      <w:pPr>
        <w:ind w:firstLine="567"/>
        <w:jc w:val="both"/>
        <w:rPr>
          <w:b/>
          <w:sz w:val="22"/>
          <w:szCs w:val="22"/>
        </w:rPr>
      </w:pPr>
    </w:p>
    <w:p w:rsidR="00FB451A" w:rsidRPr="00C84047" w:rsidRDefault="00ED52E0" w:rsidP="00944F1A">
      <w:pPr>
        <w:ind w:firstLine="567"/>
        <w:jc w:val="both"/>
        <w:rPr>
          <w:b/>
          <w:sz w:val="22"/>
          <w:szCs w:val="22"/>
        </w:rPr>
      </w:pPr>
      <w:r w:rsidRPr="00C84047">
        <w:rPr>
          <w:b/>
          <w:sz w:val="22"/>
          <w:szCs w:val="22"/>
        </w:rPr>
        <w:t>2.3. Оценочные материалы.</w:t>
      </w:r>
    </w:p>
    <w:p w:rsidR="006F0B44" w:rsidRPr="00C84047" w:rsidRDefault="006F0B44" w:rsidP="006F0B44">
      <w:pPr>
        <w:spacing w:line="276" w:lineRule="auto"/>
        <w:jc w:val="center"/>
        <w:rPr>
          <w:b/>
          <w:sz w:val="22"/>
          <w:szCs w:val="22"/>
        </w:rPr>
      </w:pPr>
      <w:r w:rsidRPr="00C84047">
        <w:rPr>
          <w:b/>
          <w:sz w:val="22"/>
          <w:szCs w:val="22"/>
        </w:rPr>
        <w:t>Приложение №1</w:t>
      </w:r>
    </w:p>
    <w:p w:rsidR="006F0B44" w:rsidRPr="00C84047" w:rsidRDefault="006F0B44" w:rsidP="006F0B44">
      <w:pPr>
        <w:pStyle w:val="a5"/>
        <w:spacing w:line="276" w:lineRule="auto"/>
        <w:jc w:val="center"/>
        <w:rPr>
          <w:rFonts w:ascii="Times New Roman" w:hAnsi="Times New Roman" w:cs="Times New Roman"/>
        </w:rPr>
      </w:pPr>
      <w:r w:rsidRPr="00C84047">
        <w:rPr>
          <w:rFonts w:ascii="Times New Roman" w:hAnsi="Times New Roman" w:cs="Times New Roman"/>
        </w:rPr>
        <w:t>Диагностика  физического развития</w:t>
      </w:r>
    </w:p>
    <w:p w:rsidR="006F0B44" w:rsidRPr="00C84047" w:rsidRDefault="006F0B44" w:rsidP="006F0B44">
      <w:pPr>
        <w:pStyle w:val="a5"/>
        <w:spacing w:line="276" w:lineRule="auto"/>
        <w:jc w:val="center"/>
        <w:rPr>
          <w:rFonts w:ascii="Times New Roman" w:hAnsi="Times New Roman" w:cs="Times New Roman"/>
        </w:rPr>
      </w:pPr>
      <w:r w:rsidRPr="00C84047">
        <w:rPr>
          <w:rFonts w:ascii="Times New Roman" w:hAnsi="Times New Roman" w:cs="Times New Roman"/>
          <w:highlight w:val="yellow"/>
        </w:rPr>
        <w:t>1 Входная</w:t>
      </w:r>
      <w:r w:rsidRPr="00C84047">
        <w:rPr>
          <w:rFonts w:ascii="Times New Roman" w:hAnsi="Times New Roman" w:cs="Times New Roman"/>
        </w:rPr>
        <w:t xml:space="preserve">/ </w:t>
      </w:r>
      <w:r w:rsidRPr="00C84047">
        <w:rPr>
          <w:rFonts w:ascii="Times New Roman" w:hAnsi="Times New Roman" w:cs="Times New Roman"/>
          <w:highlight w:val="green"/>
        </w:rPr>
        <w:t>2 Промежуточная</w:t>
      </w:r>
      <w:r w:rsidRPr="00C84047">
        <w:rPr>
          <w:rFonts w:ascii="Times New Roman" w:hAnsi="Times New Roman" w:cs="Times New Roman"/>
        </w:rPr>
        <w:t xml:space="preserve">/  </w:t>
      </w:r>
      <w:r w:rsidRPr="00C84047">
        <w:rPr>
          <w:rFonts w:ascii="Times New Roman" w:hAnsi="Times New Roman" w:cs="Times New Roman"/>
          <w:highlight w:val="red"/>
        </w:rPr>
        <w:t>3 Итоговая</w:t>
      </w:r>
    </w:p>
    <w:p w:rsidR="00834B3F" w:rsidRPr="00C84047" w:rsidRDefault="006F0B44" w:rsidP="00A9117A">
      <w:pPr>
        <w:pStyle w:val="a5"/>
        <w:spacing w:after="240" w:line="276" w:lineRule="auto"/>
        <w:jc w:val="center"/>
        <w:rPr>
          <w:rFonts w:ascii="Times New Roman" w:hAnsi="Times New Roman" w:cs="Times New Roman"/>
        </w:rPr>
      </w:pPr>
      <w:r w:rsidRPr="00C84047">
        <w:rPr>
          <w:rFonts w:ascii="Times New Roman" w:hAnsi="Times New Roman" w:cs="Times New Roman"/>
        </w:rPr>
        <w:t>20 __-20__, __ год обучения,  группа</w:t>
      </w:r>
    </w:p>
    <w:p w:rsidR="00834B3F" w:rsidRPr="00C84047" w:rsidRDefault="00834B3F" w:rsidP="00834B3F">
      <w:pPr>
        <w:rPr>
          <w:b/>
          <w:i/>
          <w:sz w:val="22"/>
          <w:szCs w:val="22"/>
        </w:rPr>
      </w:pPr>
      <w:r w:rsidRPr="00C84047">
        <w:rPr>
          <w:b/>
          <w:i/>
          <w:sz w:val="22"/>
          <w:szCs w:val="22"/>
        </w:rPr>
        <w:t>Параметры:</w:t>
      </w:r>
    </w:p>
    <w:p w:rsidR="00834B3F" w:rsidRPr="00C84047" w:rsidRDefault="00834B3F" w:rsidP="00834B3F">
      <w:pPr>
        <w:rPr>
          <w:rFonts w:eastAsia="Calibri"/>
          <w:sz w:val="22"/>
          <w:szCs w:val="22"/>
        </w:rPr>
      </w:pPr>
      <w:proofErr w:type="spellStart"/>
      <w:r w:rsidRPr="00C84047">
        <w:rPr>
          <w:sz w:val="22"/>
          <w:szCs w:val="22"/>
        </w:rPr>
        <w:t>Выс.ур</w:t>
      </w:r>
      <w:proofErr w:type="spellEnd"/>
      <w:r w:rsidRPr="00C84047">
        <w:rPr>
          <w:sz w:val="22"/>
          <w:szCs w:val="22"/>
        </w:rPr>
        <w:t xml:space="preserve">.- отличные физические данные </w:t>
      </w:r>
      <w:r w:rsidRPr="00C84047">
        <w:rPr>
          <w:rFonts w:eastAsia="Calibri"/>
          <w:sz w:val="22"/>
          <w:szCs w:val="22"/>
        </w:rPr>
        <w:t xml:space="preserve">3, (баллы от 19 до 24); </w:t>
      </w:r>
    </w:p>
    <w:p w:rsidR="00834B3F" w:rsidRPr="00C84047" w:rsidRDefault="00834B3F" w:rsidP="00834B3F">
      <w:pPr>
        <w:rPr>
          <w:sz w:val="22"/>
          <w:szCs w:val="22"/>
        </w:rPr>
      </w:pPr>
      <w:proofErr w:type="spellStart"/>
      <w:r w:rsidRPr="00C84047">
        <w:rPr>
          <w:sz w:val="22"/>
          <w:szCs w:val="22"/>
        </w:rPr>
        <w:t>Ср.ур</w:t>
      </w:r>
      <w:proofErr w:type="spellEnd"/>
      <w:r w:rsidRPr="00C84047">
        <w:rPr>
          <w:sz w:val="22"/>
          <w:szCs w:val="22"/>
        </w:rPr>
        <w:t xml:space="preserve">.- физические данные в норме </w:t>
      </w:r>
      <w:r w:rsidRPr="00C84047">
        <w:rPr>
          <w:rFonts w:eastAsia="Calibri"/>
          <w:sz w:val="22"/>
          <w:szCs w:val="22"/>
        </w:rPr>
        <w:t>2, (баллы от 12 до 18);</w:t>
      </w:r>
      <w:r w:rsidRPr="00C84047">
        <w:rPr>
          <w:sz w:val="22"/>
          <w:szCs w:val="22"/>
        </w:rPr>
        <w:t xml:space="preserve"> </w:t>
      </w:r>
    </w:p>
    <w:p w:rsidR="00834B3F" w:rsidRPr="00C84047" w:rsidRDefault="00834B3F" w:rsidP="00834B3F">
      <w:pPr>
        <w:rPr>
          <w:b/>
          <w:sz w:val="22"/>
          <w:szCs w:val="22"/>
        </w:rPr>
      </w:pPr>
      <w:proofErr w:type="spellStart"/>
      <w:r w:rsidRPr="00C84047">
        <w:rPr>
          <w:sz w:val="22"/>
          <w:szCs w:val="22"/>
        </w:rPr>
        <w:t>Низк.ур</w:t>
      </w:r>
      <w:proofErr w:type="spellEnd"/>
      <w:r w:rsidRPr="00C84047">
        <w:rPr>
          <w:sz w:val="22"/>
          <w:szCs w:val="22"/>
        </w:rPr>
        <w:t xml:space="preserve">.- физически слабое развитие </w:t>
      </w:r>
      <w:r w:rsidRPr="00C84047">
        <w:rPr>
          <w:rFonts w:eastAsia="Calibri"/>
          <w:sz w:val="22"/>
          <w:szCs w:val="22"/>
        </w:rPr>
        <w:t>1, (баллы от 6 до 11);</w:t>
      </w:r>
      <w:r w:rsidRPr="00C84047">
        <w:rPr>
          <w:sz w:val="22"/>
          <w:szCs w:val="22"/>
        </w:rPr>
        <w:t xml:space="preserve"> </w:t>
      </w:r>
    </w:p>
    <w:p w:rsidR="00834B3F" w:rsidRPr="00C84047" w:rsidRDefault="00834B3F" w:rsidP="00834B3F">
      <w:pPr>
        <w:jc w:val="both"/>
        <w:rPr>
          <w:rFonts w:eastAsia="Calibri"/>
          <w:sz w:val="22"/>
          <w:szCs w:val="22"/>
        </w:rPr>
      </w:pPr>
      <w:r w:rsidRPr="00C84047">
        <w:rPr>
          <w:rFonts w:eastAsia="Calibri"/>
          <w:sz w:val="22"/>
          <w:szCs w:val="22"/>
        </w:rPr>
        <w:t>Нет результата – 0, (баллы от 0 до 5)</w:t>
      </w:r>
    </w:p>
    <w:p w:rsidR="006F0B44" w:rsidRPr="00C84047" w:rsidRDefault="006F0B44" w:rsidP="00FA36AD">
      <w:pPr>
        <w:pStyle w:val="a5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9075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3"/>
        <w:gridCol w:w="1454"/>
        <w:gridCol w:w="850"/>
        <w:gridCol w:w="993"/>
        <w:gridCol w:w="992"/>
        <w:gridCol w:w="993"/>
        <w:gridCol w:w="1097"/>
        <w:gridCol w:w="889"/>
      </w:tblGrid>
      <w:tr w:rsidR="00FA36AD" w:rsidRPr="00C84047" w:rsidTr="00FA36AD">
        <w:tc>
          <w:tcPr>
            <w:tcW w:w="534" w:type="dxa"/>
            <w:shd w:val="clear" w:color="auto" w:fill="auto"/>
          </w:tcPr>
          <w:p w:rsidR="00FA36AD" w:rsidRPr="00C84047" w:rsidRDefault="00FA36AD" w:rsidP="00FA36AD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84047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1273" w:type="dxa"/>
            <w:shd w:val="clear" w:color="auto" w:fill="auto"/>
          </w:tcPr>
          <w:p w:rsidR="00FA36AD" w:rsidRPr="00C84047" w:rsidRDefault="00FA36AD" w:rsidP="00FA36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84047">
              <w:rPr>
                <w:rFonts w:eastAsia="Calibri"/>
                <w:sz w:val="22"/>
                <w:szCs w:val="22"/>
              </w:rPr>
              <w:t>Фамилия имя ребёнка</w:t>
            </w:r>
          </w:p>
        </w:tc>
        <w:tc>
          <w:tcPr>
            <w:tcW w:w="1454" w:type="dxa"/>
            <w:shd w:val="clear" w:color="auto" w:fill="auto"/>
          </w:tcPr>
          <w:p w:rsidR="00FA36AD" w:rsidRPr="00C84047" w:rsidRDefault="00FA36AD" w:rsidP="00FA36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84047">
              <w:rPr>
                <w:rFonts w:eastAsia="Calibri"/>
                <w:sz w:val="22"/>
                <w:szCs w:val="22"/>
              </w:rPr>
              <w:t>Эластичность мышц ног, спины, стоп.</w:t>
            </w:r>
          </w:p>
        </w:tc>
        <w:tc>
          <w:tcPr>
            <w:tcW w:w="850" w:type="dxa"/>
            <w:shd w:val="clear" w:color="auto" w:fill="auto"/>
          </w:tcPr>
          <w:p w:rsidR="00FA36AD" w:rsidRPr="00C84047" w:rsidRDefault="00FA36AD" w:rsidP="00FA36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84047">
              <w:rPr>
                <w:rFonts w:eastAsia="Calibri"/>
                <w:sz w:val="22"/>
                <w:szCs w:val="22"/>
              </w:rPr>
              <w:t>Музыкальность</w:t>
            </w:r>
          </w:p>
        </w:tc>
        <w:tc>
          <w:tcPr>
            <w:tcW w:w="993" w:type="dxa"/>
            <w:shd w:val="clear" w:color="auto" w:fill="auto"/>
          </w:tcPr>
          <w:p w:rsidR="00FA36AD" w:rsidRPr="00C84047" w:rsidRDefault="00FA36AD" w:rsidP="00FA36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84047">
              <w:rPr>
                <w:rFonts w:eastAsia="Calibri"/>
                <w:sz w:val="22"/>
                <w:szCs w:val="22"/>
              </w:rPr>
              <w:t>Координация тела</w:t>
            </w:r>
          </w:p>
        </w:tc>
        <w:tc>
          <w:tcPr>
            <w:tcW w:w="992" w:type="dxa"/>
            <w:shd w:val="clear" w:color="auto" w:fill="auto"/>
          </w:tcPr>
          <w:p w:rsidR="00FA36AD" w:rsidRPr="00C84047" w:rsidRDefault="00FA36AD" w:rsidP="00FA36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84047">
              <w:rPr>
                <w:rFonts w:eastAsia="Calibri"/>
                <w:sz w:val="22"/>
                <w:szCs w:val="22"/>
              </w:rPr>
              <w:t>Мышечная память</w:t>
            </w:r>
          </w:p>
        </w:tc>
        <w:tc>
          <w:tcPr>
            <w:tcW w:w="993" w:type="dxa"/>
            <w:shd w:val="clear" w:color="auto" w:fill="auto"/>
          </w:tcPr>
          <w:p w:rsidR="00FA36AD" w:rsidRPr="00C84047" w:rsidRDefault="00FA36AD" w:rsidP="00FA36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84047">
              <w:rPr>
                <w:rFonts w:eastAsia="Calibri"/>
                <w:sz w:val="22"/>
                <w:szCs w:val="22"/>
              </w:rPr>
              <w:t>Постановка головы, корпуса, рук</w:t>
            </w:r>
          </w:p>
        </w:tc>
        <w:tc>
          <w:tcPr>
            <w:tcW w:w="1097" w:type="dxa"/>
            <w:shd w:val="clear" w:color="auto" w:fill="auto"/>
          </w:tcPr>
          <w:p w:rsidR="00FA36AD" w:rsidRPr="00C84047" w:rsidRDefault="00FA36AD" w:rsidP="00FA36AD">
            <w:pPr>
              <w:jc w:val="center"/>
              <w:rPr>
                <w:rFonts w:eastAsia="Calibri"/>
                <w:sz w:val="22"/>
                <w:szCs w:val="22"/>
              </w:rPr>
            </w:pPr>
            <w:r w:rsidRPr="00C84047">
              <w:rPr>
                <w:rFonts w:eastAsia="Calibri"/>
                <w:sz w:val="22"/>
                <w:szCs w:val="22"/>
              </w:rPr>
              <w:t>Участие в танцевальных постановках ансамбля</w:t>
            </w:r>
          </w:p>
        </w:tc>
        <w:tc>
          <w:tcPr>
            <w:tcW w:w="889" w:type="dxa"/>
            <w:shd w:val="clear" w:color="auto" w:fill="auto"/>
          </w:tcPr>
          <w:p w:rsidR="00FA36AD" w:rsidRPr="00C84047" w:rsidRDefault="00FA36AD" w:rsidP="00FA36AD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047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</w:tr>
      <w:tr w:rsidR="00FA36AD" w:rsidRPr="00C84047" w:rsidTr="00FA36AD">
        <w:trPr>
          <w:trHeight w:val="711"/>
        </w:trPr>
        <w:tc>
          <w:tcPr>
            <w:tcW w:w="534" w:type="dxa"/>
            <w:shd w:val="clear" w:color="auto" w:fill="auto"/>
          </w:tcPr>
          <w:p w:rsidR="00FA36AD" w:rsidRPr="00C84047" w:rsidRDefault="00FA36AD" w:rsidP="00FA36AD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84047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273" w:type="dxa"/>
            <w:shd w:val="clear" w:color="auto" w:fill="auto"/>
          </w:tcPr>
          <w:p w:rsidR="00FA36AD" w:rsidRPr="00C84047" w:rsidRDefault="00FA36AD" w:rsidP="00FA36AD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FA36AD" w:rsidRPr="00C84047" w:rsidRDefault="00FA36AD" w:rsidP="00FA36AD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A36AD" w:rsidRPr="00C84047" w:rsidRDefault="00FA36AD" w:rsidP="00FA36AD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A36AD" w:rsidRPr="00C84047" w:rsidRDefault="00FA36AD" w:rsidP="00FA36AD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A36AD" w:rsidRPr="00C84047" w:rsidRDefault="00FA36AD" w:rsidP="00FA36AD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A36AD" w:rsidRPr="00C84047" w:rsidRDefault="00FA36AD" w:rsidP="00FA36AD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FA36AD" w:rsidRPr="00C84047" w:rsidRDefault="00FA36AD" w:rsidP="00FA36AD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</w:tcPr>
          <w:p w:rsidR="00FA36AD" w:rsidRPr="00C84047" w:rsidRDefault="00FA36AD" w:rsidP="00FA36AD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A36AD" w:rsidRPr="00C84047" w:rsidTr="00FA36AD">
        <w:trPr>
          <w:trHeight w:val="581"/>
        </w:trPr>
        <w:tc>
          <w:tcPr>
            <w:tcW w:w="534" w:type="dxa"/>
            <w:shd w:val="clear" w:color="auto" w:fill="auto"/>
          </w:tcPr>
          <w:p w:rsidR="00FA36AD" w:rsidRPr="00C84047" w:rsidRDefault="00FA36AD" w:rsidP="00FA36AD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84047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273" w:type="dxa"/>
            <w:shd w:val="clear" w:color="auto" w:fill="auto"/>
          </w:tcPr>
          <w:p w:rsidR="00FA36AD" w:rsidRPr="00C84047" w:rsidRDefault="00FA36AD" w:rsidP="00FA36AD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FA36AD" w:rsidRPr="00C84047" w:rsidRDefault="00FA36AD" w:rsidP="00FA36AD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A36AD" w:rsidRPr="00C84047" w:rsidRDefault="00FA36AD" w:rsidP="00FA36AD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A36AD" w:rsidRPr="00C84047" w:rsidRDefault="00FA36AD" w:rsidP="00FA36AD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A36AD" w:rsidRPr="00C84047" w:rsidRDefault="00FA36AD" w:rsidP="00FA36AD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A36AD" w:rsidRPr="00C84047" w:rsidRDefault="00FA36AD" w:rsidP="00FA36AD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FA36AD" w:rsidRPr="00C84047" w:rsidRDefault="00FA36AD" w:rsidP="00FA36AD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</w:tcPr>
          <w:p w:rsidR="00FA36AD" w:rsidRPr="00C84047" w:rsidRDefault="00FA36AD" w:rsidP="00FA36AD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A36AD" w:rsidRPr="00C84047" w:rsidTr="00FA36AD">
        <w:trPr>
          <w:trHeight w:val="580"/>
        </w:trPr>
        <w:tc>
          <w:tcPr>
            <w:tcW w:w="534" w:type="dxa"/>
            <w:shd w:val="clear" w:color="auto" w:fill="auto"/>
          </w:tcPr>
          <w:p w:rsidR="00FA36AD" w:rsidRPr="00C84047" w:rsidRDefault="00FA36AD" w:rsidP="00FA36AD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C84047"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273" w:type="dxa"/>
            <w:shd w:val="clear" w:color="auto" w:fill="auto"/>
          </w:tcPr>
          <w:p w:rsidR="00FA36AD" w:rsidRPr="00C84047" w:rsidRDefault="00FA36AD" w:rsidP="00FA36AD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FA36AD" w:rsidRPr="00C84047" w:rsidRDefault="00FA36AD" w:rsidP="00FA36AD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A36AD" w:rsidRPr="00C84047" w:rsidRDefault="00FA36AD" w:rsidP="00FA36AD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A36AD" w:rsidRPr="00C84047" w:rsidRDefault="00FA36AD" w:rsidP="00FA36AD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A36AD" w:rsidRPr="00C84047" w:rsidRDefault="00FA36AD" w:rsidP="00FA36AD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FA36AD" w:rsidRPr="00C84047" w:rsidRDefault="00FA36AD" w:rsidP="00FA36AD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FA36AD" w:rsidRPr="00C84047" w:rsidRDefault="00FA36AD" w:rsidP="00FA36AD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</w:tcPr>
          <w:p w:rsidR="00FA36AD" w:rsidRPr="00C84047" w:rsidRDefault="00FA36AD" w:rsidP="00FA36AD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834B3F" w:rsidRPr="00C84047" w:rsidRDefault="00834B3F" w:rsidP="006F0B44">
      <w:pPr>
        <w:pStyle w:val="a5"/>
        <w:spacing w:line="276" w:lineRule="auto"/>
        <w:jc w:val="center"/>
        <w:rPr>
          <w:rFonts w:ascii="Times New Roman" w:hAnsi="Times New Roman" w:cs="Times New Roman"/>
        </w:rPr>
      </w:pPr>
    </w:p>
    <w:p w:rsidR="00BB0663" w:rsidRPr="00C84047" w:rsidRDefault="00BB0663" w:rsidP="006F0B44">
      <w:pPr>
        <w:pStyle w:val="a5"/>
        <w:spacing w:line="276" w:lineRule="auto"/>
        <w:jc w:val="center"/>
        <w:rPr>
          <w:rFonts w:ascii="Times New Roman" w:hAnsi="Times New Roman" w:cs="Times New Roman"/>
        </w:rPr>
      </w:pPr>
    </w:p>
    <w:p w:rsidR="00BB0663" w:rsidRPr="00C84047" w:rsidRDefault="00BB0663" w:rsidP="006F0B44">
      <w:pPr>
        <w:pStyle w:val="a5"/>
        <w:spacing w:line="276" w:lineRule="auto"/>
        <w:jc w:val="center"/>
        <w:rPr>
          <w:rFonts w:ascii="Times New Roman" w:hAnsi="Times New Roman" w:cs="Times New Roman"/>
        </w:rPr>
      </w:pPr>
    </w:p>
    <w:p w:rsidR="006F0B44" w:rsidRPr="00C84047" w:rsidRDefault="006F0B44" w:rsidP="006F0B44">
      <w:pPr>
        <w:spacing w:line="276" w:lineRule="auto"/>
        <w:jc w:val="center"/>
        <w:rPr>
          <w:b/>
          <w:sz w:val="22"/>
          <w:szCs w:val="22"/>
        </w:rPr>
      </w:pPr>
      <w:r w:rsidRPr="00C84047">
        <w:rPr>
          <w:b/>
          <w:sz w:val="22"/>
          <w:szCs w:val="22"/>
        </w:rPr>
        <w:t>Приложение №2</w:t>
      </w:r>
    </w:p>
    <w:p w:rsidR="006F0B44" w:rsidRPr="00C84047" w:rsidRDefault="006F0B44" w:rsidP="006F0B44">
      <w:pPr>
        <w:pStyle w:val="a5"/>
        <w:spacing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C84047">
        <w:rPr>
          <w:rFonts w:ascii="Times New Roman" w:hAnsi="Times New Roman" w:cs="Times New Roman"/>
        </w:rPr>
        <w:t xml:space="preserve">Диагностика  </w:t>
      </w:r>
      <w:r w:rsidR="00912C18" w:rsidRPr="00C84047">
        <w:rPr>
          <w:rFonts w:ascii="Times New Roman" w:hAnsi="Times New Roman" w:cs="Times New Roman"/>
        </w:rPr>
        <w:t>в</w:t>
      </w:r>
      <w:r w:rsidR="00912C18" w:rsidRPr="00C84047">
        <w:rPr>
          <w:rFonts w:ascii="Times New Roman" w:eastAsia="Calibri" w:hAnsi="Times New Roman" w:cs="Times New Roman"/>
        </w:rPr>
        <w:t>ключение психических функций</w:t>
      </w:r>
      <w:r w:rsidR="00912C18" w:rsidRPr="00C84047">
        <w:rPr>
          <w:rFonts w:ascii="Times New Roman" w:eastAsia="Calibri" w:hAnsi="Times New Roman" w:cs="Times New Roman"/>
          <w:b/>
          <w:u w:val="single"/>
        </w:rPr>
        <w:t xml:space="preserve"> </w:t>
      </w:r>
    </w:p>
    <w:p w:rsidR="00A9117A" w:rsidRPr="00C84047" w:rsidRDefault="00A9117A" w:rsidP="00A9117A">
      <w:pPr>
        <w:jc w:val="center"/>
        <w:rPr>
          <w:rFonts w:eastAsia="Calibri"/>
          <w:i/>
          <w:sz w:val="22"/>
          <w:szCs w:val="22"/>
        </w:rPr>
      </w:pPr>
      <w:r w:rsidRPr="00C84047">
        <w:rPr>
          <w:rFonts w:eastAsia="Calibri"/>
          <w:i/>
          <w:sz w:val="22"/>
          <w:szCs w:val="22"/>
        </w:rPr>
        <w:t>(Использование методических рекомендаций, разработанных Михайловой И.К.)</w:t>
      </w:r>
    </w:p>
    <w:p w:rsidR="00A9117A" w:rsidRPr="00C84047" w:rsidRDefault="00A9117A" w:rsidP="006F0B44">
      <w:pPr>
        <w:pStyle w:val="a5"/>
        <w:spacing w:line="276" w:lineRule="auto"/>
        <w:jc w:val="center"/>
        <w:rPr>
          <w:rFonts w:ascii="Times New Roman" w:hAnsi="Times New Roman" w:cs="Times New Roman"/>
        </w:rPr>
      </w:pPr>
    </w:p>
    <w:p w:rsidR="006F0B44" w:rsidRPr="00C84047" w:rsidRDefault="006F0B44" w:rsidP="006F0B44">
      <w:pPr>
        <w:pStyle w:val="a5"/>
        <w:spacing w:line="276" w:lineRule="auto"/>
        <w:jc w:val="center"/>
        <w:rPr>
          <w:rFonts w:ascii="Times New Roman" w:hAnsi="Times New Roman" w:cs="Times New Roman"/>
        </w:rPr>
      </w:pPr>
      <w:r w:rsidRPr="00C84047">
        <w:rPr>
          <w:rFonts w:ascii="Times New Roman" w:hAnsi="Times New Roman" w:cs="Times New Roman"/>
          <w:highlight w:val="yellow"/>
        </w:rPr>
        <w:t>1 Входная</w:t>
      </w:r>
      <w:r w:rsidRPr="00C84047">
        <w:rPr>
          <w:rFonts w:ascii="Times New Roman" w:hAnsi="Times New Roman" w:cs="Times New Roman"/>
        </w:rPr>
        <w:t xml:space="preserve">/ </w:t>
      </w:r>
      <w:r w:rsidRPr="00C84047">
        <w:rPr>
          <w:rFonts w:ascii="Times New Roman" w:hAnsi="Times New Roman" w:cs="Times New Roman"/>
          <w:highlight w:val="green"/>
        </w:rPr>
        <w:t>2 Промежуточная</w:t>
      </w:r>
      <w:r w:rsidRPr="00C84047">
        <w:rPr>
          <w:rFonts w:ascii="Times New Roman" w:hAnsi="Times New Roman" w:cs="Times New Roman"/>
        </w:rPr>
        <w:t xml:space="preserve">/  </w:t>
      </w:r>
      <w:r w:rsidRPr="00C84047">
        <w:rPr>
          <w:rFonts w:ascii="Times New Roman" w:hAnsi="Times New Roman" w:cs="Times New Roman"/>
          <w:highlight w:val="red"/>
        </w:rPr>
        <w:t>3 Итоговая</w:t>
      </w:r>
    </w:p>
    <w:p w:rsidR="00912C18" w:rsidRPr="00C84047" w:rsidRDefault="006F0B44" w:rsidP="00A9117A">
      <w:pPr>
        <w:pStyle w:val="a5"/>
        <w:spacing w:after="240" w:line="276" w:lineRule="auto"/>
        <w:jc w:val="center"/>
        <w:rPr>
          <w:rFonts w:ascii="Times New Roman" w:hAnsi="Times New Roman" w:cs="Times New Roman"/>
        </w:rPr>
      </w:pPr>
      <w:r w:rsidRPr="00C84047">
        <w:rPr>
          <w:rFonts w:ascii="Times New Roman" w:hAnsi="Times New Roman" w:cs="Times New Roman"/>
        </w:rPr>
        <w:t>20 __-20__, __ год обучения,  группа</w:t>
      </w:r>
    </w:p>
    <w:p w:rsidR="00912C18" w:rsidRPr="00C84047" w:rsidRDefault="00912C18" w:rsidP="00912C18">
      <w:pPr>
        <w:rPr>
          <w:rFonts w:eastAsia="Calibri"/>
          <w:sz w:val="22"/>
          <w:szCs w:val="22"/>
        </w:rPr>
      </w:pPr>
      <w:r w:rsidRPr="00C84047">
        <w:rPr>
          <w:rFonts w:eastAsia="Calibri"/>
          <w:i/>
          <w:sz w:val="22"/>
          <w:szCs w:val="22"/>
        </w:rPr>
        <w:t>Форма контроля</w:t>
      </w:r>
      <w:r w:rsidRPr="00C84047">
        <w:rPr>
          <w:rFonts w:eastAsia="Calibri"/>
          <w:sz w:val="22"/>
          <w:szCs w:val="22"/>
        </w:rPr>
        <w:t xml:space="preserve"> – контрольное занятие, оценивающееся по 5-ти балльной системе, входная, промежуточная и конечная диагностики (начало года, </w:t>
      </w:r>
      <w:r w:rsidRPr="00C84047">
        <w:rPr>
          <w:rFonts w:eastAsia="Calibri"/>
          <w:sz w:val="22"/>
          <w:szCs w:val="22"/>
          <w:lang w:val="en-US"/>
        </w:rPr>
        <w:t>I</w:t>
      </w:r>
      <w:r w:rsidRPr="00C84047">
        <w:rPr>
          <w:rFonts w:eastAsia="Calibri"/>
          <w:sz w:val="22"/>
          <w:szCs w:val="22"/>
        </w:rPr>
        <w:t xml:space="preserve">, </w:t>
      </w:r>
      <w:r w:rsidRPr="00C84047">
        <w:rPr>
          <w:rFonts w:eastAsia="Calibri"/>
          <w:sz w:val="22"/>
          <w:szCs w:val="22"/>
          <w:lang w:val="en-US"/>
        </w:rPr>
        <w:t>II</w:t>
      </w:r>
      <w:r w:rsidRPr="00C84047">
        <w:rPr>
          <w:rFonts w:eastAsia="Calibri"/>
          <w:sz w:val="22"/>
          <w:szCs w:val="22"/>
        </w:rPr>
        <w:t xml:space="preserve"> полугодие).</w:t>
      </w:r>
    </w:p>
    <w:p w:rsidR="00912C18" w:rsidRPr="00C84047" w:rsidRDefault="00912C18" w:rsidP="00912C18">
      <w:pPr>
        <w:rPr>
          <w:rFonts w:eastAsia="Calibri"/>
          <w:sz w:val="22"/>
          <w:szCs w:val="22"/>
        </w:rPr>
      </w:pPr>
      <w:r w:rsidRPr="00C84047">
        <w:rPr>
          <w:rFonts w:eastAsia="Calibri"/>
          <w:i/>
          <w:sz w:val="22"/>
          <w:szCs w:val="22"/>
        </w:rPr>
        <w:t>Результат достижения</w:t>
      </w:r>
      <w:r w:rsidRPr="00C84047">
        <w:rPr>
          <w:rFonts w:eastAsia="Calibri"/>
          <w:sz w:val="22"/>
          <w:szCs w:val="22"/>
        </w:rPr>
        <w:t xml:space="preserve"> – стихи, движения в различных темпах и ритмах.</w:t>
      </w:r>
    </w:p>
    <w:p w:rsidR="00912C18" w:rsidRPr="00C84047" w:rsidRDefault="00912C18" w:rsidP="00912C18">
      <w:pPr>
        <w:numPr>
          <w:ilvl w:val="0"/>
          <w:numId w:val="30"/>
        </w:numPr>
        <w:spacing w:line="276" w:lineRule="auto"/>
        <w:rPr>
          <w:rFonts w:eastAsia="Calibri"/>
          <w:sz w:val="22"/>
          <w:szCs w:val="22"/>
        </w:rPr>
      </w:pPr>
      <w:r w:rsidRPr="00C84047">
        <w:rPr>
          <w:rFonts w:eastAsia="Calibri"/>
          <w:sz w:val="22"/>
          <w:szCs w:val="22"/>
        </w:rPr>
        <w:t xml:space="preserve">Упражнения на внимание: </w:t>
      </w:r>
      <w:proofErr w:type="gramStart"/>
      <w:r w:rsidRPr="00C84047">
        <w:rPr>
          <w:rFonts w:eastAsia="Calibri"/>
          <w:sz w:val="22"/>
          <w:szCs w:val="22"/>
        </w:rPr>
        <w:t>«Положить руки на (за) голову, шею, плечи, талию, живот, колени…»; игра «Пол – потолок».</w:t>
      </w:r>
      <w:proofErr w:type="gramEnd"/>
    </w:p>
    <w:p w:rsidR="00912C18" w:rsidRPr="00C84047" w:rsidRDefault="00912C18" w:rsidP="00912C18">
      <w:pPr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C84047">
        <w:rPr>
          <w:rFonts w:eastAsia="Calibri"/>
          <w:sz w:val="22"/>
          <w:szCs w:val="22"/>
        </w:rPr>
        <w:t xml:space="preserve"> Упражнения на восприятие: </w:t>
      </w:r>
      <w:r w:rsidRPr="00C84047">
        <w:rPr>
          <w:b/>
          <w:sz w:val="22"/>
          <w:szCs w:val="22"/>
        </w:rPr>
        <w:t xml:space="preserve">« </w:t>
      </w:r>
      <w:proofErr w:type="gramStart"/>
      <w:r w:rsidRPr="00C84047">
        <w:rPr>
          <w:sz w:val="22"/>
          <w:szCs w:val="22"/>
        </w:rPr>
        <w:t>Эхо, отзовись, хлопать (топать, прыгать) научись, хлопай (топай, прыгай)- не зевай, всё за мной повторяй!»</w:t>
      </w:r>
      <w:proofErr w:type="gramEnd"/>
    </w:p>
    <w:p w:rsidR="00912C18" w:rsidRPr="00C84047" w:rsidRDefault="00912C18" w:rsidP="00912C18">
      <w:pPr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C84047">
        <w:rPr>
          <w:rFonts w:eastAsia="Calibri"/>
          <w:sz w:val="22"/>
          <w:szCs w:val="22"/>
        </w:rPr>
        <w:t xml:space="preserve">Упражнения на мышление: на координацию («нос – ухо», «голова – живот»).   </w:t>
      </w:r>
    </w:p>
    <w:p w:rsidR="00912C18" w:rsidRPr="00C84047" w:rsidRDefault="00912C18" w:rsidP="00912C18">
      <w:pPr>
        <w:numPr>
          <w:ilvl w:val="0"/>
          <w:numId w:val="30"/>
        </w:numPr>
        <w:spacing w:line="276" w:lineRule="auto"/>
        <w:rPr>
          <w:rFonts w:eastAsia="Calibri"/>
          <w:sz w:val="22"/>
          <w:szCs w:val="22"/>
        </w:rPr>
      </w:pPr>
      <w:r w:rsidRPr="00C84047">
        <w:rPr>
          <w:rFonts w:eastAsia="Calibri"/>
          <w:sz w:val="22"/>
          <w:szCs w:val="22"/>
        </w:rPr>
        <w:t xml:space="preserve">Упражнения на воображение: показать под музыку образ животного, природного явления; передача в танце различные настроения человека.   </w:t>
      </w:r>
    </w:p>
    <w:p w:rsidR="007E541B" w:rsidRPr="00C84047" w:rsidRDefault="007E541B" w:rsidP="00944F1A">
      <w:pPr>
        <w:ind w:firstLine="567"/>
        <w:jc w:val="center"/>
        <w:rPr>
          <w:b/>
          <w:sz w:val="22"/>
          <w:szCs w:val="22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56"/>
        <w:gridCol w:w="993"/>
        <w:gridCol w:w="502"/>
        <w:gridCol w:w="567"/>
        <w:gridCol w:w="567"/>
        <w:gridCol w:w="567"/>
        <w:gridCol w:w="567"/>
        <w:gridCol w:w="559"/>
        <w:gridCol w:w="575"/>
        <w:gridCol w:w="638"/>
        <w:gridCol w:w="638"/>
        <w:gridCol w:w="544"/>
        <w:gridCol w:w="649"/>
        <w:gridCol w:w="650"/>
        <w:gridCol w:w="567"/>
        <w:gridCol w:w="567"/>
        <w:gridCol w:w="567"/>
      </w:tblGrid>
      <w:tr w:rsidR="00912C18" w:rsidRPr="00C84047" w:rsidTr="00E44CC5">
        <w:tc>
          <w:tcPr>
            <w:tcW w:w="1449" w:type="dxa"/>
            <w:gridSpan w:val="2"/>
            <w:vMerge w:val="restart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Имя ребёнка</w:t>
            </w:r>
          </w:p>
        </w:tc>
        <w:tc>
          <w:tcPr>
            <w:tcW w:w="1636" w:type="dxa"/>
            <w:gridSpan w:val="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Внимание</w:t>
            </w:r>
          </w:p>
        </w:tc>
        <w:tc>
          <w:tcPr>
            <w:tcW w:w="1693" w:type="dxa"/>
            <w:gridSpan w:val="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Восприятие</w:t>
            </w:r>
          </w:p>
        </w:tc>
        <w:tc>
          <w:tcPr>
            <w:tcW w:w="1851" w:type="dxa"/>
            <w:gridSpan w:val="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Мышление</w:t>
            </w:r>
          </w:p>
        </w:tc>
        <w:tc>
          <w:tcPr>
            <w:tcW w:w="1843" w:type="dxa"/>
            <w:gridSpan w:val="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Воображение</w:t>
            </w:r>
          </w:p>
        </w:tc>
        <w:tc>
          <w:tcPr>
            <w:tcW w:w="1701" w:type="dxa"/>
            <w:gridSpan w:val="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Общий балл</w:t>
            </w:r>
          </w:p>
        </w:tc>
      </w:tr>
      <w:tr w:rsidR="00912C18" w:rsidRPr="00C84047" w:rsidTr="00E44CC5">
        <w:tc>
          <w:tcPr>
            <w:tcW w:w="1449" w:type="dxa"/>
            <w:gridSpan w:val="2"/>
            <w:vMerge/>
          </w:tcPr>
          <w:p w:rsidR="00912C18" w:rsidRPr="00C84047" w:rsidRDefault="00912C18" w:rsidP="00E44CC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36" w:type="dxa"/>
            <w:gridSpan w:val="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5б</w:t>
            </w:r>
          </w:p>
        </w:tc>
        <w:tc>
          <w:tcPr>
            <w:tcW w:w="1693" w:type="dxa"/>
            <w:gridSpan w:val="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5б</w:t>
            </w:r>
          </w:p>
        </w:tc>
        <w:tc>
          <w:tcPr>
            <w:tcW w:w="1851" w:type="dxa"/>
            <w:gridSpan w:val="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5б</w:t>
            </w:r>
          </w:p>
        </w:tc>
        <w:tc>
          <w:tcPr>
            <w:tcW w:w="1843" w:type="dxa"/>
            <w:gridSpan w:val="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5б</w:t>
            </w:r>
          </w:p>
        </w:tc>
        <w:tc>
          <w:tcPr>
            <w:tcW w:w="1701" w:type="dxa"/>
            <w:gridSpan w:val="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20б</w:t>
            </w:r>
          </w:p>
        </w:tc>
      </w:tr>
      <w:tr w:rsidR="00912C18" w:rsidRPr="00C84047" w:rsidTr="00E44CC5">
        <w:tc>
          <w:tcPr>
            <w:tcW w:w="1449" w:type="dxa"/>
            <w:gridSpan w:val="2"/>
            <w:vMerge/>
          </w:tcPr>
          <w:p w:rsidR="00912C18" w:rsidRPr="00C84047" w:rsidRDefault="00912C18" w:rsidP="00E44CC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DEEAF6" w:themeFill="accent1" w:themeFillTint="3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84047">
              <w:rPr>
                <w:b/>
                <w:sz w:val="22"/>
                <w:szCs w:val="22"/>
              </w:rPr>
              <w:t>вх</w:t>
            </w:r>
            <w:proofErr w:type="spellEnd"/>
          </w:p>
        </w:tc>
        <w:tc>
          <w:tcPr>
            <w:tcW w:w="567" w:type="dxa"/>
            <w:shd w:val="clear" w:color="auto" w:fill="DBDBDB" w:themeFill="accent3" w:themeFillTint="66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84047">
              <w:rPr>
                <w:b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BE4D5" w:themeFill="accent2" w:themeFillTint="3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84047">
              <w:rPr>
                <w:b/>
                <w:sz w:val="22"/>
                <w:szCs w:val="22"/>
              </w:rPr>
              <w:t>ит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DEEAF6" w:themeFill="accent1" w:themeFillTint="3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84047">
              <w:rPr>
                <w:b/>
                <w:sz w:val="22"/>
                <w:szCs w:val="22"/>
              </w:rPr>
              <w:t>вх</w:t>
            </w:r>
            <w:proofErr w:type="spellEnd"/>
          </w:p>
        </w:tc>
        <w:tc>
          <w:tcPr>
            <w:tcW w:w="567" w:type="dxa"/>
            <w:shd w:val="clear" w:color="auto" w:fill="DBDBDB" w:themeFill="accent3" w:themeFillTint="66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84047">
              <w:rPr>
                <w:b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59" w:type="dxa"/>
            <w:shd w:val="clear" w:color="auto" w:fill="FBE4D5" w:themeFill="accent2" w:themeFillTint="3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84047">
              <w:rPr>
                <w:b/>
                <w:sz w:val="22"/>
                <w:szCs w:val="22"/>
              </w:rPr>
              <w:t>ит</w:t>
            </w:r>
            <w:proofErr w:type="spellEnd"/>
            <w:proofErr w:type="gramEnd"/>
          </w:p>
        </w:tc>
        <w:tc>
          <w:tcPr>
            <w:tcW w:w="575" w:type="dxa"/>
            <w:shd w:val="clear" w:color="auto" w:fill="DEEAF6" w:themeFill="accent1" w:themeFillTint="3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84047">
              <w:rPr>
                <w:b/>
                <w:sz w:val="22"/>
                <w:szCs w:val="22"/>
              </w:rPr>
              <w:t>вх</w:t>
            </w:r>
            <w:proofErr w:type="spellEnd"/>
          </w:p>
        </w:tc>
        <w:tc>
          <w:tcPr>
            <w:tcW w:w="638" w:type="dxa"/>
            <w:shd w:val="clear" w:color="auto" w:fill="DBDBDB" w:themeFill="accent3" w:themeFillTint="66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84047">
              <w:rPr>
                <w:b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38" w:type="dxa"/>
            <w:shd w:val="clear" w:color="auto" w:fill="FBE4D5" w:themeFill="accent2" w:themeFillTint="3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84047">
              <w:rPr>
                <w:b/>
                <w:sz w:val="22"/>
                <w:szCs w:val="22"/>
              </w:rPr>
              <w:t>ит</w:t>
            </w:r>
            <w:proofErr w:type="spellEnd"/>
            <w:proofErr w:type="gramEnd"/>
          </w:p>
        </w:tc>
        <w:tc>
          <w:tcPr>
            <w:tcW w:w="544" w:type="dxa"/>
            <w:shd w:val="clear" w:color="auto" w:fill="DEEAF6" w:themeFill="accent1" w:themeFillTint="3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84047">
              <w:rPr>
                <w:b/>
                <w:sz w:val="22"/>
                <w:szCs w:val="22"/>
              </w:rPr>
              <w:t>вх</w:t>
            </w:r>
            <w:proofErr w:type="spellEnd"/>
          </w:p>
        </w:tc>
        <w:tc>
          <w:tcPr>
            <w:tcW w:w="649" w:type="dxa"/>
            <w:shd w:val="clear" w:color="auto" w:fill="DBDBDB" w:themeFill="accent3" w:themeFillTint="66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84047">
              <w:rPr>
                <w:b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50" w:type="dxa"/>
            <w:shd w:val="clear" w:color="auto" w:fill="FBE4D5" w:themeFill="accent2" w:themeFillTint="3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84047">
              <w:rPr>
                <w:b/>
                <w:sz w:val="22"/>
                <w:szCs w:val="22"/>
              </w:rPr>
              <w:t>ит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DEEAF6" w:themeFill="accent1" w:themeFillTint="3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84047">
              <w:rPr>
                <w:b/>
                <w:sz w:val="22"/>
                <w:szCs w:val="22"/>
              </w:rPr>
              <w:t>вх</w:t>
            </w:r>
            <w:proofErr w:type="spellEnd"/>
          </w:p>
        </w:tc>
        <w:tc>
          <w:tcPr>
            <w:tcW w:w="567" w:type="dxa"/>
            <w:shd w:val="clear" w:color="auto" w:fill="DBDBDB" w:themeFill="accent3" w:themeFillTint="66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84047">
              <w:rPr>
                <w:b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BE4D5" w:themeFill="accent2" w:themeFillTint="3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84047">
              <w:rPr>
                <w:b/>
                <w:sz w:val="22"/>
                <w:szCs w:val="22"/>
              </w:rPr>
              <w:t>ит</w:t>
            </w:r>
            <w:proofErr w:type="spellEnd"/>
            <w:proofErr w:type="gramEnd"/>
          </w:p>
        </w:tc>
      </w:tr>
      <w:tr w:rsidR="00912C18" w:rsidRPr="00C84047" w:rsidTr="00E44CC5">
        <w:tc>
          <w:tcPr>
            <w:tcW w:w="456" w:type="dxa"/>
          </w:tcPr>
          <w:p w:rsidR="00912C18" w:rsidRPr="00C84047" w:rsidRDefault="00912C18" w:rsidP="00E44CC5">
            <w:pPr>
              <w:spacing w:line="360" w:lineRule="auto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12C18" w:rsidRPr="00C84047" w:rsidRDefault="00912C18" w:rsidP="00E44CC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DEEAF6" w:themeFill="accent1" w:themeFillTint="3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5</w:t>
            </w:r>
          </w:p>
        </w:tc>
        <w:tc>
          <w:tcPr>
            <w:tcW w:w="559" w:type="dxa"/>
            <w:shd w:val="clear" w:color="auto" w:fill="FBE4D5" w:themeFill="accent2" w:themeFillTint="3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5</w:t>
            </w:r>
          </w:p>
        </w:tc>
        <w:tc>
          <w:tcPr>
            <w:tcW w:w="575" w:type="dxa"/>
            <w:shd w:val="clear" w:color="auto" w:fill="DEEAF6" w:themeFill="accent1" w:themeFillTint="3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DBDBDB" w:themeFill="accent3" w:themeFillTint="66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FBE4D5" w:themeFill="accent2" w:themeFillTint="3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5</w:t>
            </w:r>
          </w:p>
        </w:tc>
        <w:tc>
          <w:tcPr>
            <w:tcW w:w="544" w:type="dxa"/>
            <w:shd w:val="clear" w:color="auto" w:fill="DEEAF6" w:themeFill="accent1" w:themeFillTint="3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shd w:val="clear" w:color="auto" w:fill="DBDBDB" w:themeFill="accent3" w:themeFillTint="66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5</w:t>
            </w:r>
          </w:p>
        </w:tc>
        <w:tc>
          <w:tcPr>
            <w:tcW w:w="650" w:type="dxa"/>
            <w:shd w:val="clear" w:color="auto" w:fill="FBE4D5" w:themeFill="accent2" w:themeFillTint="3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20</w:t>
            </w:r>
          </w:p>
        </w:tc>
      </w:tr>
      <w:tr w:rsidR="00912C18" w:rsidRPr="00C84047" w:rsidTr="00E44CC5">
        <w:tc>
          <w:tcPr>
            <w:tcW w:w="456" w:type="dxa"/>
          </w:tcPr>
          <w:p w:rsidR="00912C18" w:rsidRPr="00C84047" w:rsidRDefault="00912C18" w:rsidP="00E44CC5">
            <w:pPr>
              <w:spacing w:line="360" w:lineRule="auto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912C18" w:rsidRPr="00C84047" w:rsidRDefault="00912C18" w:rsidP="00E44CC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DEEAF6" w:themeFill="accent1" w:themeFillTint="3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5</w:t>
            </w:r>
          </w:p>
        </w:tc>
        <w:tc>
          <w:tcPr>
            <w:tcW w:w="559" w:type="dxa"/>
            <w:shd w:val="clear" w:color="auto" w:fill="FBE4D5" w:themeFill="accent2" w:themeFillTint="3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5</w:t>
            </w:r>
          </w:p>
        </w:tc>
        <w:tc>
          <w:tcPr>
            <w:tcW w:w="575" w:type="dxa"/>
            <w:shd w:val="clear" w:color="auto" w:fill="DEEAF6" w:themeFill="accent1" w:themeFillTint="3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DBDBDB" w:themeFill="accent3" w:themeFillTint="66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FBE4D5" w:themeFill="accent2" w:themeFillTint="3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5</w:t>
            </w:r>
          </w:p>
        </w:tc>
        <w:tc>
          <w:tcPr>
            <w:tcW w:w="544" w:type="dxa"/>
            <w:shd w:val="clear" w:color="auto" w:fill="DEEAF6" w:themeFill="accent1" w:themeFillTint="3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shd w:val="clear" w:color="auto" w:fill="DBDBDB" w:themeFill="accent3" w:themeFillTint="66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5</w:t>
            </w:r>
          </w:p>
        </w:tc>
        <w:tc>
          <w:tcPr>
            <w:tcW w:w="650" w:type="dxa"/>
            <w:shd w:val="clear" w:color="auto" w:fill="FBE4D5" w:themeFill="accent2" w:themeFillTint="3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DBDBDB" w:themeFill="accent3" w:themeFillTint="66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12C18" w:rsidRPr="00C84047" w:rsidRDefault="00912C18" w:rsidP="00E44CC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84047">
              <w:rPr>
                <w:sz w:val="22"/>
                <w:szCs w:val="22"/>
              </w:rPr>
              <w:t>20</w:t>
            </w:r>
          </w:p>
        </w:tc>
      </w:tr>
    </w:tbl>
    <w:p w:rsidR="007E541B" w:rsidRPr="00C84047" w:rsidRDefault="007E541B" w:rsidP="00944F1A">
      <w:pPr>
        <w:ind w:firstLine="567"/>
        <w:jc w:val="center"/>
        <w:rPr>
          <w:b/>
          <w:sz w:val="22"/>
          <w:szCs w:val="22"/>
        </w:rPr>
      </w:pPr>
    </w:p>
    <w:p w:rsidR="00912C18" w:rsidRPr="00C84047" w:rsidRDefault="00912C18" w:rsidP="00912C18">
      <w:pPr>
        <w:rPr>
          <w:b/>
          <w:i/>
          <w:sz w:val="22"/>
          <w:szCs w:val="22"/>
        </w:rPr>
      </w:pPr>
      <w:r w:rsidRPr="00C84047">
        <w:rPr>
          <w:b/>
          <w:i/>
          <w:sz w:val="22"/>
          <w:szCs w:val="22"/>
        </w:rPr>
        <w:t>Критерии:</w:t>
      </w:r>
    </w:p>
    <w:p w:rsidR="00912C18" w:rsidRPr="00C84047" w:rsidRDefault="00912C18" w:rsidP="00912C18">
      <w:pPr>
        <w:rPr>
          <w:sz w:val="22"/>
          <w:szCs w:val="22"/>
        </w:rPr>
      </w:pPr>
      <w:r w:rsidRPr="00C84047">
        <w:rPr>
          <w:sz w:val="22"/>
          <w:szCs w:val="22"/>
        </w:rPr>
        <w:t xml:space="preserve">1. Внимание </w:t>
      </w:r>
    </w:p>
    <w:p w:rsidR="00912C18" w:rsidRPr="00C84047" w:rsidRDefault="00912C18" w:rsidP="00912C18">
      <w:pPr>
        <w:rPr>
          <w:sz w:val="22"/>
          <w:szCs w:val="22"/>
        </w:rPr>
      </w:pPr>
      <w:r w:rsidRPr="00C84047">
        <w:rPr>
          <w:sz w:val="22"/>
          <w:szCs w:val="22"/>
        </w:rPr>
        <w:t>2.Восприятие</w:t>
      </w:r>
    </w:p>
    <w:p w:rsidR="00912C18" w:rsidRPr="00C84047" w:rsidRDefault="00912C18" w:rsidP="00912C18">
      <w:pPr>
        <w:rPr>
          <w:sz w:val="22"/>
          <w:szCs w:val="22"/>
        </w:rPr>
      </w:pPr>
      <w:r w:rsidRPr="00C84047">
        <w:rPr>
          <w:sz w:val="22"/>
          <w:szCs w:val="22"/>
        </w:rPr>
        <w:t>3.Мышление</w:t>
      </w:r>
    </w:p>
    <w:p w:rsidR="00912C18" w:rsidRPr="00C84047" w:rsidRDefault="00912C18" w:rsidP="00912C18">
      <w:pPr>
        <w:rPr>
          <w:sz w:val="22"/>
          <w:szCs w:val="22"/>
        </w:rPr>
      </w:pPr>
      <w:r w:rsidRPr="00C84047">
        <w:rPr>
          <w:sz w:val="22"/>
          <w:szCs w:val="22"/>
        </w:rPr>
        <w:t>4. Воображение</w:t>
      </w:r>
    </w:p>
    <w:p w:rsidR="00912C18" w:rsidRPr="00C84047" w:rsidRDefault="00912C18" w:rsidP="00912C18">
      <w:pPr>
        <w:rPr>
          <w:i/>
          <w:sz w:val="22"/>
          <w:szCs w:val="22"/>
        </w:rPr>
      </w:pPr>
      <w:r w:rsidRPr="00C84047">
        <w:rPr>
          <w:i/>
          <w:sz w:val="22"/>
          <w:szCs w:val="22"/>
        </w:rPr>
        <w:t>Параметры:</w:t>
      </w:r>
    </w:p>
    <w:p w:rsidR="00912C18" w:rsidRPr="00C84047" w:rsidRDefault="00912C18" w:rsidP="00912C18">
      <w:pPr>
        <w:tabs>
          <w:tab w:val="left" w:pos="0"/>
        </w:tabs>
        <w:rPr>
          <w:sz w:val="22"/>
          <w:szCs w:val="22"/>
        </w:rPr>
      </w:pPr>
      <w:proofErr w:type="spellStart"/>
      <w:r w:rsidRPr="00C84047">
        <w:rPr>
          <w:sz w:val="22"/>
          <w:szCs w:val="22"/>
        </w:rPr>
        <w:t>Выс.ур</w:t>
      </w:r>
      <w:proofErr w:type="spellEnd"/>
      <w:r w:rsidRPr="00C84047">
        <w:rPr>
          <w:sz w:val="22"/>
          <w:szCs w:val="22"/>
        </w:rPr>
        <w:t>.- включены все функции ПФР (18 – 20 б)</w:t>
      </w:r>
    </w:p>
    <w:p w:rsidR="00912C18" w:rsidRPr="00C84047" w:rsidRDefault="00912C18" w:rsidP="00912C18">
      <w:pPr>
        <w:tabs>
          <w:tab w:val="left" w:pos="0"/>
        </w:tabs>
        <w:rPr>
          <w:sz w:val="22"/>
          <w:szCs w:val="22"/>
        </w:rPr>
      </w:pPr>
      <w:proofErr w:type="spellStart"/>
      <w:r w:rsidRPr="00C84047">
        <w:rPr>
          <w:sz w:val="22"/>
          <w:szCs w:val="22"/>
        </w:rPr>
        <w:t>Ср.ур</w:t>
      </w:r>
      <w:proofErr w:type="spellEnd"/>
      <w:proofErr w:type="gramStart"/>
      <w:r w:rsidRPr="00C84047">
        <w:rPr>
          <w:sz w:val="22"/>
          <w:szCs w:val="22"/>
        </w:rPr>
        <w:t xml:space="preserve">..- </w:t>
      </w:r>
      <w:proofErr w:type="gramEnd"/>
      <w:r w:rsidRPr="00C84047">
        <w:rPr>
          <w:sz w:val="22"/>
          <w:szCs w:val="22"/>
        </w:rPr>
        <w:t>функции ПФР в норме (14 – 17 б)</w:t>
      </w:r>
    </w:p>
    <w:p w:rsidR="00EE34C7" w:rsidRPr="00C84047" w:rsidRDefault="00912C18" w:rsidP="00EB427A">
      <w:pPr>
        <w:tabs>
          <w:tab w:val="left" w:pos="0"/>
        </w:tabs>
        <w:spacing w:after="240" w:line="276" w:lineRule="auto"/>
        <w:rPr>
          <w:sz w:val="22"/>
          <w:szCs w:val="22"/>
        </w:rPr>
      </w:pPr>
      <w:proofErr w:type="spellStart"/>
      <w:r w:rsidRPr="00C84047">
        <w:rPr>
          <w:sz w:val="22"/>
          <w:szCs w:val="22"/>
        </w:rPr>
        <w:t>Низк.ур</w:t>
      </w:r>
      <w:proofErr w:type="spellEnd"/>
      <w:r w:rsidRPr="00C84047">
        <w:rPr>
          <w:sz w:val="22"/>
          <w:szCs w:val="22"/>
        </w:rPr>
        <w:t>.- слабо развитые функции ПФР (менее 13 б)</w:t>
      </w:r>
    </w:p>
    <w:p w:rsidR="00EE34C7" w:rsidRPr="00C84047" w:rsidRDefault="00EE34C7" w:rsidP="00EB427A">
      <w:pPr>
        <w:spacing w:line="276" w:lineRule="auto"/>
        <w:jc w:val="center"/>
        <w:rPr>
          <w:b/>
          <w:sz w:val="22"/>
          <w:szCs w:val="22"/>
        </w:rPr>
      </w:pPr>
      <w:r w:rsidRPr="00C84047">
        <w:rPr>
          <w:b/>
          <w:sz w:val="22"/>
          <w:szCs w:val="22"/>
        </w:rPr>
        <w:t>2.4. Методические материалы.</w:t>
      </w:r>
    </w:p>
    <w:p w:rsidR="00EE34C7" w:rsidRPr="00C84047" w:rsidRDefault="00EE34C7" w:rsidP="00EE34C7">
      <w:pPr>
        <w:suppressAutoHyphens/>
        <w:autoSpaceDN w:val="0"/>
        <w:ind w:firstLine="567"/>
        <w:contextualSpacing/>
        <w:jc w:val="center"/>
        <w:textAlignment w:val="baseline"/>
        <w:rPr>
          <w:b/>
          <w:kern w:val="3"/>
          <w:sz w:val="22"/>
          <w:szCs w:val="22"/>
          <w:lang w:eastAsia="zh-CN"/>
        </w:rPr>
      </w:pPr>
      <w:r w:rsidRPr="00C84047">
        <w:rPr>
          <w:b/>
          <w:sz w:val="22"/>
          <w:szCs w:val="22"/>
        </w:rPr>
        <w:t>Организационно-педагогические условия программы</w:t>
      </w:r>
    </w:p>
    <w:p w:rsidR="00EE34C7" w:rsidRPr="00C84047" w:rsidRDefault="00EE34C7" w:rsidP="00EE34C7">
      <w:pPr>
        <w:suppressAutoHyphens/>
        <w:autoSpaceDN w:val="0"/>
        <w:ind w:firstLine="567"/>
        <w:contextualSpacing/>
        <w:jc w:val="both"/>
        <w:textAlignment w:val="baseline"/>
        <w:rPr>
          <w:kern w:val="3"/>
          <w:sz w:val="22"/>
          <w:szCs w:val="22"/>
          <w:lang w:eastAsia="zh-CN"/>
        </w:rPr>
      </w:pPr>
      <w:r w:rsidRPr="00C84047">
        <w:rPr>
          <w:kern w:val="3"/>
          <w:sz w:val="22"/>
          <w:szCs w:val="22"/>
          <w:lang w:eastAsia="zh-CN"/>
        </w:rPr>
        <w:t>Реализация данной программы базируется на следующих принципах:</w:t>
      </w:r>
    </w:p>
    <w:p w:rsidR="00EE34C7" w:rsidRPr="00C84047" w:rsidRDefault="00EE34C7" w:rsidP="00EE34C7">
      <w:pPr>
        <w:shd w:val="clear" w:color="auto" w:fill="FFFFFF"/>
        <w:ind w:left="562" w:right="4" w:firstLine="562"/>
        <w:jc w:val="both"/>
        <w:rPr>
          <w:sz w:val="22"/>
          <w:szCs w:val="22"/>
        </w:rPr>
      </w:pPr>
      <w:r w:rsidRPr="00C84047">
        <w:rPr>
          <w:b/>
          <w:bCs/>
          <w:i/>
          <w:iCs/>
          <w:sz w:val="22"/>
          <w:szCs w:val="22"/>
        </w:rPr>
        <w:t>Принцип доступности и индивидуальности –</w:t>
      </w:r>
      <w:r w:rsidRPr="00C84047">
        <w:rPr>
          <w:sz w:val="22"/>
          <w:szCs w:val="22"/>
        </w:rPr>
        <w:t xml:space="preserve"> учет возрастных особенностей, подача материала от простого к </w:t>
      </w:r>
      <w:proofErr w:type="gramStart"/>
      <w:r w:rsidRPr="00C84047">
        <w:rPr>
          <w:sz w:val="22"/>
          <w:szCs w:val="22"/>
        </w:rPr>
        <w:t>сложному</w:t>
      </w:r>
      <w:proofErr w:type="gramEnd"/>
      <w:r w:rsidRPr="00C84047">
        <w:rPr>
          <w:sz w:val="22"/>
          <w:szCs w:val="22"/>
        </w:rPr>
        <w:t>, учет индивидуальных особенностей каждого ребенка.</w:t>
      </w:r>
    </w:p>
    <w:p w:rsidR="00EE34C7" w:rsidRPr="00C84047" w:rsidRDefault="00EE34C7" w:rsidP="00EE34C7">
      <w:pPr>
        <w:shd w:val="clear" w:color="auto" w:fill="FFFFFF"/>
        <w:ind w:left="562" w:right="4" w:firstLine="562"/>
        <w:jc w:val="both"/>
        <w:rPr>
          <w:sz w:val="22"/>
          <w:szCs w:val="22"/>
        </w:rPr>
      </w:pPr>
      <w:r w:rsidRPr="00C84047">
        <w:rPr>
          <w:b/>
          <w:bCs/>
          <w:i/>
          <w:iCs/>
          <w:sz w:val="22"/>
          <w:szCs w:val="22"/>
        </w:rPr>
        <w:t>Принцип повторения материала – </w:t>
      </w:r>
      <w:r w:rsidRPr="00C84047">
        <w:rPr>
          <w:sz w:val="22"/>
          <w:szCs w:val="22"/>
        </w:rPr>
        <w:t>повторение выработанных двигательных навыков. Только при многократном повторении образуется двигательный стереотип.</w:t>
      </w:r>
    </w:p>
    <w:p w:rsidR="00EE34C7" w:rsidRPr="00C84047" w:rsidRDefault="00EE34C7" w:rsidP="00EE34C7">
      <w:pPr>
        <w:shd w:val="clear" w:color="auto" w:fill="FFFFFF"/>
        <w:ind w:left="562" w:right="4" w:firstLine="562"/>
        <w:jc w:val="both"/>
        <w:rPr>
          <w:sz w:val="22"/>
          <w:szCs w:val="22"/>
        </w:rPr>
      </w:pPr>
      <w:r w:rsidRPr="00C84047">
        <w:rPr>
          <w:b/>
          <w:bCs/>
          <w:i/>
          <w:iCs/>
          <w:sz w:val="22"/>
          <w:szCs w:val="22"/>
        </w:rPr>
        <w:t>Принцип наглядности –</w:t>
      </w:r>
      <w:r w:rsidRPr="00C84047">
        <w:rPr>
          <w:sz w:val="22"/>
          <w:szCs w:val="22"/>
        </w:rPr>
        <w:t> безукоризненный практический показ движений педагогом-хореографом с лаконичными объяснениями и пояснениями.</w:t>
      </w:r>
    </w:p>
    <w:p w:rsidR="00EE34C7" w:rsidRPr="00C84047" w:rsidRDefault="00EE34C7" w:rsidP="00EE34C7">
      <w:pPr>
        <w:shd w:val="clear" w:color="auto" w:fill="FFFFFF"/>
        <w:ind w:left="562" w:right="4" w:firstLine="562"/>
        <w:jc w:val="both"/>
        <w:rPr>
          <w:sz w:val="22"/>
          <w:szCs w:val="22"/>
        </w:rPr>
      </w:pPr>
      <w:r w:rsidRPr="00C84047">
        <w:rPr>
          <w:b/>
          <w:bCs/>
          <w:i/>
          <w:iCs/>
          <w:sz w:val="22"/>
          <w:szCs w:val="22"/>
        </w:rPr>
        <w:t>Принцип связи предлагаемого материала с жизнью –</w:t>
      </w:r>
      <w:r w:rsidRPr="00C84047">
        <w:rPr>
          <w:sz w:val="22"/>
          <w:szCs w:val="22"/>
        </w:rPr>
        <w:t> ребенок должен знать, что он изображает в танце.</w:t>
      </w:r>
    </w:p>
    <w:p w:rsidR="00EE34C7" w:rsidRPr="00C84047" w:rsidRDefault="00EE34C7" w:rsidP="00EE34C7">
      <w:pPr>
        <w:suppressAutoHyphens/>
        <w:ind w:firstLine="1134"/>
        <w:contextualSpacing/>
        <w:jc w:val="both"/>
        <w:rPr>
          <w:sz w:val="22"/>
          <w:szCs w:val="22"/>
          <w:lang w:eastAsia="ar-SA"/>
        </w:rPr>
      </w:pPr>
      <w:r w:rsidRPr="00C84047">
        <w:rPr>
          <w:b/>
          <w:i/>
          <w:sz w:val="22"/>
          <w:szCs w:val="22"/>
          <w:lang w:eastAsia="ar-SA"/>
        </w:rPr>
        <w:t>Постепенность в развитии природных способностей детей</w:t>
      </w:r>
      <w:r w:rsidRPr="00C84047">
        <w:rPr>
          <w:sz w:val="22"/>
          <w:szCs w:val="22"/>
          <w:lang w:eastAsia="ar-SA"/>
        </w:rPr>
        <w:t>;</w:t>
      </w:r>
    </w:p>
    <w:p w:rsidR="00EE34C7" w:rsidRPr="00C84047" w:rsidRDefault="00EE34C7" w:rsidP="00EE34C7">
      <w:pPr>
        <w:suppressAutoHyphens/>
        <w:ind w:firstLine="1134"/>
        <w:contextualSpacing/>
        <w:jc w:val="both"/>
        <w:rPr>
          <w:b/>
          <w:i/>
          <w:sz w:val="22"/>
          <w:szCs w:val="22"/>
          <w:lang w:eastAsia="ar-SA"/>
        </w:rPr>
      </w:pPr>
      <w:r w:rsidRPr="00C84047">
        <w:rPr>
          <w:b/>
          <w:i/>
          <w:sz w:val="22"/>
          <w:szCs w:val="22"/>
          <w:lang w:eastAsia="ar-SA"/>
        </w:rPr>
        <w:t>Строгая последовательность в овладении лексикой и техническими приемами;</w:t>
      </w:r>
    </w:p>
    <w:p w:rsidR="00EE34C7" w:rsidRPr="00C84047" w:rsidRDefault="00EE34C7" w:rsidP="00EE34C7">
      <w:pPr>
        <w:suppressAutoHyphens/>
        <w:ind w:firstLine="1134"/>
        <w:contextualSpacing/>
        <w:jc w:val="both"/>
        <w:rPr>
          <w:b/>
          <w:i/>
          <w:sz w:val="22"/>
          <w:szCs w:val="22"/>
          <w:lang w:eastAsia="ar-SA"/>
        </w:rPr>
      </w:pPr>
      <w:r w:rsidRPr="00C84047">
        <w:rPr>
          <w:b/>
          <w:i/>
          <w:sz w:val="22"/>
          <w:szCs w:val="22"/>
          <w:lang w:eastAsia="ar-SA"/>
        </w:rPr>
        <w:t>Систематичность и регулярность занятий;</w:t>
      </w:r>
    </w:p>
    <w:p w:rsidR="00EE34C7" w:rsidRPr="00C84047" w:rsidRDefault="00EE34C7" w:rsidP="00EE34C7">
      <w:pPr>
        <w:suppressAutoHyphens/>
        <w:ind w:firstLine="1134"/>
        <w:contextualSpacing/>
        <w:jc w:val="both"/>
        <w:rPr>
          <w:b/>
          <w:i/>
          <w:sz w:val="22"/>
          <w:szCs w:val="22"/>
          <w:lang w:eastAsia="ar-SA"/>
        </w:rPr>
      </w:pPr>
      <w:r w:rsidRPr="00C84047">
        <w:rPr>
          <w:b/>
          <w:i/>
          <w:sz w:val="22"/>
          <w:szCs w:val="22"/>
          <w:lang w:eastAsia="ar-SA"/>
        </w:rPr>
        <w:lastRenderedPageBreak/>
        <w:t>Целенаправленность учебного процесса.</w:t>
      </w:r>
    </w:p>
    <w:p w:rsidR="00EE34C7" w:rsidRPr="00C84047" w:rsidRDefault="00EE34C7" w:rsidP="00ED1BCA">
      <w:pPr>
        <w:suppressAutoHyphens/>
        <w:ind w:firstLine="567"/>
        <w:contextualSpacing/>
        <w:jc w:val="both"/>
        <w:rPr>
          <w:sz w:val="22"/>
          <w:szCs w:val="22"/>
          <w:lang w:eastAsia="ar-SA"/>
        </w:rPr>
      </w:pPr>
      <w:r w:rsidRPr="00C84047">
        <w:rPr>
          <w:sz w:val="22"/>
          <w:szCs w:val="22"/>
          <w:lang w:eastAsia="ar-SA"/>
        </w:rPr>
        <w:t>Данная программа состоит из отдельных образовательных разделов, но в связи со спецификой обучения в</w:t>
      </w:r>
      <w:r w:rsidR="00777F3E" w:rsidRPr="00C84047">
        <w:rPr>
          <w:sz w:val="22"/>
          <w:szCs w:val="22"/>
          <w:lang w:eastAsia="ar-SA"/>
        </w:rPr>
        <w:t xml:space="preserve"> хореографической студии «Триумф</w:t>
      </w:r>
      <w:r w:rsidR="00ED1BCA" w:rsidRPr="00C84047">
        <w:rPr>
          <w:sz w:val="22"/>
          <w:szCs w:val="22"/>
          <w:lang w:eastAsia="ar-SA"/>
        </w:rPr>
        <w:t>»</w:t>
      </w:r>
      <w:r w:rsidRPr="00C84047">
        <w:rPr>
          <w:sz w:val="22"/>
          <w:szCs w:val="22"/>
          <w:lang w:eastAsia="ar-SA"/>
        </w:rPr>
        <w:t xml:space="preserve"> границы их сглаживаются. На одном и том же занятии происходит изучение различных музыкально-ритмических и танцевальных элементов.</w:t>
      </w:r>
    </w:p>
    <w:p w:rsidR="00EE34C7" w:rsidRPr="00C84047" w:rsidRDefault="00EE34C7" w:rsidP="00ED1BCA">
      <w:pPr>
        <w:pStyle w:val="c12"/>
        <w:shd w:val="clear" w:color="auto" w:fill="FFFFFF"/>
        <w:spacing w:before="0" w:beforeAutospacing="0" w:after="0" w:afterAutospacing="0"/>
        <w:ind w:right="4" w:firstLine="562"/>
        <w:jc w:val="both"/>
        <w:rPr>
          <w:sz w:val="22"/>
          <w:szCs w:val="22"/>
          <w:lang w:eastAsia="ar-SA"/>
        </w:rPr>
      </w:pPr>
      <w:r w:rsidRPr="00C84047">
        <w:rPr>
          <w:sz w:val="22"/>
          <w:szCs w:val="22"/>
          <w:lang w:eastAsia="ar-SA"/>
        </w:rPr>
        <w:t xml:space="preserve">В программу каждого учебного уровня вводится теоретический материал, соответствующий содержанию основных разделов. </w:t>
      </w:r>
    </w:p>
    <w:p w:rsidR="00EE34C7" w:rsidRPr="00C84047" w:rsidRDefault="00EE34C7" w:rsidP="00ED1BCA">
      <w:pPr>
        <w:pStyle w:val="c12"/>
        <w:shd w:val="clear" w:color="auto" w:fill="FFFFFF"/>
        <w:spacing w:before="0" w:beforeAutospacing="0" w:after="0" w:afterAutospacing="0"/>
        <w:ind w:right="4" w:firstLine="562"/>
        <w:rPr>
          <w:color w:val="000000"/>
          <w:sz w:val="22"/>
          <w:szCs w:val="22"/>
        </w:rPr>
      </w:pPr>
      <w:r w:rsidRPr="00C84047">
        <w:rPr>
          <w:sz w:val="22"/>
          <w:szCs w:val="22"/>
          <w:u w:val="single"/>
          <w:lang w:eastAsia="ar-SA"/>
        </w:rPr>
        <w:t>Используются методы</w:t>
      </w:r>
      <w:r w:rsidRPr="00C84047">
        <w:rPr>
          <w:color w:val="000000"/>
          <w:sz w:val="22"/>
          <w:szCs w:val="22"/>
          <w:u w:val="single"/>
        </w:rPr>
        <w:t>:</w:t>
      </w:r>
    </w:p>
    <w:p w:rsidR="00EE34C7" w:rsidRPr="00C84047" w:rsidRDefault="00EE34C7" w:rsidP="00ED1BCA">
      <w:pPr>
        <w:shd w:val="clear" w:color="auto" w:fill="FFFFFF"/>
        <w:ind w:right="4" w:firstLine="562"/>
        <w:rPr>
          <w:sz w:val="22"/>
          <w:szCs w:val="22"/>
        </w:rPr>
      </w:pPr>
      <w:r w:rsidRPr="00C84047">
        <w:rPr>
          <w:b/>
          <w:bCs/>
          <w:i/>
          <w:iCs/>
          <w:sz w:val="22"/>
          <w:szCs w:val="22"/>
        </w:rPr>
        <w:t>Наглядные методы</w:t>
      </w:r>
    </w:p>
    <w:p w:rsidR="00EE34C7" w:rsidRPr="00C84047" w:rsidRDefault="00EE34C7" w:rsidP="00ED1BCA">
      <w:pPr>
        <w:shd w:val="clear" w:color="auto" w:fill="FFFFFF"/>
        <w:ind w:right="4" w:firstLine="562"/>
        <w:rPr>
          <w:sz w:val="22"/>
          <w:szCs w:val="22"/>
        </w:rPr>
      </w:pPr>
      <w:r w:rsidRPr="00C84047">
        <w:rPr>
          <w:sz w:val="22"/>
          <w:szCs w:val="22"/>
        </w:rPr>
        <w:t>- Наблюдение</w:t>
      </w:r>
    </w:p>
    <w:p w:rsidR="00EE34C7" w:rsidRPr="00C84047" w:rsidRDefault="00EE34C7" w:rsidP="00ED1BCA">
      <w:pPr>
        <w:shd w:val="clear" w:color="auto" w:fill="FFFFFF"/>
        <w:ind w:right="4" w:firstLine="562"/>
        <w:rPr>
          <w:sz w:val="22"/>
          <w:szCs w:val="22"/>
        </w:rPr>
      </w:pPr>
      <w:r w:rsidRPr="00C84047">
        <w:rPr>
          <w:sz w:val="22"/>
          <w:szCs w:val="22"/>
        </w:rPr>
        <w:t xml:space="preserve">- Демонстрация видеофильмов и других наглядных средств </w:t>
      </w:r>
    </w:p>
    <w:p w:rsidR="00EE34C7" w:rsidRPr="00C84047" w:rsidRDefault="00EE34C7" w:rsidP="00ED1BCA">
      <w:pPr>
        <w:shd w:val="clear" w:color="auto" w:fill="FFFFFF"/>
        <w:ind w:right="4" w:firstLine="562"/>
        <w:rPr>
          <w:sz w:val="22"/>
          <w:szCs w:val="22"/>
        </w:rPr>
      </w:pPr>
      <w:r w:rsidRPr="00C84047">
        <w:rPr>
          <w:b/>
          <w:bCs/>
          <w:i/>
          <w:iCs/>
          <w:sz w:val="22"/>
          <w:szCs w:val="22"/>
        </w:rPr>
        <w:t>Наглядные приемы обучения:</w:t>
      </w:r>
      <w:r w:rsidRPr="00C84047">
        <w:rPr>
          <w:sz w:val="22"/>
          <w:szCs w:val="22"/>
        </w:rPr>
        <w:t> </w:t>
      </w:r>
    </w:p>
    <w:p w:rsidR="00EE34C7" w:rsidRPr="00C84047" w:rsidRDefault="00EE34C7" w:rsidP="00ED1BCA">
      <w:pPr>
        <w:shd w:val="clear" w:color="auto" w:fill="FFFFFF"/>
        <w:ind w:right="4" w:firstLine="562"/>
        <w:rPr>
          <w:sz w:val="22"/>
          <w:szCs w:val="22"/>
        </w:rPr>
      </w:pPr>
      <w:r w:rsidRPr="00C84047">
        <w:rPr>
          <w:sz w:val="22"/>
          <w:szCs w:val="22"/>
        </w:rPr>
        <w:t>- Показ</w:t>
      </w:r>
    </w:p>
    <w:p w:rsidR="00EE34C7" w:rsidRPr="00C84047" w:rsidRDefault="00EE34C7" w:rsidP="00ED1BCA">
      <w:pPr>
        <w:shd w:val="clear" w:color="auto" w:fill="FFFFFF"/>
        <w:ind w:right="4" w:firstLine="562"/>
        <w:rPr>
          <w:sz w:val="22"/>
          <w:szCs w:val="22"/>
        </w:rPr>
      </w:pPr>
      <w:r w:rsidRPr="00C84047">
        <w:rPr>
          <w:sz w:val="22"/>
          <w:szCs w:val="22"/>
        </w:rPr>
        <w:t>- Методический прием - музыкальное сопровождение</w:t>
      </w:r>
    </w:p>
    <w:p w:rsidR="00EE34C7" w:rsidRPr="00C84047" w:rsidRDefault="00EE34C7" w:rsidP="00ED1BCA">
      <w:pPr>
        <w:shd w:val="clear" w:color="auto" w:fill="FFFFFF"/>
        <w:ind w:right="4" w:firstLine="562"/>
        <w:rPr>
          <w:sz w:val="22"/>
          <w:szCs w:val="22"/>
        </w:rPr>
      </w:pPr>
      <w:r w:rsidRPr="00C84047">
        <w:rPr>
          <w:b/>
          <w:bCs/>
          <w:i/>
          <w:iCs/>
          <w:sz w:val="22"/>
          <w:szCs w:val="22"/>
        </w:rPr>
        <w:t>Практические методы</w:t>
      </w:r>
      <w:r w:rsidRPr="00C84047">
        <w:rPr>
          <w:sz w:val="22"/>
          <w:szCs w:val="22"/>
        </w:rPr>
        <w:t>:</w:t>
      </w:r>
    </w:p>
    <w:p w:rsidR="00EE34C7" w:rsidRPr="00C84047" w:rsidRDefault="00EE34C7" w:rsidP="00ED1BCA">
      <w:pPr>
        <w:shd w:val="clear" w:color="auto" w:fill="FFFFFF"/>
        <w:ind w:right="4" w:firstLine="562"/>
        <w:rPr>
          <w:sz w:val="22"/>
          <w:szCs w:val="22"/>
        </w:rPr>
      </w:pPr>
      <w:r w:rsidRPr="00C84047">
        <w:rPr>
          <w:bCs/>
          <w:iCs/>
          <w:sz w:val="22"/>
          <w:szCs w:val="22"/>
        </w:rPr>
        <w:t>- Упражнение</w:t>
      </w:r>
      <w:r w:rsidRPr="00C84047">
        <w:rPr>
          <w:b/>
          <w:bCs/>
          <w:i/>
          <w:iCs/>
          <w:sz w:val="22"/>
          <w:szCs w:val="22"/>
        </w:rPr>
        <w:t xml:space="preserve"> </w:t>
      </w:r>
    </w:p>
    <w:p w:rsidR="00EE34C7" w:rsidRPr="00C84047" w:rsidRDefault="00EE34C7" w:rsidP="00ED1BCA">
      <w:pPr>
        <w:shd w:val="clear" w:color="auto" w:fill="FFFFFF"/>
        <w:ind w:right="4" w:firstLine="562"/>
        <w:rPr>
          <w:sz w:val="22"/>
          <w:szCs w:val="22"/>
        </w:rPr>
      </w:pPr>
      <w:r w:rsidRPr="00C84047">
        <w:rPr>
          <w:bCs/>
          <w:iCs/>
          <w:sz w:val="22"/>
          <w:szCs w:val="22"/>
        </w:rPr>
        <w:t>- Игровые методы и приемы.</w:t>
      </w:r>
      <w:r w:rsidRPr="00C84047">
        <w:rPr>
          <w:sz w:val="22"/>
          <w:szCs w:val="22"/>
        </w:rPr>
        <w:t> </w:t>
      </w:r>
    </w:p>
    <w:p w:rsidR="00EE34C7" w:rsidRPr="00C84047" w:rsidRDefault="00EE34C7" w:rsidP="00EE34C7">
      <w:pPr>
        <w:shd w:val="clear" w:color="auto" w:fill="FFFFFF"/>
        <w:ind w:right="4" w:firstLine="562"/>
        <w:rPr>
          <w:bCs/>
          <w:iCs/>
          <w:sz w:val="22"/>
          <w:szCs w:val="22"/>
        </w:rPr>
      </w:pPr>
      <w:r w:rsidRPr="00C84047">
        <w:rPr>
          <w:bCs/>
          <w:iCs/>
          <w:sz w:val="22"/>
          <w:szCs w:val="22"/>
        </w:rPr>
        <w:t xml:space="preserve">- Словесные   методы </w:t>
      </w:r>
    </w:p>
    <w:p w:rsidR="00EE34C7" w:rsidRPr="00C84047" w:rsidRDefault="00EE34C7" w:rsidP="00EE34C7">
      <w:pPr>
        <w:shd w:val="clear" w:color="auto" w:fill="FFFFFF"/>
        <w:ind w:right="4" w:firstLine="562"/>
        <w:rPr>
          <w:sz w:val="22"/>
          <w:szCs w:val="22"/>
        </w:rPr>
      </w:pPr>
      <w:r w:rsidRPr="00C84047">
        <w:rPr>
          <w:sz w:val="22"/>
          <w:szCs w:val="22"/>
        </w:rPr>
        <w:t xml:space="preserve">- Рассказ   педагога </w:t>
      </w:r>
    </w:p>
    <w:p w:rsidR="00EE34C7" w:rsidRPr="00C84047" w:rsidRDefault="00EE34C7" w:rsidP="00EE34C7">
      <w:pPr>
        <w:shd w:val="clear" w:color="auto" w:fill="FFFFFF"/>
        <w:ind w:right="4" w:firstLine="562"/>
        <w:rPr>
          <w:sz w:val="22"/>
          <w:szCs w:val="22"/>
        </w:rPr>
      </w:pPr>
      <w:r w:rsidRPr="00C84047">
        <w:rPr>
          <w:sz w:val="22"/>
          <w:szCs w:val="22"/>
        </w:rPr>
        <w:t>- Беседа.</w:t>
      </w:r>
    </w:p>
    <w:p w:rsidR="00ED1BCA" w:rsidRPr="00C84047" w:rsidRDefault="00ED1BCA" w:rsidP="00777F3E">
      <w:pPr>
        <w:pStyle w:val="a6"/>
        <w:spacing w:after="0" w:afterAutospacing="0"/>
        <w:ind w:firstLine="567"/>
        <w:jc w:val="center"/>
        <w:textAlignment w:val="baseline"/>
        <w:rPr>
          <w:b/>
          <w:sz w:val="22"/>
          <w:szCs w:val="22"/>
        </w:rPr>
      </w:pPr>
      <w:r w:rsidRPr="00C84047">
        <w:rPr>
          <w:b/>
          <w:sz w:val="22"/>
          <w:szCs w:val="22"/>
        </w:rPr>
        <w:t>Педагогические технологии</w:t>
      </w:r>
    </w:p>
    <w:p w:rsidR="007C0441" w:rsidRPr="00C84047" w:rsidRDefault="007C0441" w:rsidP="00777F3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b w:val="0"/>
          <w:sz w:val="22"/>
          <w:szCs w:val="22"/>
        </w:rPr>
      </w:pPr>
      <w:proofErr w:type="gramStart"/>
      <w:r w:rsidRPr="00C84047">
        <w:rPr>
          <w:rStyle w:val="a7"/>
          <w:b w:val="0"/>
          <w:sz w:val="22"/>
          <w:szCs w:val="22"/>
        </w:rPr>
        <w:t>Сегодня в сфере образования на смену традиционному обучению приходит обучение развивающее, направленное на формирование компетентной, социально-адаптированной личности, развитие творческого потенциала обучающихся, развитие у детей устойчивой положительной мотивации к занятиям хореографией.</w:t>
      </w:r>
      <w:proofErr w:type="gramEnd"/>
      <w:r w:rsidRPr="00C84047">
        <w:rPr>
          <w:rStyle w:val="a7"/>
          <w:b w:val="0"/>
          <w:sz w:val="22"/>
          <w:szCs w:val="22"/>
        </w:rPr>
        <w:t xml:space="preserve"> А значит, педагогам сферы дополнительного образования в целом и преподавателям хореографии в частности необходимо использовать в своей работе новые методы, формы обучения и воспитания, современные образовательные технологии.</w:t>
      </w:r>
    </w:p>
    <w:p w:rsidR="007C0441" w:rsidRPr="00C84047" w:rsidRDefault="007C0441" w:rsidP="00777F3E">
      <w:pPr>
        <w:ind w:firstLine="567"/>
        <w:jc w:val="both"/>
        <w:rPr>
          <w:sz w:val="22"/>
          <w:szCs w:val="22"/>
        </w:rPr>
      </w:pPr>
      <w:r w:rsidRPr="00C84047">
        <w:rPr>
          <w:sz w:val="22"/>
          <w:szCs w:val="22"/>
        </w:rPr>
        <w:t xml:space="preserve">Современные педагогические технологии в обучении детей хореографии весьма разнообразны. К их числу относятся личностно-ориентированные технология, технология обучения в сотрудничестве, игровые технологии, </w:t>
      </w:r>
      <w:proofErr w:type="spellStart"/>
      <w:r w:rsidRPr="00C84047">
        <w:rPr>
          <w:sz w:val="22"/>
          <w:szCs w:val="22"/>
        </w:rPr>
        <w:t>здоровьесберегающие</w:t>
      </w:r>
      <w:proofErr w:type="spellEnd"/>
      <w:r w:rsidRPr="00C84047">
        <w:rPr>
          <w:sz w:val="22"/>
          <w:szCs w:val="22"/>
        </w:rPr>
        <w:t xml:space="preserve"> технологии, технология проектной деятельности, информационно-коммуникационные технологии.</w:t>
      </w:r>
    </w:p>
    <w:p w:rsidR="00E44CC5" w:rsidRPr="00C84047" w:rsidRDefault="00E44CC5" w:rsidP="00777F3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84047">
        <w:rPr>
          <w:rStyle w:val="a7"/>
          <w:sz w:val="22"/>
          <w:szCs w:val="22"/>
        </w:rPr>
        <w:t>1. Личностно-ориентированные технологии</w:t>
      </w:r>
    </w:p>
    <w:p w:rsidR="00E44CC5" w:rsidRPr="00C84047" w:rsidRDefault="00E44CC5" w:rsidP="00777F3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84047">
        <w:rPr>
          <w:sz w:val="22"/>
          <w:szCs w:val="22"/>
        </w:rPr>
        <w:t>Среди личностно-ориентированных технологий в обучении хореографии возможно применение технологии разно уровневого обучения, в соответствии с которой обучающиеся разделяются на «малоспособных», талантливых и, так называемое, среднее звено.</w:t>
      </w:r>
    </w:p>
    <w:p w:rsidR="00E44CC5" w:rsidRPr="00C84047" w:rsidRDefault="00E44CC5" w:rsidP="00777F3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84047">
        <w:rPr>
          <w:sz w:val="22"/>
          <w:szCs w:val="22"/>
        </w:rPr>
        <w:t>В дополнительном образовании в процессе набора и комплектации новых групп многие коллективы сталкиваются с проблемой недобора детей. Если же коллективу удается провести хороший набор, и принять большое количество учащихся в группу одного года обучения, то делить их приходится ни на «талантливых» и «малоуспевающих», а на учащихся первой и второй смены. </w:t>
      </w:r>
    </w:p>
    <w:p w:rsidR="00E44CC5" w:rsidRPr="00C84047" w:rsidRDefault="00E44CC5" w:rsidP="00777F3E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4047">
        <w:rPr>
          <w:sz w:val="22"/>
          <w:szCs w:val="22"/>
        </w:rPr>
        <w:t>Тогда встает вопрос, как же данная технология обучения применяется в хореографических коллективах?</w:t>
      </w:r>
    </w:p>
    <w:p w:rsidR="00E44CC5" w:rsidRPr="00C84047" w:rsidRDefault="00E44CC5" w:rsidP="00777F3E">
      <w:pPr>
        <w:pStyle w:val="a6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4047">
        <w:rPr>
          <w:sz w:val="22"/>
          <w:szCs w:val="22"/>
        </w:rPr>
        <w:t xml:space="preserve">В системе обучения доп. образования, как и в школе, используется усложнение программы по годам обучения, а также добавление новых предметов и увеличение физической нагрузки. Зачисление учащегося на определенный год обучение происходит на основе анализа навыков и умений, а также уровня физической подготовки ребенка. </w:t>
      </w:r>
      <w:proofErr w:type="gramStart"/>
      <w:r w:rsidRPr="00C84047">
        <w:rPr>
          <w:sz w:val="22"/>
          <w:szCs w:val="22"/>
        </w:rPr>
        <w:t>Педагог распределяет обучающихся по группам в соответствии их возрасту, и в таких случаях, когда возраст не позволяет зачислить ребёнка в группы первых годов обучения, а его физические данные в старшую группу к сверстникам, для обучающегося подбирается средний вариант – возрастная категория группы близкая к его возрасту и средний уровень сложности программы обучения.</w:t>
      </w:r>
      <w:proofErr w:type="gramEnd"/>
    </w:p>
    <w:p w:rsidR="00E44CC5" w:rsidRPr="00C84047" w:rsidRDefault="00E44CC5" w:rsidP="00777F3E">
      <w:pPr>
        <w:pStyle w:val="a6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4047">
        <w:rPr>
          <w:sz w:val="22"/>
          <w:szCs w:val="22"/>
        </w:rPr>
        <w:t>Использование технологии разн</w:t>
      </w:r>
      <w:proofErr w:type="gramStart"/>
      <w:r w:rsidRPr="00C84047">
        <w:rPr>
          <w:sz w:val="22"/>
          <w:szCs w:val="22"/>
        </w:rPr>
        <w:t>о-</w:t>
      </w:r>
      <w:proofErr w:type="gramEnd"/>
      <w:r w:rsidRPr="00C84047">
        <w:rPr>
          <w:sz w:val="22"/>
          <w:szCs w:val="22"/>
        </w:rPr>
        <w:t xml:space="preserve"> уровневого обучения во время постановочной работы (ансамбль). Педагог выбирает из групп </w:t>
      </w:r>
      <w:proofErr w:type="gramStart"/>
      <w:r w:rsidRPr="00C84047">
        <w:rPr>
          <w:sz w:val="22"/>
          <w:szCs w:val="22"/>
        </w:rPr>
        <w:t>обучающихся</w:t>
      </w:r>
      <w:proofErr w:type="gramEnd"/>
      <w:r w:rsidRPr="00C84047">
        <w:rPr>
          <w:sz w:val="22"/>
          <w:szCs w:val="22"/>
        </w:rPr>
        <w:t xml:space="preserve"> чьи навыки и умения на среднем уровне и выше и работают с ними над конкурсным и концертными номерами, с остальными прорабатываются только концертные постановки с более легкой хореографической лексикой.</w:t>
      </w:r>
    </w:p>
    <w:p w:rsidR="00E44CC5" w:rsidRPr="00C84047" w:rsidRDefault="00E44CC5" w:rsidP="00777F3E">
      <w:pPr>
        <w:pStyle w:val="a6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84047">
        <w:rPr>
          <w:sz w:val="22"/>
          <w:szCs w:val="22"/>
        </w:rPr>
        <w:t>Кроме того, для «талантливых» обучающихся создаются номера с малым количеством исполнителей – так называемые, сольные номера.</w:t>
      </w:r>
    </w:p>
    <w:p w:rsidR="00E44CC5" w:rsidRPr="00C84047" w:rsidRDefault="00E44CC5" w:rsidP="00777F3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84047">
        <w:rPr>
          <w:sz w:val="22"/>
          <w:szCs w:val="22"/>
        </w:rPr>
        <w:t>Таким образом, даже при малой вероятности включения в образовательный процесс технологии разно уровневого обучения, педагог по хореографии старается следовать современным требованиям к обучению, отвечающим запросам современного общества.</w:t>
      </w:r>
    </w:p>
    <w:p w:rsidR="00E44CC5" w:rsidRPr="00C84047" w:rsidRDefault="00E44CC5" w:rsidP="00777F3E">
      <w:pPr>
        <w:ind w:firstLine="567"/>
        <w:jc w:val="both"/>
        <w:rPr>
          <w:b/>
          <w:sz w:val="22"/>
          <w:szCs w:val="22"/>
        </w:rPr>
      </w:pPr>
      <w:r w:rsidRPr="00C84047">
        <w:rPr>
          <w:b/>
          <w:sz w:val="22"/>
          <w:szCs w:val="22"/>
        </w:rPr>
        <w:t> 2. Технология обучения в сотрудничестве.</w:t>
      </w:r>
    </w:p>
    <w:p w:rsidR="00E44CC5" w:rsidRPr="00C84047" w:rsidRDefault="00E44CC5" w:rsidP="00777F3E">
      <w:pPr>
        <w:ind w:firstLine="567"/>
        <w:jc w:val="both"/>
        <w:rPr>
          <w:sz w:val="22"/>
          <w:szCs w:val="22"/>
        </w:rPr>
      </w:pPr>
      <w:r w:rsidRPr="00C84047">
        <w:rPr>
          <w:sz w:val="22"/>
          <w:szCs w:val="22"/>
        </w:rPr>
        <w:lastRenderedPageBreak/>
        <w:t>Данная технология позволяет организовать обучение  детей в тех формах, традиционно применяемых на занятиях хореографией. Технология обучения в сотрудничестве основана на применении индивидуально-групповой и командно-игровой работы. В первом случае происходит разбивка занимающихся на небольшие группы (по 4-6 человек), каждая из которых получает определенное задание, например, самостоятельно сделать танцевальный этюд. Такая форма работы эффективна для усвоения нового материала каждым ребенком. Разновидность индивидуально-групповой работы – индивидуальная работа в команде, когда каждая из команд придумывает свой этюд, а затем показывает их друг другу с дальнейшим обсуждением, указанием на недочеты.</w:t>
      </w:r>
    </w:p>
    <w:p w:rsidR="00E44CC5" w:rsidRPr="00C84047" w:rsidRDefault="00E44CC5" w:rsidP="00777F3E">
      <w:pPr>
        <w:ind w:firstLine="567"/>
        <w:jc w:val="both"/>
        <w:rPr>
          <w:sz w:val="22"/>
          <w:szCs w:val="22"/>
        </w:rPr>
      </w:pPr>
      <w:r w:rsidRPr="00C84047">
        <w:rPr>
          <w:sz w:val="22"/>
          <w:szCs w:val="22"/>
        </w:rPr>
        <w:t>Еще один вид сотрудничества в рамках данной технологии – коллективный, применяющийся для проведения сводных репетиций, ансамблей, а также постановок танцев, где, к примеру, задействовано несколько возрастных групп.</w:t>
      </w:r>
    </w:p>
    <w:p w:rsidR="00E44CC5" w:rsidRPr="00C84047" w:rsidRDefault="00E44CC5" w:rsidP="00777F3E">
      <w:pPr>
        <w:ind w:firstLine="567"/>
        <w:jc w:val="both"/>
        <w:rPr>
          <w:sz w:val="22"/>
          <w:szCs w:val="22"/>
        </w:rPr>
      </w:pPr>
      <w:r w:rsidRPr="00C84047">
        <w:rPr>
          <w:sz w:val="22"/>
          <w:szCs w:val="22"/>
        </w:rPr>
        <w:t> </w:t>
      </w:r>
      <w:r w:rsidRPr="00C84047">
        <w:rPr>
          <w:b/>
          <w:sz w:val="22"/>
          <w:szCs w:val="22"/>
        </w:rPr>
        <w:t>3. Игровые технологии.</w:t>
      </w:r>
      <w:r w:rsidRPr="00C84047">
        <w:rPr>
          <w:sz w:val="22"/>
          <w:szCs w:val="22"/>
        </w:rPr>
        <w:t xml:space="preserve"> </w:t>
      </w:r>
    </w:p>
    <w:p w:rsidR="00E44CC5" w:rsidRPr="00C84047" w:rsidRDefault="00E44CC5" w:rsidP="00777F3E">
      <w:pPr>
        <w:ind w:firstLine="567"/>
        <w:jc w:val="both"/>
        <w:rPr>
          <w:sz w:val="22"/>
          <w:szCs w:val="22"/>
        </w:rPr>
      </w:pPr>
      <w:r w:rsidRPr="00C84047">
        <w:rPr>
          <w:sz w:val="22"/>
          <w:szCs w:val="22"/>
        </w:rPr>
        <w:t xml:space="preserve">Указанные технологии обладают средствами, активизирующими и интенсифицирующими деятельность </w:t>
      </w:r>
      <w:proofErr w:type="gramStart"/>
      <w:r w:rsidRPr="00C84047">
        <w:rPr>
          <w:sz w:val="22"/>
          <w:szCs w:val="22"/>
        </w:rPr>
        <w:t>обучающихся</w:t>
      </w:r>
      <w:proofErr w:type="gramEnd"/>
      <w:r w:rsidRPr="00C84047">
        <w:rPr>
          <w:sz w:val="22"/>
          <w:szCs w:val="22"/>
        </w:rPr>
        <w:t>. В их основу положена педагогическая игра как основной вид деятельности, направленный на усвоение общественного опыта.</w:t>
      </w:r>
    </w:p>
    <w:p w:rsidR="00E44CC5" w:rsidRPr="00C84047" w:rsidRDefault="00E44CC5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 xml:space="preserve">Музыкальная игра – это активная деятельность, направленная на выполнение музыкально-ритмических задач. Наиболее часто игры применяются в хореографической подготовке детей дошкольного и младшего школьного возраста, однако игровая форма применима и в занятиях с </w:t>
      </w:r>
      <w:proofErr w:type="gramStart"/>
      <w:r w:rsidRPr="00C84047">
        <w:rPr>
          <w:sz w:val="22"/>
          <w:szCs w:val="22"/>
        </w:rPr>
        <w:t>более старшими</w:t>
      </w:r>
      <w:proofErr w:type="gramEnd"/>
      <w:r w:rsidRPr="00C84047">
        <w:rPr>
          <w:sz w:val="22"/>
          <w:szCs w:val="22"/>
        </w:rPr>
        <w:t xml:space="preserve"> занимающимися, если содержание игры будет адаптировано к их возрасту.</w:t>
      </w:r>
    </w:p>
    <w:p w:rsidR="00E44CC5" w:rsidRPr="00C84047" w:rsidRDefault="00E44CC5" w:rsidP="00777F3E">
      <w:pPr>
        <w:ind w:firstLine="567"/>
        <w:jc w:val="both"/>
        <w:rPr>
          <w:sz w:val="22"/>
          <w:szCs w:val="22"/>
        </w:rPr>
      </w:pPr>
      <w:r w:rsidRPr="00C84047">
        <w:rPr>
          <w:sz w:val="22"/>
          <w:szCs w:val="22"/>
        </w:rPr>
        <w:t>Известно, что игра не только повышает настроение, развивает координационные способности, физические качества, помогает лучше воспринимать материал, повышает функциональные возможности организма. Игровая форма стимулирует у детей, занимающихся хореографией, интерес к выполнению того или иного задания, позволяет педагогу несколько раз повторить одно и то же задание с целью усвоения какого-либо двигательного навыка и согласовать движение с музыкой. Музыкальные игры и игровые упражнения развивают музыкальную память, чувство ритма; способствуют совершенствованию и закреплению полученных двигательных умений и навыков в согласовании движений с музыкой, а также помогают лучше воспринимать материал.</w:t>
      </w:r>
    </w:p>
    <w:p w:rsidR="00E44CC5" w:rsidRPr="00C84047" w:rsidRDefault="00E44CC5" w:rsidP="00777F3E">
      <w:pPr>
        <w:ind w:firstLine="567"/>
        <w:jc w:val="both"/>
        <w:rPr>
          <w:sz w:val="22"/>
          <w:szCs w:val="22"/>
        </w:rPr>
      </w:pPr>
      <w:r w:rsidRPr="00C84047">
        <w:rPr>
          <w:b/>
          <w:sz w:val="22"/>
          <w:szCs w:val="22"/>
        </w:rPr>
        <w:t>4. </w:t>
      </w:r>
      <w:proofErr w:type="spellStart"/>
      <w:r w:rsidRPr="00C84047">
        <w:rPr>
          <w:b/>
          <w:sz w:val="22"/>
          <w:szCs w:val="22"/>
        </w:rPr>
        <w:t>Здоровьесберегающие</w:t>
      </w:r>
      <w:proofErr w:type="spellEnd"/>
      <w:r w:rsidRPr="00C84047">
        <w:rPr>
          <w:b/>
          <w:sz w:val="22"/>
          <w:szCs w:val="22"/>
        </w:rPr>
        <w:t xml:space="preserve"> технологии.</w:t>
      </w:r>
      <w:r w:rsidRPr="00C84047">
        <w:rPr>
          <w:sz w:val="22"/>
          <w:szCs w:val="22"/>
        </w:rPr>
        <w:t xml:space="preserve"> </w:t>
      </w:r>
    </w:p>
    <w:p w:rsidR="00E44CC5" w:rsidRPr="00C84047" w:rsidRDefault="00E44CC5" w:rsidP="00777F3E">
      <w:pPr>
        <w:ind w:firstLine="567"/>
        <w:jc w:val="both"/>
        <w:rPr>
          <w:sz w:val="22"/>
          <w:szCs w:val="22"/>
        </w:rPr>
      </w:pPr>
      <w:r w:rsidRPr="00C84047">
        <w:rPr>
          <w:sz w:val="22"/>
          <w:szCs w:val="22"/>
        </w:rPr>
        <w:t>Данный вид технологии представляет собой целостную систему воспитательно-оздоровительных, коррекционных и профилактических мероприятий, осуществляемых в процессе взаимодействия ребенка и педагога, ребенка и родителей</w:t>
      </w:r>
      <w:r w:rsidR="00AC63AB" w:rsidRPr="00C84047">
        <w:rPr>
          <w:sz w:val="22"/>
          <w:szCs w:val="22"/>
        </w:rPr>
        <w:t>.</w:t>
      </w:r>
      <w:r w:rsidRPr="00C84047">
        <w:rPr>
          <w:sz w:val="22"/>
          <w:szCs w:val="22"/>
        </w:rPr>
        <w:t xml:space="preserve"> Целью </w:t>
      </w:r>
      <w:proofErr w:type="spellStart"/>
      <w:r w:rsidRPr="00C84047">
        <w:rPr>
          <w:sz w:val="22"/>
          <w:szCs w:val="22"/>
        </w:rPr>
        <w:t>здоровьесберегающих</w:t>
      </w:r>
      <w:proofErr w:type="spellEnd"/>
      <w:r w:rsidRPr="00C84047">
        <w:rPr>
          <w:sz w:val="22"/>
          <w:szCs w:val="22"/>
        </w:rPr>
        <w:t xml:space="preserve"> образовательных технологий является обеспечение занимающимся хореографией возможности сохранения здоровья, формирование у них необходимых знаний, умений и навыков по здоровому образу жизни, обучение использованию полученных знаний в повседневной жизни. </w:t>
      </w:r>
    </w:p>
    <w:p w:rsidR="00AC63AB" w:rsidRPr="00C84047" w:rsidRDefault="00AC63AB" w:rsidP="00777F3E">
      <w:pPr>
        <w:ind w:firstLine="567"/>
        <w:jc w:val="both"/>
        <w:rPr>
          <w:sz w:val="22"/>
          <w:szCs w:val="22"/>
        </w:rPr>
      </w:pPr>
      <w:r w:rsidRPr="00C84047">
        <w:rPr>
          <w:b/>
          <w:sz w:val="22"/>
          <w:szCs w:val="22"/>
        </w:rPr>
        <w:t>5</w:t>
      </w:r>
      <w:r w:rsidR="00E44CC5" w:rsidRPr="00C84047">
        <w:rPr>
          <w:b/>
          <w:sz w:val="22"/>
          <w:szCs w:val="22"/>
        </w:rPr>
        <w:t>. Технология проектной деятельности.</w:t>
      </w:r>
      <w:r w:rsidR="00E44CC5" w:rsidRPr="00C84047">
        <w:rPr>
          <w:sz w:val="22"/>
          <w:szCs w:val="22"/>
        </w:rPr>
        <w:t xml:space="preserve"> </w:t>
      </w:r>
    </w:p>
    <w:p w:rsidR="00E44CC5" w:rsidRPr="00C84047" w:rsidRDefault="00E44CC5" w:rsidP="00777F3E">
      <w:pPr>
        <w:ind w:firstLine="567"/>
        <w:jc w:val="both"/>
        <w:rPr>
          <w:sz w:val="22"/>
          <w:szCs w:val="22"/>
        </w:rPr>
      </w:pPr>
      <w:r w:rsidRPr="00C84047">
        <w:rPr>
          <w:sz w:val="22"/>
          <w:szCs w:val="22"/>
        </w:rPr>
        <w:t>Проект как технология включает в себя 5 «П»: 1. Проблему; 2. Проектирование или планирование; 3. Поиск информации; 4. Продукт; 5. Презентацию</w:t>
      </w:r>
      <w:r w:rsidR="00AC63AB" w:rsidRPr="00C84047">
        <w:rPr>
          <w:sz w:val="22"/>
          <w:szCs w:val="22"/>
        </w:rPr>
        <w:t>.</w:t>
      </w:r>
      <w:r w:rsidRPr="00C84047">
        <w:rPr>
          <w:sz w:val="22"/>
          <w:szCs w:val="22"/>
        </w:rPr>
        <w:t xml:space="preserve"> </w:t>
      </w:r>
    </w:p>
    <w:p w:rsidR="00E44CC5" w:rsidRPr="00C84047" w:rsidRDefault="00E44CC5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>Использование метода проектов в обучении хореографическим дисциплинам – средство, способное обеспечить высокую эффективность эстетического воспитания, ведь главная особенность проектной деятельности – осуществление ее в пространстве возможностей, где какие-либо готовые решения изначально не определены и требуется поиск, а это пробуждает фантазию, познавательную и творческую активность занимающихся, повышает самостоятельность мышления.</w:t>
      </w:r>
    </w:p>
    <w:p w:rsidR="00E44CC5" w:rsidRPr="00C84047" w:rsidRDefault="00E44CC5" w:rsidP="00777F3E">
      <w:pPr>
        <w:ind w:firstLine="567"/>
        <w:jc w:val="both"/>
        <w:rPr>
          <w:sz w:val="22"/>
          <w:szCs w:val="22"/>
        </w:rPr>
      </w:pPr>
      <w:r w:rsidRPr="00C84047">
        <w:rPr>
          <w:sz w:val="22"/>
          <w:szCs w:val="22"/>
        </w:rPr>
        <w:t>В зависимости от характера конечного продукта проектной деятельности выделяют такие виды проектов в сфере изучения танца:</w:t>
      </w:r>
    </w:p>
    <w:p w:rsidR="00E44CC5" w:rsidRPr="00C84047" w:rsidRDefault="00E44CC5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>- проекты конструктивно-практического характера, например, трансформация игр в хореографии, создание танца или танцевального этюда на основе игры, их разбор и семантическое описание.</w:t>
      </w:r>
    </w:p>
    <w:p w:rsidR="00E44CC5" w:rsidRPr="00C84047" w:rsidRDefault="00E44CC5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 xml:space="preserve">- сценарные проекты, предполагающие разработку сценария какого-либо внеклассного мероприятия для </w:t>
      </w:r>
      <w:proofErr w:type="gramStart"/>
      <w:r w:rsidR="00AC63AB" w:rsidRPr="00C84047">
        <w:rPr>
          <w:sz w:val="22"/>
          <w:szCs w:val="22"/>
        </w:rPr>
        <w:t>обучающихся</w:t>
      </w:r>
      <w:proofErr w:type="gramEnd"/>
      <w:r w:rsidRPr="00C84047">
        <w:rPr>
          <w:sz w:val="22"/>
          <w:szCs w:val="22"/>
        </w:rPr>
        <w:t xml:space="preserve"> или отдельного мероприятия, например, «Недели хореографического искусства»;</w:t>
      </w:r>
    </w:p>
    <w:p w:rsidR="00E44CC5" w:rsidRPr="00C84047" w:rsidRDefault="00E44CC5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>- проекты по созданию композиционного плана, подбору музыкального материала, сочинению лексического материала для создания хореографической постановки</w:t>
      </w:r>
      <w:r w:rsidR="00AC63AB" w:rsidRPr="00C84047">
        <w:rPr>
          <w:sz w:val="22"/>
          <w:szCs w:val="22"/>
        </w:rPr>
        <w:t>.</w:t>
      </w:r>
    </w:p>
    <w:p w:rsidR="00AC63AB" w:rsidRPr="00C84047" w:rsidRDefault="00AC63AB" w:rsidP="00777F3E">
      <w:pPr>
        <w:ind w:firstLine="567"/>
        <w:jc w:val="both"/>
        <w:rPr>
          <w:sz w:val="22"/>
          <w:szCs w:val="22"/>
        </w:rPr>
      </w:pPr>
      <w:r w:rsidRPr="00C84047">
        <w:rPr>
          <w:b/>
          <w:sz w:val="22"/>
          <w:szCs w:val="22"/>
        </w:rPr>
        <w:t>6</w:t>
      </w:r>
      <w:r w:rsidR="00E44CC5" w:rsidRPr="00C84047">
        <w:rPr>
          <w:b/>
          <w:sz w:val="22"/>
          <w:szCs w:val="22"/>
        </w:rPr>
        <w:t>. Информационные (информационно-коммуникационные) технологии.</w:t>
      </w:r>
      <w:r w:rsidR="00E44CC5" w:rsidRPr="00C84047">
        <w:rPr>
          <w:sz w:val="22"/>
          <w:szCs w:val="22"/>
        </w:rPr>
        <w:t xml:space="preserve"> </w:t>
      </w:r>
    </w:p>
    <w:p w:rsidR="00E44CC5" w:rsidRPr="00C84047" w:rsidRDefault="00E44CC5" w:rsidP="00777F3E">
      <w:pPr>
        <w:ind w:firstLine="567"/>
        <w:jc w:val="both"/>
        <w:rPr>
          <w:sz w:val="22"/>
          <w:szCs w:val="22"/>
        </w:rPr>
      </w:pPr>
      <w:r w:rsidRPr="00C84047">
        <w:rPr>
          <w:sz w:val="22"/>
          <w:szCs w:val="22"/>
        </w:rPr>
        <w:t>Их использование стало характерной чертой современности, необходимой для материально-технического оснащения работы хореографического коллектива. Так, применение компьютерного оснащения позволяет:</w:t>
      </w:r>
    </w:p>
    <w:p w:rsidR="00E44CC5" w:rsidRPr="00C84047" w:rsidRDefault="00E44CC5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>- обеспечить качественное звучание танцевальных фонограмм, соответствующих современным техническим требованиям,</w:t>
      </w:r>
    </w:p>
    <w:p w:rsidR="00E44CC5" w:rsidRPr="00C84047" w:rsidRDefault="00E44CC5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>- создавать базы музыкальных файлов;</w:t>
      </w:r>
    </w:p>
    <w:p w:rsidR="00E44CC5" w:rsidRPr="00C84047" w:rsidRDefault="00E44CC5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>- менять темп, звук и высотность музыкального произведения;</w:t>
      </w:r>
    </w:p>
    <w:p w:rsidR="00E44CC5" w:rsidRPr="00C84047" w:rsidRDefault="00E44CC5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lastRenderedPageBreak/>
        <w:t>- производить монтаж, компоновку музыкального произведения;</w:t>
      </w:r>
    </w:p>
    <w:p w:rsidR="00E44CC5" w:rsidRPr="00C84047" w:rsidRDefault="00E44CC5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>- хранить фото- и видеоматериалы хореографического коллектива;</w:t>
      </w:r>
    </w:p>
    <w:p w:rsidR="00E44CC5" w:rsidRPr="00C84047" w:rsidRDefault="00E44CC5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>- эффективно осуществлять поиск и переработку информации д</w:t>
      </w:r>
      <w:r w:rsidR="00777F3E" w:rsidRPr="00C84047">
        <w:rPr>
          <w:sz w:val="22"/>
          <w:szCs w:val="22"/>
        </w:rPr>
        <w:t>ля проектной деятельности</w:t>
      </w:r>
      <w:r w:rsidR="0068553A" w:rsidRPr="00C84047">
        <w:rPr>
          <w:sz w:val="22"/>
          <w:szCs w:val="22"/>
        </w:rPr>
        <w:t xml:space="preserve"> и т.д</w:t>
      </w:r>
      <w:proofErr w:type="gramStart"/>
      <w:r w:rsidR="0068553A" w:rsidRPr="00C84047">
        <w:rPr>
          <w:sz w:val="22"/>
          <w:szCs w:val="22"/>
        </w:rPr>
        <w:t>.</w:t>
      </w:r>
      <w:r w:rsidR="00777F3E" w:rsidRPr="00C84047">
        <w:rPr>
          <w:sz w:val="22"/>
          <w:szCs w:val="22"/>
        </w:rPr>
        <w:t>.</w:t>
      </w:r>
      <w:proofErr w:type="gramEnd"/>
    </w:p>
    <w:p w:rsidR="007C0441" w:rsidRPr="00C84047" w:rsidRDefault="007C0441" w:rsidP="00777F3E">
      <w:pPr>
        <w:ind w:firstLine="567"/>
        <w:jc w:val="both"/>
        <w:rPr>
          <w:sz w:val="22"/>
          <w:szCs w:val="22"/>
        </w:rPr>
      </w:pPr>
      <w:r w:rsidRPr="00C84047">
        <w:rPr>
          <w:sz w:val="22"/>
          <w:szCs w:val="22"/>
        </w:rPr>
        <w:t>Комплексное использование рассмотренных технологий позволяет обеспечить гармоничное развитие личности обучающихся, улучшить процесс их самостоятельной творческой деятельности, сделать исполнение хореографических номеров более качественным и в целом повысить качество хореографического обучения.</w:t>
      </w:r>
    </w:p>
    <w:p w:rsidR="00EE34C7" w:rsidRPr="00C84047" w:rsidRDefault="00EE34C7" w:rsidP="00777F3E">
      <w:pPr>
        <w:pStyle w:val="a6"/>
        <w:spacing w:after="0" w:afterAutospacing="0"/>
        <w:jc w:val="both"/>
        <w:textAlignment w:val="baseline"/>
        <w:rPr>
          <w:b/>
          <w:sz w:val="22"/>
          <w:szCs w:val="22"/>
        </w:rPr>
      </w:pPr>
      <w:r w:rsidRPr="00C84047">
        <w:rPr>
          <w:b/>
          <w:sz w:val="22"/>
          <w:szCs w:val="22"/>
        </w:rPr>
        <w:t>2.</w:t>
      </w:r>
      <w:r w:rsidR="00ED1BCA" w:rsidRPr="00C84047">
        <w:rPr>
          <w:b/>
          <w:sz w:val="22"/>
          <w:szCs w:val="22"/>
        </w:rPr>
        <w:t>5.</w:t>
      </w:r>
      <w:r w:rsidRPr="00C84047">
        <w:rPr>
          <w:b/>
          <w:sz w:val="22"/>
          <w:szCs w:val="22"/>
        </w:rPr>
        <w:tab/>
        <w:t>Условия реализации программы</w:t>
      </w:r>
      <w:r w:rsidR="00ED1BCA" w:rsidRPr="00C84047">
        <w:rPr>
          <w:b/>
          <w:sz w:val="22"/>
          <w:szCs w:val="22"/>
        </w:rPr>
        <w:t>.</w:t>
      </w:r>
    </w:p>
    <w:p w:rsidR="00EE34C7" w:rsidRPr="00C84047" w:rsidRDefault="00EE34C7" w:rsidP="00777F3E">
      <w:pPr>
        <w:ind w:right="283"/>
        <w:jc w:val="both"/>
        <w:rPr>
          <w:b/>
          <w:sz w:val="22"/>
          <w:szCs w:val="22"/>
        </w:rPr>
      </w:pPr>
      <w:r w:rsidRPr="00C84047">
        <w:rPr>
          <w:b/>
          <w:sz w:val="22"/>
          <w:szCs w:val="22"/>
        </w:rPr>
        <w:t>Для успешной реализации программы необходимо:</w:t>
      </w:r>
    </w:p>
    <w:p w:rsidR="00EE34C7" w:rsidRPr="00C84047" w:rsidRDefault="00EE34C7" w:rsidP="00777F3E">
      <w:pPr>
        <w:pStyle w:val="a4"/>
        <w:numPr>
          <w:ilvl w:val="0"/>
          <w:numId w:val="33"/>
        </w:numPr>
        <w:tabs>
          <w:tab w:val="left" w:pos="0"/>
          <w:tab w:val="left" w:pos="142"/>
        </w:tabs>
        <w:ind w:left="0" w:right="283" w:firstLine="0"/>
        <w:jc w:val="both"/>
        <w:rPr>
          <w:b/>
          <w:sz w:val="22"/>
          <w:szCs w:val="22"/>
        </w:rPr>
      </w:pPr>
      <w:r w:rsidRPr="00C84047">
        <w:rPr>
          <w:b/>
          <w:sz w:val="22"/>
          <w:szCs w:val="22"/>
        </w:rPr>
        <w:t xml:space="preserve">Кадровое обеспечение: </w:t>
      </w:r>
      <w:r w:rsidRPr="00C84047">
        <w:rPr>
          <w:sz w:val="22"/>
          <w:szCs w:val="22"/>
        </w:rPr>
        <w:t>педагог дополнительного образования должен иметь соответствующее образование, знать психологию детей, их возрастные особенности, педагогические методы и приемы</w:t>
      </w:r>
      <w:r w:rsidR="00ED1BCA" w:rsidRPr="00C84047">
        <w:rPr>
          <w:sz w:val="22"/>
          <w:szCs w:val="22"/>
        </w:rPr>
        <w:t>, владеть современными педагогическими технологиями, ИКТ.</w:t>
      </w:r>
    </w:p>
    <w:p w:rsidR="00EE34C7" w:rsidRPr="00C84047" w:rsidRDefault="00EE34C7" w:rsidP="00777F3E">
      <w:pPr>
        <w:pStyle w:val="a4"/>
        <w:numPr>
          <w:ilvl w:val="0"/>
          <w:numId w:val="33"/>
        </w:numPr>
        <w:tabs>
          <w:tab w:val="left" w:pos="0"/>
          <w:tab w:val="left" w:pos="142"/>
        </w:tabs>
        <w:ind w:left="0" w:right="283" w:firstLine="0"/>
        <w:jc w:val="both"/>
        <w:rPr>
          <w:b/>
          <w:sz w:val="22"/>
          <w:szCs w:val="22"/>
        </w:rPr>
      </w:pPr>
      <w:r w:rsidRPr="00C84047">
        <w:rPr>
          <w:b/>
          <w:sz w:val="22"/>
          <w:szCs w:val="22"/>
        </w:rPr>
        <w:t xml:space="preserve">Методическое обеспечение: </w:t>
      </w:r>
      <w:r w:rsidRPr="00C84047">
        <w:rPr>
          <w:sz w:val="22"/>
          <w:szCs w:val="22"/>
        </w:rPr>
        <w:t>программа, планы, разнообразные информационные материалы.</w:t>
      </w:r>
    </w:p>
    <w:p w:rsidR="00EE34C7" w:rsidRPr="00C84047" w:rsidRDefault="00EE34C7" w:rsidP="00777F3E">
      <w:pPr>
        <w:tabs>
          <w:tab w:val="left" w:pos="0"/>
          <w:tab w:val="left" w:pos="142"/>
        </w:tabs>
        <w:ind w:right="283"/>
        <w:jc w:val="both"/>
        <w:rPr>
          <w:sz w:val="22"/>
          <w:szCs w:val="22"/>
        </w:rPr>
      </w:pPr>
      <w:r w:rsidRPr="00C84047">
        <w:rPr>
          <w:sz w:val="22"/>
          <w:szCs w:val="22"/>
        </w:rPr>
        <w:t>Условием реализации программы является её выполнение, обучение с применением новых информационных технологий, методической литературы, где в доступной форме описаны стандарты хореографических умений</w:t>
      </w:r>
      <w:r w:rsidR="00ED1BCA" w:rsidRPr="00C84047">
        <w:rPr>
          <w:sz w:val="22"/>
          <w:szCs w:val="22"/>
        </w:rPr>
        <w:t>.</w:t>
      </w:r>
      <w:r w:rsidRPr="00C84047">
        <w:rPr>
          <w:sz w:val="22"/>
          <w:szCs w:val="22"/>
        </w:rPr>
        <w:t xml:space="preserve"> </w:t>
      </w:r>
    </w:p>
    <w:p w:rsidR="00EE34C7" w:rsidRPr="00C84047" w:rsidRDefault="00ED1BCA" w:rsidP="00777F3E">
      <w:pPr>
        <w:tabs>
          <w:tab w:val="left" w:pos="0"/>
          <w:tab w:val="left" w:pos="142"/>
        </w:tabs>
        <w:ind w:right="283"/>
        <w:jc w:val="both"/>
        <w:rPr>
          <w:b/>
          <w:sz w:val="22"/>
          <w:szCs w:val="22"/>
        </w:rPr>
      </w:pPr>
      <w:r w:rsidRPr="00C84047">
        <w:rPr>
          <w:b/>
          <w:sz w:val="22"/>
          <w:szCs w:val="22"/>
        </w:rPr>
        <w:t xml:space="preserve">3.         </w:t>
      </w:r>
      <w:r w:rsidR="00EE34C7" w:rsidRPr="00C84047">
        <w:rPr>
          <w:b/>
          <w:sz w:val="22"/>
          <w:szCs w:val="22"/>
        </w:rPr>
        <w:t xml:space="preserve">Дидактическое обеспечение: </w:t>
      </w:r>
      <w:r w:rsidR="00EE34C7" w:rsidRPr="00C84047">
        <w:rPr>
          <w:sz w:val="22"/>
          <w:szCs w:val="22"/>
        </w:rPr>
        <w:t>плакаты с позициями ног и рук</w:t>
      </w:r>
      <w:r w:rsidR="00337074" w:rsidRPr="00C84047">
        <w:rPr>
          <w:sz w:val="22"/>
          <w:szCs w:val="22"/>
        </w:rPr>
        <w:t xml:space="preserve">, карточки с </w:t>
      </w:r>
      <w:proofErr w:type="spellStart"/>
      <w:r w:rsidR="00337074" w:rsidRPr="00C84047">
        <w:rPr>
          <w:sz w:val="22"/>
          <w:szCs w:val="22"/>
        </w:rPr>
        <w:t>терминалогией</w:t>
      </w:r>
      <w:proofErr w:type="spellEnd"/>
      <w:r w:rsidR="00EE34C7" w:rsidRPr="00C84047">
        <w:rPr>
          <w:sz w:val="22"/>
          <w:szCs w:val="22"/>
        </w:rPr>
        <w:t>.</w:t>
      </w:r>
    </w:p>
    <w:p w:rsidR="00EE34C7" w:rsidRPr="00C84047" w:rsidRDefault="00ED1BCA" w:rsidP="00777F3E">
      <w:pPr>
        <w:tabs>
          <w:tab w:val="left" w:pos="0"/>
          <w:tab w:val="left" w:pos="142"/>
        </w:tabs>
        <w:ind w:right="283"/>
        <w:jc w:val="both"/>
        <w:rPr>
          <w:b/>
          <w:sz w:val="22"/>
          <w:szCs w:val="22"/>
        </w:rPr>
      </w:pPr>
      <w:r w:rsidRPr="00C84047">
        <w:rPr>
          <w:b/>
          <w:sz w:val="22"/>
          <w:szCs w:val="22"/>
        </w:rPr>
        <w:t xml:space="preserve">4.         </w:t>
      </w:r>
      <w:r w:rsidR="00EE34C7" w:rsidRPr="00C84047">
        <w:rPr>
          <w:b/>
          <w:sz w:val="22"/>
          <w:szCs w:val="22"/>
        </w:rPr>
        <w:t>Материально-техническое обеспечение:</w:t>
      </w:r>
    </w:p>
    <w:p w:rsidR="00760A26" w:rsidRPr="00C84047" w:rsidRDefault="00EE34C7" w:rsidP="00777F3E">
      <w:pPr>
        <w:pStyle w:val="a4"/>
        <w:numPr>
          <w:ilvl w:val="0"/>
          <w:numId w:val="6"/>
        </w:numPr>
        <w:suppressAutoHyphens/>
        <w:autoSpaceDN w:val="0"/>
        <w:spacing w:after="200"/>
        <w:textAlignment w:val="baseline"/>
        <w:rPr>
          <w:kern w:val="3"/>
          <w:sz w:val="22"/>
          <w:szCs w:val="22"/>
          <w:lang w:eastAsia="zh-CN"/>
        </w:rPr>
      </w:pPr>
      <w:r w:rsidRPr="00C84047">
        <w:rPr>
          <w:sz w:val="22"/>
          <w:szCs w:val="22"/>
        </w:rPr>
        <w:t xml:space="preserve">    </w:t>
      </w:r>
      <w:r w:rsidR="00760A26" w:rsidRPr="00C84047">
        <w:rPr>
          <w:kern w:val="3"/>
          <w:sz w:val="22"/>
          <w:szCs w:val="22"/>
          <w:lang w:eastAsia="zh-CN"/>
        </w:rPr>
        <w:t>Зеркальный зал со станком, отвечающий всем санитарно-гигиеническим требованиям.</w:t>
      </w:r>
    </w:p>
    <w:p w:rsidR="00760A26" w:rsidRPr="00C84047" w:rsidRDefault="00760A26" w:rsidP="00777F3E">
      <w:pPr>
        <w:pStyle w:val="a4"/>
        <w:numPr>
          <w:ilvl w:val="0"/>
          <w:numId w:val="6"/>
        </w:numPr>
        <w:suppressAutoHyphens/>
        <w:autoSpaceDN w:val="0"/>
        <w:spacing w:after="20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84047">
        <w:rPr>
          <w:kern w:val="3"/>
          <w:sz w:val="22"/>
          <w:szCs w:val="22"/>
          <w:lang w:eastAsia="zh-CN"/>
        </w:rPr>
        <w:t>Аудио- и видеотехника.</w:t>
      </w:r>
    </w:p>
    <w:p w:rsidR="00760A26" w:rsidRPr="00C84047" w:rsidRDefault="00760A26" w:rsidP="00777F3E">
      <w:pPr>
        <w:pStyle w:val="a4"/>
        <w:numPr>
          <w:ilvl w:val="0"/>
          <w:numId w:val="6"/>
        </w:numPr>
        <w:suppressAutoHyphens/>
        <w:autoSpaceDN w:val="0"/>
        <w:spacing w:after="20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84047">
        <w:rPr>
          <w:kern w:val="3"/>
          <w:sz w:val="22"/>
          <w:szCs w:val="22"/>
          <w:lang w:val="en-US" w:eastAsia="zh-CN"/>
        </w:rPr>
        <w:t>CD</w:t>
      </w:r>
      <w:r w:rsidRPr="00C84047">
        <w:rPr>
          <w:kern w:val="3"/>
          <w:sz w:val="22"/>
          <w:szCs w:val="22"/>
          <w:lang w:eastAsia="zh-CN"/>
        </w:rPr>
        <w:t xml:space="preserve"> запись соответствующей по </w:t>
      </w:r>
      <w:proofErr w:type="spellStart"/>
      <w:r w:rsidRPr="00C84047">
        <w:rPr>
          <w:kern w:val="3"/>
          <w:sz w:val="22"/>
          <w:szCs w:val="22"/>
          <w:lang w:eastAsia="zh-CN"/>
        </w:rPr>
        <w:t>темпоритму</w:t>
      </w:r>
      <w:proofErr w:type="spellEnd"/>
      <w:r w:rsidRPr="00C84047">
        <w:rPr>
          <w:kern w:val="3"/>
          <w:sz w:val="22"/>
          <w:szCs w:val="22"/>
          <w:lang w:eastAsia="zh-CN"/>
        </w:rPr>
        <w:t xml:space="preserve"> и характеру музыки.</w:t>
      </w:r>
    </w:p>
    <w:p w:rsidR="00760A26" w:rsidRPr="00C84047" w:rsidRDefault="00760A26" w:rsidP="00777F3E">
      <w:pPr>
        <w:pStyle w:val="a4"/>
        <w:numPr>
          <w:ilvl w:val="0"/>
          <w:numId w:val="6"/>
        </w:numPr>
        <w:suppressAutoHyphens/>
        <w:autoSpaceDN w:val="0"/>
        <w:spacing w:after="200"/>
        <w:jc w:val="both"/>
        <w:textAlignment w:val="baseline"/>
        <w:rPr>
          <w:kern w:val="3"/>
          <w:sz w:val="22"/>
          <w:szCs w:val="22"/>
          <w:lang w:eastAsia="zh-CN"/>
        </w:rPr>
      </w:pPr>
      <w:r w:rsidRPr="00C84047">
        <w:rPr>
          <w:kern w:val="3"/>
          <w:sz w:val="22"/>
          <w:szCs w:val="22"/>
          <w:lang w:eastAsia="zh-CN"/>
        </w:rPr>
        <w:t xml:space="preserve">Хореографическая форма для </w:t>
      </w:r>
      <w:proofErr w:type="gramStart"/>
      <w:r w:rsidRPr="00C84047">
        <w:rPr>
          <w:kern w:val="3"/>
          <w:sz w:val="22"/>
          <w:szCs w:val="22"/>
          <w:lang w:eastAsia="zh-CN"/>
        </w:rPr>
        <w:t>обучаю</w:t>
      </w:r>
      <w:r w:rsidR="00EB427A" w:rsidRPr="00C84047">
        <w:rPr>
          <w:kern w:val="3"/>
          <w:sz w:val="22"/>
          <w:szCs w:val="22"/>
          <w:lang w:eastAsia="zh-CN"/>
        </w:rPr>
        <w:t>щихся</w:t>
      </w:r>
      <w:proofErr w:type="gramEnd"/>
      <w:r w:rsidR="00EB427A" w:rsidRPr="00C84047">
        <w:rPr>
          <w:kern w:val="3"/>
          <w:sz w:val="22"/>
          <w:szCs w:val="22"/>
          <w:lang w:eastAsia="zh-CN"/>
        </w:rPr>
        <w:t>, в том числе мягкая балетная обувь</w:t>
      </w:r>
      <w:r w:rsidRPr="00C84047">
        <w:rPr>
          <w:kern w:val="3"/>
          <w:sz w:val="22"/>
          <w:szCs w:val="22"/>
          <w:lang w:eastAsia="zh-CN"/>
        </w:rPr>
        <w:t>.</w:t>
      </w:r>
    </w:p>
    <w:p w:rsidR="00760A26" w:rsidRPr="00C84047" w:rsidRDefault="00760A26" w:rsidP="00777F3E">
      <w:pPr>
        <w:pStyle w:val="a4"/>
        <w:numPr>
          <w:ilvl w:val="0"/>
          <w:numId w:val="6"/>
        </w:numPr>
        <w:tabs>
          <w:tab w:val="left" w:pos="0"/>
          <w:tab w:val="left" w:pos="142"/>
        </w:tabs>
        <w:suppressAutoHyphens/>
        <w:autoSpaceDN w:val="0"/>
        <w:spacing w:after="200"/>
        <w:ind w:right="283"/>
        <w:jc w:val="both"/>
        <w:textAlignment w:val="baseline"/>
        <w:rPr>
          <w:sz w:val="22"/>
          <w:szCs w:val="22"/>
        </w:rPr>
      </w:pPr>
      <w:r w:rsidRPr="00C84047">
        <w:rPr>
          <w:kern w:val="3"/>
          <w:sz w:val="22"/>
          <w:szCs w:val="22"/>
          <w:lang w:eastAsia="zh-CN"/>
        </w:rPr>
        <w:t>Костюмы, обувь, реквизиты для концертных номеров.</w:t>
      </w:r>
    </w:p>
    <w:p w:rsidR="00EE34C7" w:rsidRPr="00C84047" w:rsidRDefault="00EE34C7" w:rsidP="00777F3E">
      <w:pPr>
        <w:pStyle w:val="a4"/>
        <w:tabs>
          <w:tab w:val="left" w:pos="0"/>
          <w:tab w:val="left" w:pos="142"/>
          <w:tab w:val="left" w:pos="567"/>
        </w:tabs>
        <w:ind w:left="0" w:right="283"/>
        <w:rPr>
          <w:sz w:val="22"/>
          <w:szCs w:val="22"/>
        </w:rPr>
      </w:pPr>
      <w:r w:rsidRPr="00C84047">
        <w:rPr>
          <w:b/>
          <w:sz w:val="22"/>
          <w:szCs w:val="22"/>
        </w:rPr>
        <w:t>5.</w:t>
      </w:r>
      <w:r w:rsidRPr="00C84047">
        <w:rPr>
          <w:b/>
          <w:sz w:val="22"/>
          <w:szCs w:val="22"/>
        </w:rPr>
        <w:tab/>
        <w:t xml:space="preserve">Внешние связи: </w:t>
      </w:r>
      <w:r w:rsidRPr="00C84047">
        <w:rPr>
          <w:sz w:val="22"/>
          <w:szCs w:val="22"/>
        </w:rPr>
        <w:t>связь с образовательными учреждениями, учреждениями культуры.</w:t>
      </w:r>
    </w:p>
    <w:p w:rsidR="00EE34C7" w:rsidRPr="00C84047" w:rsidRDefault="00EE34C7" w:rsidP="00777F3E">
      <w:pPr>
        <w:tabs>
          <w:tab w:val="left" w:pos="0"/>
          <w:tab w:val="left" w:pos="142"/>
        </w:tabs>
        <w:jc w:val="center"/>
        <w:rPr>
          <w:sz w:val="22"/>
          <w:szCs w:val="22"/>
        </w:rPr>
      </w:pPr>
    </w:p>
    <w:p w:rsidR="00357074" w:rsidRDefault="00357074" w:rsidP="00777F3E">
      <w:pPr>
        <w:ind w:left="360"/>
        <w:rPr>
          <w:b/>
          <w:bCs/>
          <w:sz w:val="22"/>
          <w:szCs w:val="22"/>
        </w:rPr>
      </w:pPr>
    </w:p>
    <w:p w:rsidR="00C84047" w:rsidRDefault="00C84047" w:rsidP="00777F3E">
      <w:pPr>
        <w:ind w:left="360"/>
        <w:rPr>
          <w:b/>
          <w:bCs/>
          <w:sz w:val="22"/>
          <w:szCs w:val="22"/>
        </w:rPr>
      </w:pPr>
    </w:p>
    <w:p w:rsidR="00C84047" w:rsidRDefault="00C84047" w:rsidP="00777F3E">
      <w:pPr>
        <w:ind w:left="360"/>
        <w:rPr>
          <w:b/>
          <w:bCs/>
          <w:sz w:val="22"/>
          <w:szCs w:val="22"/>
        </w:rPr>
      </w:pPr>
    </w:p>
    <w:p w:rsidR="00C84047" w:rsidRDefault="00C84047" w:rsidP="00777F3E">
      <w:pPr>
        <w:ind w:left="360"/>
        <w:rPr>
          <w:b/>
          <w:bCs/>
          <w:sz w:val="22"/>
          <w:szCs w:val="22"/>
        </w:rPr>
      </w:pPr>
    </w:p>
    <w:p w:rsidR="00C84047" w:rsidRDefault="00C84047" w:rsidP="00777F3E">
      <w:pPr>
        <w:ind w:left="360"/>
        <w:rPr>
          <w:b/>
          <w:bCs/>
          <w:sz w:val="22"/>
          <w:szCs w:val="22"/>
        </w:rPr>
      </w:pPr>
    </w:p>
    <w:p w:rsidR="00C84047" w:rsidRDefault="00C84047" w:rsidP="00777F3E">
      <w:pPr>
        <w:ind w:left="360"/>
        <w:rPr>
          <w:b/>
          <w:bCs/>
          <w:sz w:val="22"/>
          <w:szCs w:val="22"/>
        </w:rPr>
      </w:pPr>
    </w:p>
    <w:p w:rsidR="00C84047" w:rsidRDefault="00C84047" w:rsidP="00777F3E">
      <w:pPr>
        <w:ind w:left="360"/>
        <w:rPr>
          <w:b/>
          <w:bCs/>
          <w:sz w:val="22"/>
          <w:szCs w:val="22"/>
        </w:rPr>
      </w:pPr>
    </w:p>
    <w:p w:rsidR="00C84047" w:rsidRDefault="00C84047" w:rsidP="00777F3E">
      <w:pPr>
        <w:ind w:left="360"/>
        <w:rPr>
          <w:b/>
          <w:bCs/>
          <w:sz w:val="22"/>
          <w:szCs w:val="22"/>
        </w:rPr>
      </w:pPr>
    </w:p>
    <w:p w:rsidR="00C84047" w:rsidRDefault="00C84047" w:rsidP="00777F3E">
      <w:pPr>
        <w:ind w:left="360"/>
        <w:rPr>
          <w:b/>
          <w:bCs/>
          <w:sz w:val="22"/>
          <w:szCs w:val="22"/>
        </w:rPr>
      </w:pPr>
    </w:p>
    <w:p w:rsidR="00C84047" w:rsidRDefault="00C84047" w:rsidP="00777F3E">
      <w:pPr>
        <w:ind w:left="360"/>
        <w:rPr>
          <w:b/>
          <w:bCs/>
          <w:sz w:val="22"/>
          <w:szCs w:val="22"/>
        </w:rPr>
      </w:pPr>
    </w:p>
    <w:p w:rsidR="00C84047" w:rsidRDefault="00C84047" w:rsidP="00777F3E">
      <w:pPr>
        <w:ind w:left="360"/>
        <w:rPr>
          <w:b/>
          <w:bCs/>
          <w:sz w:val="22"/>
          <w:szCs w:val="22"/>
        </w:rPr>
      </w:pPr>
    </w:p>
    <w:p w:rsidR="00C84047" w:rsidRPr="00C84047" w:rsidRDefault="00C84047" w:rsidP="00777F3E">
      <w:pPr>
        <w:ind w:left="360"/>
        <w:rPr>
          <w:b/>
          <w:bCs/>
          <w:sz w:val="22"/>
          <w:szCs w:val="22"/>
        </w:rPr>
      </w:pPr>
    </w:p>
    <w:p w:rsidR="00357074" w:rsidRPr="00C84047" w:rsidRDefault="00357074" w:rsidP="00777F3E">
      <w:pPr>
        <w:ind w:left="360"/>
        <w:rPr>
          <w:b/>
          <w:bCs/>
          <w:sz w:val="22"/>
          <w:szCs w:val="22"/>
        </w:rPr>
      </w:pPr>
    </w:p>
    <w:p w:rsidR="00357074" w:rsidRPr="00C84047" w:rsidRDefault="00357074" w:rsidP="00777F3E">
      <w:pPr>
        <w:ind w:left="360"/>
        <w:rPr>
          <w:b/>
          <w:bCs/>
          <w:sz w:val="22"/>
          <w:szCs w:val="22"/>
        </w:rPr>
      </w:pPr>
    </w:p>
    <w:p w:rsidR="00357074" w:rsidRPr="00C84047" w:rsidRDefault="00357074" w:rsidP="00777F3E">
      <w:pPr>
        <w:ind w:left="360"/>
        <w:rPr>
          <w:b/>
          <w:bCs/>
          <w:sz w:val="22"/>
          <w:szCs w:val="22"/>
        </w:rPr>
      </w:pPr>
    </w:p>
    <w:p w:rsidR="00760A26" w:rsidRPr="00C84047" w:rsidRDefault="00760A26" w:rsidP="00777F3E">
      <w:pPr>
        <w:ind w:left="360"/>
        <w:rPr>
          <w:b/>
          <w:bCs/>
          <w:sz w:val="22"/>
          <w:szCs w:val="22"/>
        </w:rPr>
      </w:pPr>
      <w:r w:rsidRPr="00C84047">
        <w:rPr>
          <w:b/>
          <w:bCs/>
          <w:sz w:val="22"/>
          <w:szCs w:val="22"/>
        </w:rPr>
        <w:t>2.6. Список используемой литературы.</w:t>
      </w:r>
    </w:p>
    <w:p w:rsidR="00995FA3" w:rsidRPr="00C84047" w:rsidRDefault="00760A26" w:rsidP="00777F3E">
      <w:pPr>
        <w:pStyle w:val="a4"/>
        <w:rPr>
          <w:b/>
          <w:sz w:val="22"/>
          <w:szCs w:val="22"/>
        </w:rPr>
      </w:pPr>
      <w:r w:rsidRPr="00C84047">
        <w:rPr>
          <w:b/>
          <w:sz w:val="22"/>
          <w:szCs w:val="22"/>
        </w:rPr>
        <w:t>Литература для педагога</w:t>
      </w:r>
    </w:p>
    <w:p w:rsidR="00EB427A" w:rsidRPr="00C84047" w:rsidRDefault="00995FA3" w:rsidP="00777F3E">
      <w:pPr>
        <w:jc w:val="both"/>
        <w:rPr>
          <w:rFonts w:eastAsia="Calibri"/>
          <w:sz w:val="22"/>
          <w:szCs w:val="22"/>
        </w:rPr>
      </w:pPr>
      <w:r w:rsidRPr="00C84047">
        <w:rPr>
          <w:sz w:val="22"/>
          <w:szCs w:val="22"/>
        </w:rPr>
        <w:t xml:space="preserve">1. </w:t>
      </w:r>
      <w:r w:rsidR="00EB427A" w:rsidRPr="00C84047">
        <w:rPr>
          <w:sz w:val="22"/>
          <w:szCs w:val="22"/>
        </w:rPr>
        <w:t>Артёмова Л.В. Театрализованные игры дошкольников.- М., 1991.- 127с.</w:t>
      </w:r>
    </w:p>
    <w:p w:rsidR="00995FA3" w:rsidRPr="00C84047" w:rsidRDefault="00995FA3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 xml:space="preserve">2. Базарова Н.П., М </w:t>
      </w:r>
      <w:proofErr w:type="gramStart"/>
      <w:r w:rsidRPr="00C84047">
        <w:rPr>
          <w:sz w:val="22"/>
          <w:szCs w:val="22"/>
        </w:rPr>
        <w:t>е й</w:t>
      </w:r>
      <w:proofErr w:type="gramEnd"/>
      <w:r w:rsidRPr="00C84047">
        <w:rPr>
          <w:sz w:val="22"/>
          <w:szCs w:val="22"/>
        </w:rPr>
        <w:t xml:space="preserve"> В.П. Азбука классического танца. – </w:t>
      </w:r>
      <w:proofErr w:type="spellStart"/>
      <w:r w:rsidRPr="00C84047">
        <w:rPr>
          <w:sz w:val="22"/>
          <w:szCs w:val="22"/>
        </w:rPr>
        <w:t>Спб</w:t>
      </w:r>
      <w:proofErr w:type="spellEnd"/>
      <w:r w:rsidRPr="00C84047">
        <w:rPr>
          <w:sz w:val="22"/>
          <w:szCs w:val="22"/>
        </w:rPr>
        <w:t>: Лань, 2020. – 207с.</w:t>
      </w:r>
    </w:p>
    <w:p w:rsidR="00EB427A" w:rsidRPr="00C84047" w:rsidRDefault="00995FA3" w:rsidP="00777F3E">
      <w:pPr>
        <w:jc w:val="both"/>
        <w:rPr>
          <w:rFonts w:eastAsia="Calibri"/>
          <w:sz w:val="22"/>
          <w:szCs w:val="22"/>
        </w:rPr>
      </w:pPr>
      <w:r w:rsidRPr="00C84047">
        <w:rPr>
          <w:rFonts w:eastAsia="Calibri"/>
          <w:sz w:val="22"/>
          <w:szCs w:val="22"/>
        </w:rPr>
        <w:t xml:space="preserve">3. </w:t>
      </w:r>
      <w:r w:rsidR="00EB427A" w:rsidRPr="00C84047">
        <w:rPr>
          <w:rFonts w:eastAsia="Calibri"/>
          <w:sz w:val="22"/>
          <w:szCs w:val="22"/>
        </w:rPr>
        <w:t>Ваганова А.Я. «Основы классического танца», С-Петербург 2005 г.</w:t>
      </w:r>
    </w:p>
    <w:p w:rsidR="00EB427A" w:rsidRPr="00C84047" w:rsidRDefault="00995FA3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 xml:space="preserve">4. </w:t>
      </w:r>
      <w:r w:rsidR="006F38DD" w:rsidRPr="00C84047">
        <w:rPr>
          <w:sz w:val="22"/>
          <w:szCs w:val="22"/>
        </w:rPr>
        <w:t>Воронин</w:t>
      </w:r>
      <w:r w:rsidR="00EB427A" w:rsidRPr="00C84047">
        <w:rPr>
          <w:sz w:val="22"/>
          <w:szCs w:val="22"/>
        </w:rPr>
        <w:t xml:space="preserve">а  И.  Историко – бытовой танец. -  М., Искусство, 1980 – 128с.: ил. </w:t>
      </w:r>
    </w:p>
    <w:p w:rsidR="00EB427A" w:rsidRPr="00C84047" w:rsidRDefault="00995FA3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 xml:space="preserve">5. </w:t>
      </w:r>
      <w:proofErr w:type="spellStart"/>
      <w:r w:rsidR="00EB427A" w:rsidRPr="00C84047">
        <w:rPr>
          <w:sz w:val="22"/>
          <w:szCs w:val="22"/>
        </w:rPr>
        <w:t>Доронова</w:t>
      </w:r>
      <w:proofErr w:type="spellEnd"/>
      <w:r w:rsidR="00EB427A" w:rsidRPr="00C84047">
        <w:rPr>
          <w:sz w:val="22"/>
          <w:szCs w:val="22"/>
        </w:rPr>
        <w:t xml:space="preserve"> Т.Н. Играем в театр.- М., 2005.-136с.</w:t>
      </w:r>
    </w:p>
    <w:p w:rsidR="00EB427A" w:rsidRPr="00C84047" w:rsidRDefault="00995FA3" w:rsidP="00777F3E">
      <w:pPr>
        <w:jc w:val="both"/>
        <w:rPr>
          <w:color w:val="000000"/>
          <w:sz w:val="22"/>
          <w:szCs w:val="22"/>
        </w:rPr>
      </w:pPr>
      <w:r w:rsidRPr="00C84047">
        <w:rPr>
          <w:color w:val="000000"/>
          <w:sz w:val="22"/>
          <w:szCs w:val="22"/>
        </w:rPr>
        <w:t xml:space="preserve">6. </w:t>
      </w:r>
      <w:r w:rsidR="006F38DD" w:rsidRPr="00C84047">
        <w:rPr>
          <w:color w:val="000000"/>
          <w:sz w:val="22"/>
          <w:szCs w:val="22"/>
        </w:rPr>
        <w:t>Железня</w:t>
      </w:r>
      <w:r w:rsidR="00EB427A" w:rsidRPr="00C84047">
        <w:rPr>
          <w:color w:val="000000"/>
          <w:sz w:val="22"/>
          <w:szCs w:val="22"/>
        </w:rPr>
        <w:t>к Н.Ч. Занятия на тренажерах в детском саду. – М., 2009 – 214с.</w:t>
      </w:r>
    </w:p>
    <w:p w:rsidR="00EB427A" w:rsidRPr="00C84047" w:rsidRDefault="00995FA3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 xml:space="preserve">7. </w:t>
      </w:r>
      <w:proofErr w:type="spellStart"/>
      <w:r w:rsidR="006F38DD" w:rsidRPr="00C84047">
        <w:rPr>
          <w:sz w:val="22"/>
          <w:szCs w:val="22"/>
        </w:rPr>
        <w:t>Каплунова</w:t>
      </w:r>
      <w:proofErr w:type="spellEnd"/>
      <w:r w:rsidR="006F38DD" w:rsidRPr="00C84047">
        <w:rPr>
          <w:sz w:val="22"/>
          <w:szCs w:val="22"/>
        </w:rPr>
        <w:t xml:space="preserve"> И.М., </w:t>
      </w:r>
      <w:proofErr w:type="spellStart"/>
      <w:r w:rsidR="006F38DD" w:rsidRPr="00C84047">
        <w:rPr>
          <w:sz w:val="22"/>
          <w:szCs w:val="22"/>
        </w:rPr>
        <w:t>Новоскольцев</w:t>
      </w:r>
      <w:r w:rsidR="00EB427A" w:rsidRPr="00C84047">
        <w:rPr>
          <w:sz w:val="22"/>
          <w:szCs w:val="22"/>
        </w:rPr>
        <w:t>а</w:t>
      </w:r>
      <w:proofErr w:type="spellEnd"/>
      <w:r w:rsidR="00EB427A" w:rsidRPr="00C84047">
        <w:rPr>
          <w:sz w:val="22"/>
          <w:szCs w:val="22"/>
        </w:rPr>
        <w:t xml:space="preserve"> И.А. Этот удивительный ритм. – СПб</w:t>
      </w:r>
      <w:proofErr w:type="gramStart"/>
      <w:r w:rsidR="00EB427A" w:rsidRPr="00C84047">
        <w:rPr>
          <w:sz w:val="22"/>
          <w:szCs w:val="22"/>
        </w:rPr>
        <w:t xml:space="preserve">.: </w:t>
      </w:r>
      <w:proofErr w:type="gramEnd"/>
      <w:r w:rsidR="00EB427A" w:rsidRPr="00C84047">
        <w:rPr>
          <w:sz w:val="22"/>
          <w:szCs w:val="22"/>
        </w:rPr>
        <w:t>Композитор, 2005. – 74с.: ил.: ноты.</w:t>
      </w:r>
    </w:p>
    <w:p w:rsidR="00EB427A" w:rsidRPr="00C84047" w:rsidRDefault="00995FA3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 xml:space="preserve">8. </w:t>
      </w:r>
      <w:r w:rsidR="006F38DD" w:rsidRPr="00C84047">
        <w:rPr>
          <w:sz w:val="22"/>
          <w:szCs w:val="22"/>
        </w:rPr>
        <w:t>Климо</w:t>
      </w:r>
      <w:r w:rsidR="00EB427A" w:rsidRPr="00C84047">
        <w:rPr>
          <w:sz w:val="22"/>
          <w:szCs w:val="22"/>
        </w:rPr>
        <w:t>в  А.  Основы русского народного танца  -  М., Искусство, 1981. – 269с.: ил.</w:t>
      </w:r>
    </w:p>
    <w:p w:rsidR="00EB427A" w:rsidRPr="00C84047" w:rsidRDefault="006F38DD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>9. Корки</w:t>
      </w:r>
      <w:r w:rsidR="00EB427A" w:rsidRPr="00C84047">
        <w:rPr>
          <w:sz w:val="22"/>
          <w:szCs w:val="22"/>
        </w:rPr>
        <w:t>н В.П. Акробатика. – М.: Физкультура и спорт, 1983. – 127с.: ил.</w:t>
      </w:r>
    </w:p>
    <w:p w:rsidR="00EB427A" w:rsidRPr="00C84047" w:rsidRDefault="006F38DD" w:rsidP="00777F3E">
      <w:pPr>
        <w:jc w:val="both"/>
        <w:rPr>
          <w:sz w:val="22"/>
          <w:szCs w:val="22"/>
        </w:rPr>
      </w:pPr>
      <w:r w:rsidRPr="00C84047">
        <w:rPr>
          <w:color w:val="000000"/>
          <w:sz w:val="22"/>
          <w:szCs w:val="22"/>
        </w:rPr>
        <w:t xml:space="preserve">10. </w:t>
      </w:r>
      <w:r w:rsidR="00EB427A" w:rsidRPr="00C84047">
        <w:rPr>
          <w:color w:val="000000"/>
          <w:sz w:val="22"/>
          <w:szCs w:val="22"/>
        </w:rPr>
        <w:t>Лагутин Л.Б. Физическое воспитание ребенка в дошкольном учреждении. Теория и практика физической культуры. – 1994. – №7. – С.8-11.</w:t>
      </w:r>
    </w:p>
    <w:p w:rsidR="00EB427A" w:rsidRPr="00C84047" w:rsidRDefault="006F38DD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>11. Михайлова М.А., Воронин</w:t>
      </w:r>
      <w:r w:rsidR="00EB427A" w:rsidRPr="00C84047">
        <w:rPr>
          <w:sz w:val="22"/>
          <w:szCs w:val="22"/>
        </w:rPr>
        <w:t>а Н.В. Танцы, игры, упражнения для красивого движения. Академия развития, 2000. – 112с.: ил</w:t>
      </w:r>
      <w:proofErr w:type="gramStart"/>
      <w:r w:rsidR="00EB427A" w:rsidRPr="00C84047">
        <w:rPr>
          <w:sz w:val="22"/>
          <w:szCs w:val="22"/>
        </w:rPr>
        <w:t xml:space="preserve">.: </w:t>
      </w:r>
      <w:proofErr w:type="gramEnd"/>
      <w:r w:rsidR="00EB427A" w:rsidRPr="00C84047">
        <w:rPr>
          <w:sz w:val="22"/>
          <w:szCs w:val="22"/>
        </w:rPr>
        <w:t>ноты.</w:t>
      </w:r>
    </w:p>
    <w:p w:rsidR="00EB427A" w:rsidRPr="00C84047" w:rsidRDefault="006F38DD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lastRenderedPageBreak/>
        <w:t>12. Нельсон</w:t>
      </w:r>
      <w:proofErr w:type="gramStart"/>
      <w:r w:rsidRPr="00C84047">
        <w:rPr>
          <w:sz w:val="22"/>
          <w:szCs w:val="22"/>
        </w:rPr>
        <w:t xml:space="preserve"> А</w:t>
      </w:r>
      <w:proofErr w:type="gramEnd"/>
      <w:r w:rsidRPr="00C84047">
        <w:rPr>
          <w:sz w:val="22"/>
          <w:szCs w:val="22"/>
        </w:rPr>
        <w:t xml:space="preserve">, </w:t>
      </w:r>
      <w:proofErr w:type="spellStart"/>
      <w:r w:rsidRPr="00C84047">
        <w:rPr>
          <w:sz w:val="22"/>
          <w:szCs w:val="22"/>
        </w:rPr>
        <w:t>Кокконе</w:t>
      </w:r>
      <w:r w:rsidR="00EB427A" w:rsidRPr="00C84047">
        <w:rPr>
          <w:sz w:val="22"/>
          <w:szCs w:val="22"/>
        </w:rPr>
        <w:t>н</w:t>
      </w:r>
      <w:proofErr w:type="spellEnd"/>
      <w:r w:rsidR="00EB427A" w:rsidRPr="00C84047">
        <w:rPr>
          <w:sz w:val="22"/>
          <w:szCs w:val="22"/>
        </w:rPr>
        <w:t xml:space="preserve"> Ю. Анатомия упражнений на растяжку. Перевод </w:t>
      </w:r>
      <w:proofErr w:type="spellStart"/>
      <w:r w:rsidR="00EB427A" w:rsidRPr="00C84047">
        <w:rPr>
          <w:sz w:val="22"/>
          <w:szCs w:val="22"/>
        </w:rPr>
        <w:t>Борич</w:t>
      </w:r>
      <w:proofErr w:type="spellEnd"/>
      <w:r w:rsidR="00EB427A" w:rsidRPr="00C84047">
        <w:rPr>
          <w:sz w:val="22"/>
          <w:szCs w:val="22"/>
        </w:rPr>
        <w:t xml:space="preserve"> С.Э. – Мн.: Попурри, 2008. – 160с.: ил.</w:t>
      </w:r>
    </w:p>
    <w:p w:rsidR="00EB427A" w:rsidRPr="00C84047" w:rsidRDefault="006F38DD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>13. Никитин В.Ю., Кузнецо</w:t>
      </w:r>
      <w:r w:rsidR="00EB427A" w:rsidRPr="00C84047">
        <w:rPr>
          <w:sz w:val="22"/>
          <w:szCs w:val="22"/>
        </w:rPr>
        <w:t>в Е.А. Партерный тренаж.  – М.: Век информации, 2018. – 260с.: ил.</w:t>
      </w:r>
    </w:p>
    <w:p w:rsidR="00EB427A" w:rsidRPr="00C84047" w:rsidRDefault="006F38DD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 xml:space="preserve">14. </w:t>
      </w:r>
      <w:proofErr w:type="gramStart"/>
      <w:r w:rsidRPr="00C84047">
        <w:rPr>
          <w:sz w:val="22"/>
          <w:szCs w:val="22"/>
        </w:rPr>
        <w:t>Образцов</w:t>
      </w:r>
      <w:r w:rsidR="00EB427A" w:rsidRPr="00C84047">
        <w:rPr>
          <w:sz w:val="22"/>
          <w:szCs w:val="22"/>
        </w:rPr>
        <w:t>а</w:t>
      </w:r>
      <w:proofErr w:type="gramEnd"/>
      <w:r w:rsidR="00EB427A" w:rsidRPr="00C84047">
        <w:rPr>
          <w:sz w:val="22"/>
          <w:szCs w:val="22"/>
        </w:rPr>
        <w:t xml:space="preserve"> Т.Н. Музыкальные игры для детей: ИКТЦ «Лада», Гамма Пресс, 2005. – 87с.</w:t>
      </w:r>
    </w:p>
    <w:p w:rsidR="00EB427A" w:rsidRPr="00C84047" w:rsidRDefault="006F38DD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 xml:space="preserve">15. </w:t>
      </w:r>
      <w:proofErr w:type="spellStart"/>
      <w:r w:rsidRPr="00C84047">
        <w:rPr>
          <w:sz w:val="22"/>
          <w:szCs w:val="22"/>
        </w:rPr>
        <w:t>Полятко</w:t>
      </w:r>
      <w:r w:rsidR="00EB427A" w:rsidRPr="00C84047">
        <w:rPr>
          <w:sz w:val="22"/>
          <w:szCs w:val="22"/>
        </w:rPr>
        <w:t>в</w:t>
      </w:r>
      <w:proofErr w:type="spellEnd"/>
      <w:r w:rsidR="00EB427A" w:rsidRPr="00C84047">
        <w:rPr>
          <w:sz w:val="22"/>
          <w:szCs w:val="22"/>
        </w:rPr>
        <w:t xml:space="preserve"> С.С. Основы современного танца. – Ростов н/Дону: Феникс, 2005. – 80с.: ил.</w:t>
      </w:r>
    </w:p>
    <w:p w:rsidR="00EB427A" w:rsidRPr="00C84047" w:rsidRDefault="006F38DD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>16. Слуцка</w:t>
      </w:r>
      <w:r w:rsidR="00EB427A" w:rsidRPr="00C84047">
        <w:rPr>
          <w:sz w:val="22"/>
          <w:szCs w:val="22"/>
        </w:rPr>
        <w:t>я С.Л. Танцевальная мозаика. – М.:</w:t>
      </w:r>
      <w:proofErr w:type="spellStart"/>
      <w:r w:rsidR="00EB427A" w:rsidRPr="00C84047">
        <w:rPr>
          <w:sz w:val="22"/>
          <w:szCs w:val="22"/>
        </w:rPr>
        <w:t>Линка</w:t>
      </w:r>
      <w:proofErr w:type="spellEnd"/>
      <w:r w:rsidR="00EB427A" w:rsidRPr="00C84047">
        <w:rPr>
          <w:sz w:val="22"/>
          <w:szCs w:val="22"/>
        </w:rPr>
        <w:t xml:space="preserve">-пресс, 2006. – 272: ил.    </w:t>
      </w:r>
    </w:p>
    <w:p w:rsidR="00EB427A" w:rsidRPr="00C84047" w:rsidRDefault="006F38DD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 xml:space="preserve">17. </w:t>
      </w:r>
      <w:r w:rsidR="00EB427A" w:rsidRPr="00C84047">
        <w:rPr>
          <w:sz w:val="22"/>
          <w:szCs w:val="22"/>
        </w:rPr>
        <w:t xml:space="preserve">Ткаченко Т.А. Развиваем мелкую моторику – М.: </w:t>
      </w:r>
      <w:proofErr w:type="spellStart"/>
      <w:r w:rsidR="00EB427A" w:rsidRPr="00C84047">
        <w:rPr>
          <w:sz w:val="22"/>
          <w:szCs w:val="22"/>
        </w:rPr>
        <w:t>Эксмо</w:t>
      </w:r>
      <w:proofErr w:type="spellEnd"/>
      <w:r w:rsidR="00EB427A" w:rsidRPr="00C84047">
        <w:rPr>
          <w:sz w:val="22"/>
          <w:szCs w:val="22"/>
        </w:rPr>
        <w:t xml:space="preserve">, 2014 – 80с., ил.  </w:t>
      </w:r>
    </w:p>
    <w:p w:rsidR="00EB427A" w:rsidRPr="00C84047" w:rsidRDefault="006F38DD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 xml:space="preserve">18. </w:t>
      </w:r>
      <w:proofErr w:type="spellStart"/>
      <w:r w:rsidRPr="00C84047">
        <w:rPr>
          <w:sz w:val="22"/>
          <w:szCs w:val="22"/>
        </w:rPr>
        <w:t>Тобиас</w:t>
      </w:r>
      <w:proofErr w:type="spellEnd"/>
      <w:r w:rsidRPr="00C84047">
        <w:rPr>
          <w:sz w:val="22"/>
          <w:szCs w:val="22"/>
        </w:rPr>
        <w:t xml:space="preserve">  М., Стюар</w:t>
      </w:r>
      <w:r w:rsidR="00EB427A" w:rsidRPr="00C84047">
        <w:rPr>
          <w:sz w:val="22"/>
          <w:szCs w:val="22"/>
        </w:rPr>
        <w:t xml:space="preserve">д  М. Растягивайся и расслабляйся. Перевод Савельевой И.В., </w:t>
      </w:r>
      <w:proofErr w:type="spellStart"/>
      <w:r w:rsidR="00EB427A" w:rsidRPr="00C84047">
        <w:rPr>
          <w:sz w:val="22"/>
          <w:szCs w:val="22"/>
        </w:rPr>
        <w:t>Буховой</w:t>
      </w:r>
      <w:proofErr w:type="spellEnd"/>
      <w:r w:rsidR="00EB427A" w:rsidRPr="00C84047">
        <w:rPr>
          <w:sz w:val="22"/>
          <w:szCs w:val="22"/>
        </w:rPr>
        <w:t xml:space="preserve"> Т.С. – М.: физкультура и спорт, 1994 – 160с. </w:t>
      </w:r>
    </w:p>
    <w:p w:rsidR="00EB427A" w:rsidRPr="00C84047" w:rsidRDefault="006F38DD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>19. Федотов</w:t>
      </w:r>
      <w:r w:rsidR="00EB427A" w:rsidRPr="00C84047">
        <w:rPr>
          <w:sz w:val="22"/>
          <w:szCs w:val="22"/>
        </w:rPr>
        <w:t>а Г.П. Поиграем, потанцуем. Игровые упражнения для детей младшего и среднего возраста. – СПб</w:t>
      </w:r>
      <w:proofErr w:type="gramStart"/>
      <w:r w:rsidR="00EB427A" w:rsidRPr="00C84047">
        <w:rPr>
          <w:sz w:val="22"/>
          <w:szCs w:val="22"/>
        </w:rPr>
        <w:t xml:space="preserve">.: </w:t>
      </w:r>
      <w:proofErr w:type="gramEnd"/>
      <w:r w:rsidR="00EB427A" w:rsidRPr="00C84047">
        <w:rPr>
          <w:sz w:val="22"/>
          <w:szCs w:val="22"/>
        </w:rPr>
        <w:t>Детство – пресс, 2002. – 48с.: ил.: ноты.</w:t>
      </w:r>
    </w:p>
    <w:p w:rsidR="00EB427A" w:rsidRPr="00C84047" w:rsidRDefault="006F38DD" w:rsidP="00777F3E">
      <w:pPr>
        <w:jc w:val="both"/>
        <w:rPr>
          <w:sz w:val="22"/>
          <w:szCs w:val="22"/>
        </w:rPr>
      </w:pPr>
      <w:r w:rsidRPr="00C84047">
        <w:rPr>
          <w:rFonts w:eastAsia="Calibri"/>
          <w:sz w:val="22"/>
          <w:szCs w:val="22"/>
        </w:rPr>
        <w:t xml:space="preserve">20. </w:t>
      </w:r>
      <w:proofErr w:type="spellStart"/>
      <w:r w:rsidR="00EB427A" w:rsidRPr="00C84047">
        <w:rPr>
          <w:rFonts w:eastAsia="Calibri"/>
          <w:sz w:val="22"/>
          <w:szCs w:val="22"/>
        </w:rPr>
        <w:t>Ч</w:t>
      </w:r>
      <w:r w:rsidRPr="00C84047">
        <w:rPr>
          <w:rFonts w:eastAsia="Calibri"/>
          <w:sz w:val="22"/>
          <w:szCs w:val="22"/>
        </w:rPr>
        <w:t>ибрикова</w:t>
      </w:r>
      <w:proofErr w:type="spellEnd"/>
      <w:r w:rsidRPr="00C84047">
        <w:rPr>
          <w:rFonts w:eastAsia="Calibri"/>
          <w:sz w:val="22"/>
          <w:szCs w:val="22"/>
        </w:rPr>
        <w:t xml:space="preserve"> А.Е. Ритмика</w:t>
      </w:r>
      <w:r w:rsidR="00EB427A" w:rsidRPr="00C84047">
        <w:rPr>
          <w:rFonts w:eastAsia="Calibri"/>
          <w:sz w:val="22"/>
          <w:szCs w:val="22"/>
        </w:rPr>
        <w:t>, Москва 2010 г.</w:t>
      </w:r>
    </w:p>
    <w:p w:rsidR="00B02E24" w:rsidRPr="00C84047" w:rsidRDefault="00B02E24" w:rsidP="00777F3E">
      <w:pPr>
        <w:widowControl w:val="0"/>
        <w:autoSpaceDE w:val="0"/>
        <w:autoSpaceDN w:val="0"/>
        <w:adjustRightInd w:val="0"/>
        <w:ind w:firstLine="567"/>
        <w:rPr>
          <w:rFonts w:eastAsia="Calibri"/>
          <w:b/>
          <w:bCs/>
          <w:sz w:val="22"/>
          <w:szCs w:val="22"/>
        </w:rPr>
      </w:pPr>
      <w:r w:rsidRPr="00C84047">
        <w:rPr>
          <w:rFonts w:eastAsia="Calibri"/>
          <w:b/>
          <w:bCs/>
          <w:sz w:val="22"/>
          <w:szCs w:val="22"/>
        </w:rPr>
        <w:t>Учебно – методический материа</w:t>
      </w:r>
      <w:r w:rsidR="006F38DD" w:rsidRPr="00C84047">
        <w:rPr>
          <w:rFonts w:eastAsia="Calibri"/>
          <w:b/>
          <w:bCs/>
          <w:sz w:val="22"/>
          <w:szCs w:val="22"/>
        </w:rPr>
        <w:t>л.</w:t>
      </w:r>
    </w:p>
    <w:p w:rsidR="006F38DD" w:rsidRPr="00C84047" w:rsidRDefault="006F38DD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 xml:space="preserve">1. </w:t>
      </w:r>
      <w:proofErr w:type="spellStart"/>
      <w:r w:rsidRPr="00C84047">
        <w:rPr>
          <w:sz w:val="22"/>
          <w:szCs w:val="22"/>
        </w:rPr>
        <w:t>Анищенкова</w:t>
      </w:r>
      <w:proofErr w:type="spellEnd"/>
      <w:r w:rsidRPr="00C84047">
        <w:rPr>
          <w:sz w:val="22"/>
          <w:szCs w:val="22"/>
        </w:rPr>
        <w:t xml:space="preserve"> Е.С. Пальчиковая гимнастика для развития речи дошкольников – М. АСТ: </w:t>
      </w:r>
      <w:proofErr w:type="spellStart"/>
      <w:r w:rsidRPr="00C84047">
        <w:rPr>
          <w:sz w:val="22"/>
          <w:szCs w:val="22"/>
        </w:rPr>
        <w:t>Астрель</w:t>
      </w:r>
      <w:proofErr w:type="spellEnd"/>
      <w:r w:rsidRPr="00C84047">
        <w:rPr>
          <w:sz w:val="22"/>
          <w:szCs w:val="22"/>
        </w:rPr>
        <w:t>, 2007 – 61с.</w:t>
      </w:r>
    </w:p>
    <w:p w:rsidR="006F38DD" w:rsidRPr="00C84047" w:rsidRDefault="006F38DD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 xml:space="preserve">2. </w:t>
      </w:r>
      <w:proofErr w:type="spellStart"/>
      <w:r w:rsidR="00935D2A" w:rsidRPr="00C84047">
        <w:rPr>
          <w:sz w:val="22"/>
          <w:szCs w:val="22"/>
        </w:rPr>
        <w:t>Арсеневска</w:t>
      </w:r>
      <w:r w:rsidRPr="00C84047">
        <w:rPr>
          <w:sz w:val="22"/>
          <w:szCs w:val="22"/>
        </w:rPr>
        <w:t>я</w:t>
      </w:r>
      <w:proofErr w:type="spellEnd"/>
      <w:r w:rsidRPr="00C84047">
        <w:rPr>
          <w:sz w:val="22"/>
          <w:szCs w:val="22"/>
        </w:rPr>
        <w:t xml:space="preserve">  О. Н., Модифицированная программа по </w:t>
      </w:r>
      <w:proofErr w:type="spellStart"/>
      <w:r w:rsidRPr="00C84047">
        <w:rPr>
          <w:sz w:val="22"/>
          <w:szCs w:val="22"/>
        </w:rPr>
        <w:t>логоритмике</w:t>
      </w:r>
      <w:proofErr w:type="spellEnd"/>
      <w:r w:rsidRPr="00C84047">
        <w:rPr>
          <w:sz w:val="22"/>
          <w:szCs w:val="22"/>
        </w:rPr>
        <w:t xml:space="preserve"> «</w:t>
      </w:r>
      <w:proofErr w:type="spellStart"/>
      <w:r w:rsidRPr="00C84047">
        <w:rPr>
          <w:sz w:val="22"/>
          <w:szCs w:val="22"/>
        </w:rPr>
        <w:t>Лопотушки</w:t>
      </w:r>
      <w:proofErr w:type="spellEnd"/>
      <w:r w:rsidRPr="00C84047">
        <w:rPr>
          <w:sz w:val="22"/>
          <w:szCs w:val="22"/>
        </w:rPr>
        <w:t>». - Новотроицк, 2009.</w:t>
      </w:r>
    </w:p>
    <w:p w:rsidR="006F38DD" w:rsidRPr="00C84047" w:rsidRDefault="006F38DD" w:rsidP="00777F3E">
      <w:pPr>
        <w:jc w:val="both"/>
        <w:rPr>
          <w:color w:val="000000"/>
          <w:sz w:val="22"/>
          <w:szCs w:val="22"/>
        </w:rPr>
      </w:pPr>
      <w:r w:rsidRPr="00C84047">
        <w:rPr>
          <w:sz w:val="22"/>
          <w:szCs w:val="22"/>
        </w:rPr>
        <w:t xml:space="preserve">3. </w:t>
      </w:r>
      <w:r w:rsidR="00935D2A" w:rsidRPr="00C84047">
        <w:rPr>
          <w:sz w:val="22"/>
          <w:szCs w:val="22"/>
        </w:rPr>
        <w:t>Бела</w:t>
      </w:r>
      <w:r w:rsidRPr="00C84047">
        <w:rPr>
          <w:sz w:val="22"/>
          <w:szCs w:val="22"/>
        </w:rPr>
        <w:t xml:space="preserve">я А.Е., </w:t>
      </w:r>
      <w:proofErr w:type="spellStart"/>
      <w:r w:rsidRPr="00C84047">
        <w:rPr>
          <w:sz w:val="22"/>
          <w:szCs w:val="22"/>
        </w:rPr>
        <w:t>Мирясова</w:t>
      </w:r>
      <w:proofErr w:type="spellEnd"/>
      <w:r w:rsidRPr="00C84047">
        <w:rPr>
          <w:sz w:val="22"/>
          <w:szCs w:val="22"/>
        </w:rPr>
        <w:t xml:space="preserve"> В.И. Пальчиковая гимнастика для развития речи дошкольников – М.: АСТ, 1999 – 48с.</w:t>
      </w:r>
    </w:p>
    <w:p w:rsidR="006F38DD" w:rsidRPr="00C84047" w:rsidRDefault="006F38DD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 xml:space="preserve">4. </w:t>
      </w:r>
      <w:r w:rsidR="00935D2A" w:rsidRPr="00C84047">
        <w:rPr>
          <w:sz w:val="22"/>
          <w:szCs w:val="22"/>
        </w:rPr>
        <w:t>Буренин</w:t>
      </w:r>
      <w:r w:rsidRPr="00C84047">
        <w:rPr>
          <w:sz w:val="22"/>
          <w:szCs w:val="22"/>
        </w:rPr>
        <w:t>а А. И. Ритмическая мозаика: «Программа по ритмической пластике для детей дошкольного и младшего школьного возраста». – 4-е изд., пер. и доп. – СПб</w:t>
      </w:r>
      <w:proofErr w:type="gramStart"/>
      <w:r w:rsidRPr="00C84047">
        <w:rPr>
          <w:sz w:val="22"/>
          <w:szCs w:val="22"/>
        </w:rPr>
        <w:t xml:space="preserve">.: </w:t>
      </w:r>
      <w:proofErr w:type="gramEnd"/>
      <w:r w:rsidRPr="00C84047">
        <w:rPr>
          <w:sz w:val="22"/>
          <w:szCs w:val="22"/>
        </w:rPr>
        <w:t xml:space="preserve">Фонд «Петербургский центр творческой педагогики «Аничков мост», 2015. – 196с. </w:t>
      </w:r>
    </w:p>
    <w:p w:rsidR="006F38DD" w:rsidRPr="00C84047" w:rsidRDefault="006F38DD" w:rsidP="00777F3E">
      <w:pPr>
        <w:jc w:val="both"/>
        <w:rPr>
          <w:color w:val="000000"/>
          <w:sz w:val="22"/>
          <w:szCs w:val="22"/>
        </w:rPr>
      </w:pPr>
      <w:r w:rsidRPr="00C84047">
        <w:rPr>
          <w:color w:val="000000"/>
          <w:sz w:val="22"/>
          <w:szCs w:val="22"/>
        </w:rPr>
        <w:t xml:space="preserve">5. </w:t>
      </w:r>
      <w:r w:rsidR="00935D2A" w:rsidRPr="00C84047">
        <w:rPr>
          <w:color w:val="000000"/>
          <w:sz w:val="22"/>
          <w:szCs w:val="22"/>
        </w:rPr>
        <w:t>Веселовска</w:t>
      </w:r>
      <w:r w:rsidRPr="00C84047">
        <w:rPr>
          <w:color w:val="000000"/>
          <w:sz w:val="22"/>
          <w:szCs w:val="22"/>
        </w:rPr>
        <w:t xml:space="preserve">я, С.В. </w:t>
      </w:r>
      <w:proofErr w:type="spellStart"/>
      <w:r w:rsidRPr="00C84047">
        <w:rPr>
          <w:color w:val="000000"/>
          <w:sz w:val="22"/>
          <w:szCs w:val="22"/>
        </w:rPr>
        <w:t>Фитбол</w:t>
      </w:r>
      <w:proofErr w:type="spellEnd"/>
      <w:r w:rsidRPr="00C84047">
        <w:rPr>
          <w:color w:val="000000"/>
          <w:sz w:val="22"/>
          <w:szCs w:val="22"/>
        </w:rPr>
        <w:t xml:space="preserve"> тренинг. Пособие по </w:t>
      </w:r>
      <w:proofErr w:type="spellStart"/>
      <w:r w:rsidRPr="00C84047">
        <w:rPr>
          <w:color w:val="000000"/>
          <w:sz w:val="22"/>
          <w:szCs w:val="22"/>
        </w:rPr>
        <w:t>фитбол</w:t>
      </w:r>
      <w:proofErr w:type="spellEnd"/>
      <w:r w:rsidRPr="00C84047">
        <w:rPr>
          <w:color w:val="000000"/>
          <w:sz w:val="22"/>
          <w:szCs w:val="22"/>
        </w:rPr>
        <w:t xml:space="preserve">-аэробике и </w:t>
      </w:r>
      <w:proofErr w:type="spellStart"/>
      <w:r w:rsidRPr="00C84047">
        <w:rPr>
          <w:color w:val="000000"/>
          <w:sz w:val="22"/>
          <w:szCs w:val="22"/>
        </w:rPr>
        <w:t>фитбол</w:t>
      </w:r>
      <w:proofErr w:type="spellEnd"/>
      <w:r w:rsidRPr="00C84047">
        <w:rPr>
          <w:color w:val="000000"/>
          <w:sz w:val="22"/>
          <w:szCs w:val="22"/>
        </w:rPr>
        <w:t>-гимнастике. - М.: ННОУ Центр «</w:t>
      </w:r>
      <w:proofErr w:type="spellStart"/>
      <w:r w:rsidRPr="00C84047">
        <w:rPr>
          <w:color w:val="000000"/>
          <w:sz w:val="22"/>
          <w:szCs w:val="22"/>
        </w:rPr>
        <w:t>Фитбол</w:t>
      </w:r>
      <w:proofErr w:type="spellEnd"/>
      <w:r w:rsidRPr="00C84047">
        <w:rPr>
          <w:color w:val="000000"/>
          <w:sz w:val="22"/>
          <w:szCs w:val="22"/>
        </w:rPr>
        <w:t>», 1998.</w:t>
      </w:r>
    </w:p>
    <w:p w:rsidR="006F38DD" w:rsidRPr="00C84047" w:rsidRDefault="00935D2A" w:rsidP="00777F3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84047">
        <w:rPr>
          <w:sz w:val="22"/>
          <w:szCs w:val="22"/>
        </w:rPr>
        <w:t xml:space="preserve">6. </w:t>
      </w:r>
      <w:proofErr w:type="spellStart"/>
      <w:r w:rsidRPr="00C84047">
        <w:rPr>
          <w:sz w:val="22"/>
          <w:szCs w:val="22"/>
        </w:rPr>
        <w:t>Добовчу</w:t>
      </w:r>
      <w:r w:rsidR="006F38DD" w:rsidRPr="00C84047">
        <w:rPr>
          <w:sz w:val="22"/>
          <w:szCs w:val="22"/>
        </w:rPr>
        <w:t>к</w:t>
      </w:r>
      <w:proofErr w:type="spellEnd"/>
      <w:r w:rsidR="006F38DD" w:rsidRPr="00C84047">
        <w:rPr>
          <w:sz w:val="22"/>
          <w:szCs w:val="22"/>
        </w:rPr>
        <w:t xml:space="preserve">  С. В. «Ритмическая гимнастика: учебное пособие» - М.: МГИУ, 2008.</w:t>
      </w:r>
    </w:p>
    <w:p w:rsidR="006F38DD" w:rsidRPr="00C84047" w:rsidRDefault="00935D2A" w:rsidP="00777F3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84047">
        <w:rPr>
          <w:sz w:val="22"/>
          <w:szCs w:val="22"/>
        </w:rPr>
        <w:t>7. Захаро</w:t>
      </w:r>
      <w:r w:rsidR="006F38DD" w:rsidRPr="00C84047">
        <w:rPr>
          <w:sz w:val="22"/>
          <w:szCs w:val="22"/>
        </w:rPr>
        <w:t>в Р.В. Сочинение танца. Учебное пособие для хореографических отделений вузов искусств и культуры. – 2-е изд., М.: Искусство, 1989. – 242с.</w:t>
      </w:r>
    </w:p>
    <w:p w:rsidR="006F38DD" w:rsidRPr="00C84047" w:rsidRDefault="00935D2A" w:rsidP="00777F3E">
      <w:pPr>
        <w:jc w:val="both"/>
        <w:rPr>
          <w:sz w:val="22"/>
          <w:szCs w:val="22"/>
        </w:rPr>
      </w:pPr>
      <w:r w:rsidRPr="00C84047">
        <w:rPr>
          <w:color w:val="000000"/>
          <w:sz w:val="22"/>
          <w:szCs w:val="22"/>
        </w:rPr>
        <w:t xml:space="preserve">8. </w:t>
      </w:r>
      <w:proofErr w:type="spellStart"/>
      <w:r w:rsidR="006F38DD" w:rsidRPr="00C84047">
        <w:rPr>
          <w:color w:val="000000"/>
          <w:sz w:val="22"/>
          <w:szCs w:val="22"/>
        </w:rPr>
        <w:t>Картушина</w:t>
      </w:r>
      <w:proofErr w:type="spellEnd"/>
      <w:r w:rsidR="006F38DD" w:rsidRPr="00C84047">
        <w:rPr>
          <w:color w:val="000000"/>
          <w:sz w:val="22"/>
          <w:szCs w:val="22"/>
        </w:rPr>
        <w:t xml:space="preserve"> М.Ю. Зеленый огонек здоровья: Программа оздоровления дошкольнико</w:t>
      </w:r>
      <w:proofErr w:type="gramStart"/>
      <w:r w:rsidR="006F38DD" w:rsidRPr="00C84047">
        <w:rPr>
          <w:color w:val="000000"/>
          <w:sz w:val="22"/>
          <w:szCs w:val="22"/>
        </w:rPr>
        <w:t>в[</w:t>
      </w:r>
      <w:proofErr w:type="gramEnd"/>
      <w:r w:rsidR="006F38DD" w:rsidRPr="00C84047">
        <w:rPr>
          <w:color w:val="000000"/>
          <w:sz w:val="22"/>
          <w:szCs w:val="22"/>
        </w:rPr>
        <w:t>Текст]: программа развития. – М.:ТЦ Сфера, 2007. – 208с.</w:t>
      </w:r>
    </w:p>
    <w:p w:rsidR="006F38DD" w:rsidRPr="00C84047" w:rsidRDefault="00935D2A" w:rsidP="00777F3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84047">
        <w:rPr>
          <w:sz w:val="22"/>
          <w:szCs w:val="22"/>
        </w:rPr>
        <w:t xml:space="preserve">9. </w:t>
      </w:r>
      <w:proofErr w:type="spellStart"/>
      <w:r w:rsidRPr="00C84047">
        <w:rPr>
          <w:sz w:val="22"/>
          <w:szCs w:val="22"/>
        </w:rPr>
        <w:t>Колодницки</w:t>
      </w:r>
      <w:r w:rsidR="006F38DD" w:rsidRPr="00C84047">
        <w:rPr>
          <w:sz w:val="22"/>
          <w:szCs w:val="22"/>
        </w:rPr>
        <w:t>й</w:t>
      </w:r>
      <w:proofErr w:type="spellEnd"/>
      <w:r w:rsidR="006F38DD" w:rsidRPr="00C84047">
        <w:rPr>
          <w:sz w:val="22"/>
          <w:szCs w:val="22"/>
        </w:rPr>
        <w:t xml:space="preserve"> Г.А. Музыкальны игры, </w:t>
      </w:r>
      <w:proofErr w:type="gramStart"/>
      <w:r w:rsidR="006F38DD" w:rsidRPr="00C84047">
        <w:rPr>
          <w:sz w:val="22"/>
          <w:szCs w:val="22"/>
        </w:rPr>
        <w:t>ритмические упражнения</w:t>
      </w:r>
      <w:proofErr w:type="gramEnd"/>
      <w:r w:rsidR="006F38DD" w:rsidRPr="00C84047">
        <w:rPr>
          <w:sz w:val="22"/>
          <w:szCs w:val="22"/>
        </w:rPr>
        <w:t xml:space="preserve"> и танцы. Учебно-методическое пособие для воспитателей и педагогов. М.: Издательство «Гном – Пресс», 1997. – 64с.</w:t>
      </w:r>
    </w:p>
    <w:p w:rsidR="006F38DD" w:rsidRPr="00C84047" w:rsidRDefault="00935D2A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>10. Лукьянов</w:t>
      </w:r>
      <w:r w:rsidR="006F38DD" w:rsidRPr="00C84047">
        <w:rPr>
          <w:sz w:val="22"/>
          <w:szCs w:val="22"/>
        </w:rPr>
        <w:t xml:space="preserve">а Е.А. Дыхание в хореографии: </w:t>
      </w:r>
      <w:proofErr w:type="spellStart"/>
      <w:r w:rsidR="006F38DD" w:rsidRPr="00C84047">
        <w:rPr>
          <w:sz w:val="22"/>
          <w:szCs w:val="22"/>
        </w:rPr>
        <w:t>Учеб</w:t>
      </w:r>
      <w:proofErr w:type="gramStart"/>
      <w:r w:rsidR="006F38DD" w:rsidRPr="00C84047">
        <w:rPr>
          <w:sz w:val="22"/>
          <w:szCs w:val="22"/>
        </w:rPr>
        <w:t>.п</w:t>
      </w:r>
      <w:proofErr w:type="gramEnd"/>
      <w:r w:rsidR="006F38DD" w:rsidRPr="00C84047">
        <w:rPr>
          <w:sz w:val="22"/>
          <w:szCs w:val="22"/>
        </w:rPr>
        <w:t>особие</w:t>
      </w:r>
      <w:proofErr w:type="spellEnd"/>
      <w:r w:rsidR="006F38DD" w:rsidRPr="00C84047">
        <w:rPr>
          <w:sz w:val="22"/>
          <w:szCs w:val="22"/>
        </w:rPr>
        <w:t xml:space="preserve"> для высших и средних учеб. заведений искусства и культуры. – М.: Искусство, 1979. – 184с.</w:t>
      </w:r>
    </w:p>
    <w:p w:rsidR="006F38DD" w:rsidRPr="00C84047" w:rsidRDefault="00935D2A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>11. Мелехо</w:t>
      </w:r>
      <w:r w:rsidR="006F38DD" w:rsidRPr="00C84047">
        <w:rPr>
          <w:sz w:val="22"/>
          <w:szCs w:val="22"/>
        </w:rPr>
        <w:t>в А.В. Искусство балетмейстера. Композиция и постановка танца. Учебное пособие. – Екатеринбург, 2015. – 128с.</w:t>
      </w:r>
    </w:p>
    <w:p w:rsidR="006F38DD" w:rsidRPr="00C84047" w:rsidRDefault="00935D2A" w:rsidP="00777F3E">
      <w:pPr>
        <w:jc w:val="both"/>
        <w:rPr>
          <w:sz w:val="22"/>
          <w:szCs w:val="22"/>
        </w:rPr>
      </w:pPr>
      <w:r w:rsidRPr="00C84047">
        <w:rPr>
          <w:color w:val="000000"/>
          <w:sz w:val="22"/>
          <w:szCs w:val="22"/>
        </w:rPr>
        <w:t xml:space="preserve">12. </w:t>
      </w:r>
      <w:proofErr w:type="spellStart"/>
      <w:r w:rsidR="006F38DD" w:rsidRPr="00C84047">
        <w:rPr>
          <w:color w:val="000000"/>
          <w:sz w:val="22"/>
          <w:szCs w:val="22"/>
        </w:rPr>
        <w:t>Овчинникова</w:t>
      </w:r>
      <w:proofErr w:type="spellEnd"/>
      <w:r w:rsidR="006F38DD" w:rsidRPr="00C84047">
        <w:rPr>
          <w:color w:val="000000"/>
          <w:sz w:val="22"/>
          <w:szCs w:val="22"/>
        </w:rPr>
        <w:t xml:space="preserve"> Т.С., </w:t>
      </w:r>
      <w:proofErr w:type="spellStart"/>
      <w:r w:rsidR="006F38DD" w:rsidRPr="00C84047">
        <w:rPr>
          <w:color w:val="000000"/>
          <w:sz w:val="22"/>
          <w:szCs w:val="22"/>
        </w:rPr>
        <w:t>Потапчук</w:t>
      </w:r>
      <w:proofErr w:type="spellEnd"/>
      <w:r w:rsidR="006F38DD" w:rsidRPr="00C84047">
        <w:rPr>
          <w:color w:val="000000"/>
          <w:sz w:val="22"/>
          <w:szCs w:val="22"/>
        </w:rPr>
        <w:t xml:space="preserve"> А.А. </w:t>
      </w:r>
      <w:proofErr w:type="gramStart"/>
      <w:r w:rsidR="006F38DD" w:rsidRPr="00C84047">
        <w:rPr>
          <w:color w:val="000000"/>
          <w:sz w:val="22"/>
          <w:szCs w:val="22"/>
        </w:rPr>
        <w:t>Двигательный</w:t>
      </w:r>
      <w:proofErr w:type="gramEnd"/>
      <w:r w:rsidR="006F38DD" w:rsidRPr="00C84047">
        <w:rPr>
          <w:color w:val="000000"/>
          <w:sz w:val="22"/>
          <w:szCs w:val="22"/>
        </w:rPr>
        <w:t xml:space="preserve"> </w:t>
      </w:r>
      <w:proofErr w:type="spellStart"/>
      <w:r w:rsidR="006F38DD" w:rsidRPr="00C84047">
        <w:rPr>
          <w:color w:val="000000"/>
          <w:sz w:val="22"/>
          <w:szCs w:val="22"/>
        </w:rPr>
        <w:t>игротренинг</w:t>
      </w:r>
      <w:proofErr w:type="spellEnd"/>
      <w:r w:rsidR="006F38DD" w:rsidRPr="00C84047">
        <w:rPr>
          <w:color w:val="000000"/>
          <w:sz w:val="22"/>
          <w:szCs w:val="22"/>
        </w:rPr>
        <w:t xml:space="preserve"> для дошкольников: учебное пособие. – СПб</w:t>
      </w:r>
      <w:proofErr w:type="gramStart"/>
      <w:r w:rsidR="006F38DD" w:rsidRPr="00C84047">
        <w:rPr>
          <w:color w:val="000000"/>
          <w:sz w:val="22"/>
          <w:szCs w:val="22"/>
        </w:rPr>
        <w:t xml:space="preserve">.: </w:t>
      </w:r>
      <w:proofErr w:type="gramEnd"/>
      <w:r w:rsidR="006F38DD" w:rsidRPr="00C84047">
        <w:rPr>
          <w:color w:val="000000"/>
          <w:sz w:val="22"/>
          <w:szCs w:val="22"/>
        </w:rPr>
        <w:t>Речь, 2009. – 176с.</w:t>
      </w:r>
    </w:p>
    <w:p w:rsidR="006F38DD" w:rsidRPr="00C84047" w:rsidRDefault="00935D2A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 xml:space="preserve">13. </w:t>
      </w:r>
      <w:proofErr w:type="gramStart"/>
      <w:r w:rsidRPr="00C84047">
        <w:rPr>
          <w:sz w:val="22"/>
          <w:szCs w:val="22"/>
        </w:rPr>
        <w:t>Подольска</w:t>
      </w:r>
      <w:r w:rsidR="006F38DD" w:rsidRPr="00C84047">
        <w:rPr>
          <w:sz w:val="22"/>
          <w:szCs w:val="22"/>
        </w:rPr>
        <w:t>я</w:t>
      </w:r>
      <w:proofErr w:type="gramEnd"/>
      <w:r w:rsidR="006F38DD" w:rsidRPr="00C84047">
        <w:rPr>
          <w:sz w:val="22"/>
          <w:szCs w:val="22"/>
        </w:rPr>
        <w:t xml:space="preserve"> Е.И. Формы оздоровления детей 4-7 лет: учебное пособие для воспитателей – Волгоград: Учитель, 2009.</w:t>
      </w:r>
    </w:p>
    <w:p w:rsidR="006F38DD" w:rsidRPr="00C84047" w:rsidRDefault="00935D2A" w:rsidP="00777F3E">
      <w:pPr>
        <w:jc w:val="both"/>
        <w:rPr>
          <w:color w:val="000000"/>
          <w:sz w:val="22"/>
          <w:szCs w:val="22"/>
        </w:rPr>
      </w:pPr>
      <w:r w:rsidRPr="00C84047">
        <w:rPr>
          <w:sz w:val="22"/>
          <w:szCs w:val="22"/>
        </w:rPr>
        <w:t xml:space="preserve">14. </w:t>
      </w:r>
      <w:r w:rsidR="006F38DD" w:rsidRPr="00C84047">
        <w:rPr>
          <w:sz w:val="22"/>
          <w:szCs w:val="22"/>
        </w:rPr>
        <w:t xml:space="preserve">Филиппова С.О. </w:t>
      </w:r>
      <w:r w:rsidR="006F38DD" w:rsidRPr="00C84047">
        <w:rPr>
          <w:color w:val="000000"/>
          <w:sz w:val="22"/>
          <w:szCs w:val="22"/>
        </w:rPr>
        <w:t>Спутник руководителя физического воспитания дошкольного учреждения: методическое пособие для руководителей физического воспитания дошкольных учреждений/Под ред. С.О.Филипповой. – СПб</w:t>
      </w:r>
      <w:proofErr w:type="gramStart"/>
      <w:r w:rsidR="006F38DD" w:rsidRPr="00C84047">
        <w:rPr>
          <w:color w:val="000000"/>
          <w:sz w:val="22"/>
          <w:szCs w:val="22"/>
        </w:rPr>
        <w:t xml:space="preserve">.: </w:t>
      </w:r>
      <w:proofErr w:type="gramEnd"/>
      <w:r w:rsidR="006F38DD" w:rsidRPr="00C84047">
        <w:rPr>
          <w:color w:val="000000"/>
          <w:sz w:val="22"/>
          <w:szCs w:val="22"/>
        </w:rPr>
        <w:t>ДЕТСТВО-ПРЕСС, 2007. – 416с.</w:t>
      </w:r>
    </w:p>
    <w:p w:rsidR="00760A26" w:rsidRPr="00C84047" w:rsidRDefault="00813EB1" w:rsidP="00777F3E">
      <w:pPr>
        <w:pStyle w:val="a4"/>
        <w:tabs>
          <w:tab w:val="left" w:pos="567"/>
        </w:tabs>
        <w:ind w:left="0" w:firstLine="567"/>
        <w:jc w:val="both"/>
        <w:rPr>
          <w:b/>
          <w:sz w:val="22"/>
          <w:szCs w:val="22"/>
        </w:rPr>
      </w:pPr>
      <w:r w:rsidRPr="00C84047">
        <w:rPr>
          <w:b/>
          <w:sz w:val="22"/>
          <w:szCs w:val="22"/>
        </w:rPr>
        <w:t>Нормативные акты</w:t>
      </w:r>
    </w:p>
    <w:p w:rsidR="00813EB1" w:rsidRPr="00C84047" w:rsidRDefault="00813EB1" w:rsidP="00777F3E">
      <w:pPr>
        <w:pStyle w:val="a4"/>
        <w:ind w:left="0"/>
        <w:jc w:val="both"/>
        <w:rPr>
          <w:color w:val="000000"/>
          <w:sz w:val="22"/>
          <w:szCs w:val="22"/>
        </w:rPr>
      </w:pPr>
      <w:r w:rsidRPr="00C84047">
        <w:rPr>
          <w:color w:val="000000"/>
          <w:sz w:val="22"/>
          <w:szCs w:val="22"/>
        </w:rPr>
        <w:t>1.    Федеральный Закон от 29.12.2012 № 273-ФЗ «Об образовании в РФ»;</w:t>
      </w:r>
    </w:p>
    <w:p w:rsidR="00813EB1" w:rsidRPr="00C84047" w:rsidRDefault="00813EB1" w:rsidP="00777F3E">
      <w:pPr>
        <w:pStyle w:val="a4"/>
        <w:ind w:left="0"/>
        <w:jc w:val="both"/>
        <w:rPr>
          <w:color w:val="000000"/>
          <w:sz w:val="22"/>
          <w:szCs w:val="22"/>
        </w:rPr>
      </w:pPr>
      <w:r w:rsidRPr="00C84047">
        <w:rPr>
          <w:color w:val="000000"/>
          <w:sz w:val="22"/>
          <w:szCs w:val="22"/>
        </w:rPr>
        <w:t>2.  Конвенция о правах ребёнка принята резолюцией 44/25 Генеральной Ассамблеи от 20 ноября 1989 года;</w:t>
      </w:r>
    </w:p>
    <w:p w:rsidR="00813EB1" w:rsidRPr="00C84047" w:rsidRDefault="00813EB1" w:rsidP="00777F3E">
      <w:pPr>
        <w:pStyle w:val="a4"/>
        <w:ind w:left="0"/>
        <w:jc w:val="both"/>
        <w:rPr>
          <w:color w:val="000000"/>
          <w:sz w:val="22"/>
          <w:szCs w:val="22"/>
        </w:rPr>
      </w:pPr>
      <w:r w:rsidRPr="00C84047">
        <w:rPr>
          <w:color w:val="000000"/>
          <w:sz w:val="22"/>
          <w:szCs w:val="22"/>
        </w:rPr>
        <w:t>3.   Концепция развития дополнительного образования детей (Распоряжение Правительства РФ от 4 сентября 2014 г. № 1726-р);</w:t>
      </w:r>
    </w:p>
    <w:p w:rsidR="00813EB1" w:rsidRPr="00C84047" w:rsidRDefault="00813EB1" w:rsidP="00777F3E">
      <w:pPr>
        <w:pStyle w:val="a4"/>
        <w:ind w:left="0"/>
        <w:jc w:val="both"/>
        <w:rPr>
          <w:sz w:val="22"/>
          <w:szCs w:val="22"/>
        </w:rPr>
      </w:pPr>
      <w:r w:rsidRPr="00C84047">
        <w:rPr>
          <w:sz w:val="22"/>
          <w:szCs w:val="22"/>
        </w:rPr>
        <w:t xml:space="preserve">4.  Приказ </w:t>
      </w:r>
      <w:proofErr w:type="spellStart"/>
      <w:r w:rsidRPr="00C84047">
        <w:rPr>
          <w:sz w:val="22"/>
          <w:szCs w:val="22"/>
        </w:rPr>
        <w:t>Минпросвещения</w:t>
      </w:r>
      <w:proofErr w:type="spellEnd"/>
      <w:r w:rsidRPr="00C84047">
        <w:rPr>
          <w:sz w:val="22"/>
          <w:szCs w:val="22"/>
        </w:rPr>
        <w:t xml:space="preserve"> России от 09 ноября 2018 г. № 196 г. Москва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29.11.2018№52831);</w:t>
      </w:r>
    </w:p>
    <w:p w:rsidR="00813EB1" w:rsidRPr="00C84047" w:rsidRDefault="00813EB1" w:rsidP="00777F3E">
      <w:pPr>
        <w:pStyle w:val="a4"/>
        <w:ind w:left="0"/>
        <w:jc w:val="both"/>
        <w:rPr>
          <w:color w:val="000000"/>
          <w:sz w:val="22"/>
          <w:szCs w:val="22"/>
        </w:rPr>
      </w:pPr>
      <w:r w:rsidRPr="00C84047">
        <w:rPr>
          <w:color w:val="000000"/>
          <w:sz w:val="22"/>
          <w:szCs w:val="22"/>
        </w:rPr>
        <w:t xml:space="preserve"> 5. Письмо </w:t>
      </w:r>
      <w:proofErr w:type="spellStart"/>
      <w:r w:rsidRPr="00C84047">
        <w:rPr>
          <w:color w:val="000000"/>
          <w:sz w:val="22"/>
          <w:szCs w:val="22"/>
        </w:rPr>
        <w:t>Минобрнауки</w:t>
      </w:r>
      <w:proofErr w:type="spellEnd"/>
      <w:r w:rsidRPr="00C84047">
        <w:rPr>
          <w:color w:val="000000"/>
          <w:sz w:val="22"/>
          <w:szCs w:val="22"/>
        </w:rPr>
        <w:t xml:space="preserve"> России от 11.12.2006 г. № 06-1844 «О примерных требованиях к программам дополнительного образования детей»;</w:t>
      </w:r>
    </w:p>
    <w:p w:rsidR="00813EB1" w:rsidRPr="00C84047" w:rsidRDefault="00813EB1" w:rsidP="00777F3E">
      <w:pPr>
        <w:pStyle w:val="a4"/>
        <w:ind w:left="0"/>
        <w:jc w:val="both"/>
        <w:rPr>
          <w:sz w:val="22"/>
          <w:szCs w:val="22"/>
        </w:rPr>
      </w:pPr>
      <w:r w:rsidRPr="00C84047">
        <w:rPr>
          <w:sz w:val="22"/>
          <w:szCs w:val="22"/>
        </w:rPr>
        <w:t xml:space="preserve">6.  Приказ </w:t>
      </w:r>
      <w:proofErr w:type="spellStart"/>
      <w:r w:rsidRPr="00C84047">
        <w:rPr>
          <w:sz w:val="22"/>
          <w:szCs w:val="22"/>
        </w:rPr>
        <w:t>Минпросвещения</w:t>
      </w:r>
      <w:proofErr w:type="spellEnd"/>
      <w:r w:rsidRPr="00C84047">
        <w:rPr>
          <w:sz w:val="22"/>
          <w:szCs w:val="22"/>
        </w:rPr>
        <w:t xml:space="preserve">  России от 03.09.2019г № 467 «Об утверждении Целевой </w:t>
      </w:r>
      <w:proofErr w:type="gramStart"/>
      <w:r w:rsidRPr="00C84047">
        <w:rPr>
          <w:sz w:val="22"/>
          <w:szCs w:val="22"/>
        </w:rPr>
        <w:t>модели развития региональных систем развития дополнительного образования детей</w:t>
      </w:r>
      <w:proofErr w:type="gramEnd"/>
      <w:r w:rsidRPr="00C84047">
        <w:rPr>
          <w:sz w:val="22"/>
          <w:szCs w:val="22"/>
        </w:rPr>
        <w:t>»;</w:t>
      </w:r>
    </w:p>
    <w:p w:rsidR="00172E5D" w:rsidRPr="00C84047" w:rsidRDefault="00813EB1" w:rsidP="00777F3E">
      <w:pPr>
        <w:pStyle w:val="a4"/>
        <w:spacing w:after="240"/>
        <w:ind w:left="0"/>
        <w:jc w:val="both"/>
        <w:rPr>
          <w:sz w:val="22"/>
          <w:szCs w:val="22"/>
        </w:rPr>
      </w:pPr>
      <w:r w:rsidRPr="00C84047">
        <w:rPr>
          <w:sz w:val="22"/>
          <w:szCs w:val="22"/>
        </w:rPr>
        <w:t>7.   Приказ Министерства  труда  и социальной защиты Российской Федерации от 5 мая 2018г № 298 н «Об  утверждении профессионального стандарта «Педагог дополнительного образования детей и взрослых»;</w:t>
      </w:r>
    </w:p>
    <w:p w:rsidR="00760A26" w:rsidRPr="00C84047" w:rsidRDefault="00813EB1" w:rsidP="00777F3E">
      <w:pPr>
        <w:pStyle w:val="a4"/>
        <w:ind w:left="0"/>
        <w:jc w:val="both"/>
        <w:rPr>
          <w:sz w:val="22"/>
          <w:szCs w:val="22"/>
        </w:rPr>
      </w:pPr>
      <w:r w:rsidRPr="00C84047">
        <w:rPr>
          <w:b/>
          <w:sz w:val="22"/>
          <w:szCs w:val="22"/>
        </w:rPr>
        <w:lastRenderedPageBreak/>
        <w:t xml:space="preserve"> </w:t>
      </w:r>
      <w:r w:rsidR="00172E5D" w:rsidRPr="00C84047">
        <w:rPr>
          <w:b/>
          <w:sz w:val="22"/>
          <w:szCs w:val="22"/>
        </w:rPr>
        <w:t xml:space="preserve">       </w:t>
      </w:r>
      <w:r w:rsidRPr="00C84047">
        <w:rPr>
          <w:b/>
          <w:sz w:val="22"/>
          <w:szCs w:val="22"/>
        </w:rPr>
        <w:t>Статьи и журналы</w:t>
      </w:r>
    </w:p>
    <w:p w:rsidR="00760A26" w:rsidRPr="00C84047" w:rsidRDefault="00ED64DF" w:rsidP="00777F3E">
      <w:pPr>
        <w:pStyle w:val="a4"/>
        <w:ind w:left="0"/>
        <w:rPr>
          <w:sz w:val="22"/>
          <w:szCs w:val="22"/>
        </w:rPr>
      </w:pPr>
      <w:r w:rsidRPr="00C84047">
        <w:rPr>
          <w:sz w:val="22"/>
          <w:szCs w:val="22"/>
        </w:rPr>
        <w:t xml:space="preserve">1.  Александрова Е.Н, Малышевская Е.А.  Классический танец для начинающих. </w:t>
      </w:r>
      <w:hyperlink r:id="rId7" w:history="1">
        <w:r w:rsidR="00813EB1" w:rsidRPr="00C84047">
          <w:rPr>
            <w:rStyle w:val="a9"/>
            <w:sz w:val="22"/>
            <w:szCs w:val="22"/>
          </w:rPr>
          <w:t>https://drive.google.com/file/d/1rim93-f5MjiINjXTzKpM0e9HAAAY7WBE/view</w:t>
        </w:r>
      </w:hyperlink>
    </w:p>
    <w:p w:rsidR="00813EB1" w:rsidRPr="00C84047" w:rsidRDefault="00ED64DF" w:rsidP="00777F3E">
      <w:pPr>
        <w:pStyle w:val="a4"/>
        <w:ind w:left="0"/>
        <w:rPr>
          <w:sz w:val="22"/>
          <w:szCs w:val="22"/>
        </w:rPr>
      </w:pPr>
      <w:r w:rsidRPr="00C84047">
        <w:rPr>
          <w:sz w:val="22"/>
          <w:szCs w:val="22"/>
        </w:rPr>
        <w:t xml:space="preserve">2.  Есаулов И.Г. Устойчивость и координация в хореографии. </w:t>
      </w:r>
      <w:hyperlink r:id="rId8" w:history="1">
        <w:r w:rsidRPr="00C84047">
          <w:rPr>
            <w:rStyle w:val="a9"/>
            <w:sz w:val="22"/>
            <w:szCs w:val="22"/>
          </w:rPr>
          <w:t>https://drive.google.com/file/d/1ReRXvl-oQSJUhDUHPapf4vrzVbvSt9DM/view</w:t>
        </w:r>
      </w:hyperlink>
    </w:p>
    <w:p w:rsidR="00ED64DF" w:rsidRPr="00C84047" w:rsidRDefault="00B02E24" w:rsidP="00777F3E">
      <w:pPr>
        <w:pStyle w:val="a4"/>
        <w:spacing w:before="240"/>
        <w:ind w:left="0" w:firstLine="567"/>
        <w:rPr>
          <w:b/>
          <w:sz w:val="22"/>
          <w:szCs w:val="22"/>
        </w:rPr>
      </w:pPr>
      <w:r w:rsidRPr="00C84047">
        <w:rPr>
          <w:b/>
          <w:sz w:val="22"/>
          <w:szCs w:val="22"/>
        </w:rPr>
        <w:t>Образовательные ресурсы</w:t>
      </w:r>
    </w:p>
    <w:p w:rsidR="00760A26" w:rsidRPr="00C84047" w:rsidRDefault="003174D2" w:rsidP="00777F3E">
      <w:pPr>
        <w:pStyle w:val="a4"/>
        <w:ind w:left="0"/>
        <w:rPr>
          <w:sz w:val="22"/>
          <w:szCs w:val="22"/>
        </w:rPr>
      </w:pPr>
      <w:r w:rsidRPr="00C84047">
        <w:rPr>
          <w:sz w:val="22"/>
          <w:szCs w:val="22"/>
        </w:rPr>
        <w:t xml:space="preserve">1. Материал из Википедии — свободной энциклопедии- </w:t>
      </w:r>
      <w:hyperlink r:id="rId9" w:history="1">
        <w:r w:rsidRPr="00C84047">
          <w:rPr>
            <w:rStyle w:val="a9"/>
            <w:sz w:val="22"/>
            <w:szCs w:val="22"/>
          </w:rPr>
          <w:t>http://ru.wikipedia.org</w:t>
        </w:r>
      </w:hyperlink>
    </w:p>
    <w:p w:rsidR="003174D2" w:rsidRPr="00C84047" w:rsidRDefault="003174D2" w:rsidP="00777F3E">
      <w:pPr>
        <w:pStyle w:val="a4"/>
        <w:ind w:left="0"/>
        <w:rPr>
          <w:sz w:val="22"/>
          <w:szCs w:val="22"/>
        </w:rPr>
      </w:pPr>
      <w:r w:rsidRPr="00C84047">
        <w:rPr>
          <w:sz w:val="22"/>
          <w:szCs w:val="22"/>
        </w:rPr>
        <w:t xml:space="preserve">2. Методические и дидактические разработки по хореографии. </w:t>
      </w:r>
      <w:hyperlink r:id="rId10" w:history="1">
        <w:r w:rsidRPr="00C84047">
          <w:rPr>
            <w:rStyle w:val="a9"/>
            <w:sz w:val="22"/>
            <w:szCs w:val="22"/>
          </w:rPr>
          <w:t>http://www.chel-15.ru/horejgrafia.html</w:t>
        </w:r>
      </w:hyperlink>
      <w:r w:rsidRPr="00C84047">
        <w:rPr>
          <w:sz w:val="22"/>
          <w:szCs w:val="22"/>
        </w:rPr>
        <w:t>.</w:t>
      </w:r>
    </w:p>
    <w:p w:rsidR="0089064A" w:rsidRPr="00C84047" w:rsidRDefault="0089064A" w:rsidP="00777F3E">
      <w:pPr>
        <w:jc w:val="both"/>
        <w:rPr>
          <w:color w:val="535353"/>
          <w:sz w:val="22"/>
          <w:szCs w:val="22"/>
        </w:rPr>
      </w:pPr>
      <w:r w:rsidRPr="00C84047">
        <w:rPr>
          <w:color w:val="535353"/>
          <w:sz w:val="22"/>
          <w:szCs w:val="22"/>
        </w:rPr>
        <w:t xml:space="preserve">3. </w:t>
      </w:r>
      <w:proofErr w:type="spellStart"/>
      <w:r w:rsidRPr="00C84047">
        <w:rPr>
          <w:sz w:val="22"/>
          <w:szCs w:val="22"/>
        </w:rPr>
        <w:t>Брунь</w:t>
      </w:r>
      <w:proofErr w:type="spellEnd"/>
      <w:r w:rsidRPr="00C84047">
        <w:rPr>
          <w:sz w:val="22"/>
          <w:szCs w:val="22"/>
        </w:rPr>
        <w:t xml:space="preserve"> Е.А. Современные образовательные технологии и методики, используемые при обучении детей хореографии / Е.А. </w:t>
      </w:r>
      <w:proofErr w:type="spellStart"/>
      <w:r w:rsidRPr="00C84047">
        <w:rPr>
          <w:sz w:val="22"/>
          <w:szCs w:val="22"/>
        </w:rPr>
        <w:t>Брунь</w:t>
      </w:r>
      <w:proofErr w:type="spellEnd"/>
      <w:r w:rsidRPr="00C84047">
        <w:rPr>
          <w:sz w:val="22"/>
          <w:szCs w:val="22"/>
        </w:rPr>
        <w:t>. – [электронный ресурс]</w:t>
      </w:r>
      <w:proofErr w:type="gramStart"/>
      <w:r w:rsidRPr="00C84047">
        <w:rPr>
          <w:sz w:val="22"/>
          <w:szCs w:val="22"/>
        </w:rPr>
        <w:t>.</w:t>
      </w:r>
      <w:proofErr w:type="gramEnd"/>
      <w:r w:rsidRPr="00C84047">
        <w:rPr>
          <w:sz w:val="22"/>
          <w:szCs w:val="22"/>
        </w:rPr>
        <w:t xml:space="preserve"> – </w:t>
      </w:r>
      <w:proofErr w:type="gramStart"/>
      <w:r w:rsidRPr="00C84047">
        <w:rPr>
          <w:sz w:val="22"/>
          <w:szCs w:val="22"/>
        </w:rPr>
        <w:t>р</w:t>
      </w:r>
      <w:proofErr w:type="gramEnd"/>
      <w:r w:rsidRPr="00C84047">
        <w:rPr>
          <w:sz w:val="22"/>
          <w:szCs w:val="22"/>
        </w:rPr>
        <w:t>ежим доступа:</w:t>
      </w:r>
      <w:r w:rsidRPr="00C84047">
        <w:rPr>
          <w:color w:val="535353"/>
          <w:sz w:val="22"/>
          <w:szCs w:val="22"/>
        </w:rPr>
        <w:t> </w:t>
      </w:r>
      <w:hyperlink r:id="rId11" w:history="1">
        <w:r w:rsidRPr="00C84047">
          <w:rPr>
            <w:color w:val="0070C0"/>
            <w:sz w:val="22"/>
            <w:szCs w:val="22"/>
            <w:u w:val="single"/>
          </w:rPr>
          <w:t>http://cdt.goruno-dubna.ru/wp-content/uploads/2015/09/Brun_Sovremennye_o..</w:t>
        </w:r>
        <w:r w:rsidRPr="00C84047">
          <w:rPr>
            <w:color w:val="228403"/>
            <w:sz w:val="22"/>
            <w:szCs w:val="22"/>
            <w:u w:val="single"/>
          </w:rPr>
          <w:t>.</w:t>
        </w:r>
      </w:hyperlink>
      <w:r w:rsidRPr="00C84047">
        <w:rPr>
          <w:color w:val="535353"/>
          <w:sz w:val="22"/>
          <w:szCs w:val="22"/>
        </w:rPr>
        <w:t> </w:t>
      </w:r>
    </w:p>
    <w:p w:rsidR="00172E5D" w:rsidRPr="00C84047" w:rsidRDefault="0089064A" w:rsidP="00777F3E">
      <w:pPr>
        <w:jc w:val="both"/>
        <w:rPr>
          <w:color w:val="0070C0"/>
          <w:sz w:val="22"/>
          <w:szCs w:val="22"/>
        </w:rPr>
      </w:pPr>
      <w:r w:rsidRPr="00C84047">
        <w:rPr>
          <w:sz w:val="22"/>
          <w:szCs w:val="22"/>
        </w:rPr>
        <w:t xml:space="preserve">4. </w:t>
      </w:r>
      <w:proofErr w:type="spellStart"/>
      <w:r w:rsidRPr="00C84047">
        <w:rPr>
          <w:sz w:val="22"/>
          <w:szCs w:val="22"/>
        </w:rPr>
        <w:t>Самоволикова</w:t>
      </w:r>
      <w:proofErr w:type="spellEnd"/>
      <w:r w:rsidRPr="00C84047">
        <w:rPr>
          <w:sz w:val="22"/>
          <w:szCs w:val="22"/>
        </w:rPr>
        <w:t xml:space="preserve"> Т.Л. Инновационные технологии обучения детей хореографического коллектива / Т.Л. </w:t>
      </w:r>
      <w:proofErr w:type="spellStart"/>
      <w:r w:rsidRPr="00C84047">
        <w:rPr>
          <w:sz w:val="22"/>
          <w:szCs w:val="22"/>
        </w:rPr>
        <w:t>Самоволикова</w:t>
      </w:r>
      <w:proofErr w:type="spellEnd"/>
      <w:r w:rsidRPr="00C84047">
        <w:rPr>
          <w:sz w:val="22"/>
          <w:szCs w:val="22"/>
        </w:rPr>
        <w:t>. – [электронный ресурс]</w:t>
      </w:r>
      <w:proofErr w:type="gramStart"/>
      <w:r w:rsidRPr="00C84047">
        <w:rPr>
          <w:sz w:val="22"/>
          <w:szCs w:val="22"/>
        </w:rPr>
        <w:t>.</w:t>
      </w:r>
      <w:proofErr w:type="gramEnd"/>
      <w:r w:rsidRPr="00C84047">
        <w:rPr>
          <w:sz w:val="22"/>
          <w:szCs w:val="22"/>
        </w:rPr>
        <w:t xml:space="preserve"> – </w:t>
      </w:r>
      <w:proofErr w:type="gramStart"/>
      <w:r w:rsidRPr="00C84047">
        <w:rPr>
          <w:sz w:val="22"/>
          <w:szCs w:val="22"/>
        </w:rPr>
        <w:t>р</w:t>
      </w:r>
      <w:proofErr w:type="gramEnd"/>
      <w:r w:rsidRPr="00C84047">
        <w:rPr>
          <w:sz w:val="22"/>
          <w:szCs w:val="22"/>
        </w:rPr>
        <w:t>ежим доступа:</w:t>
      </w:r>
      <w:r w:rsidRPr="00C84047">
        <w:rPr>
          <w:color w:val="535353"/>
          <w:sz w:val="22"/>
          <w:szCs w:val="22"/>
        </w:rPr>
        <w:t> </w:t>
      </w:r>
      <w:hyperlink r:id="rId12" w:history="1">
        <w:r w:rsidRPr="00C84047">
          <w:rPr>
            <w:color w:val="0070C0"/>
            <w:sz w:val="22"/>
            <w:szCs w:val="22"/>
            <w:u w:val="single"/>
          </w:rPr>
          <w:t>http://psihdocs.ru/innovacionnie-tehnologii-obucheniya-detej-v-horeograf...</w:t>
        </w:r>
      </w:hyperlink>
      <w:r w:rsidRPr="00C84047">
        <w:rPr>
          <w:color w:val="0070C0"/>
          <w:sz w:val="22"/>
          <w:szCs w:val="22"/>
        </w:rPr>
        <w:t xml:space="preserve">  </w:t>
      </w:r>
    </w:p>
    <w:p w:rsidR="003174D2" w:rsidRPr="00C84047" w:rsidRDefault="003174D2" w:rsidP="00777F3E">
      <w:pPr>
        <w:pStyle w:val="a4"/>
        <w:ind w:left="0" w:firstLine="567"/>
        <w:rPr>
          <w:b/>
          <w:sz w:val="22"/>
          <w:szCs w:val="22"/>
        </w:rPr>
      </w:pPr>
      <w:r w:rsidRPr="00C84047">
        <w:rPr>
          <w:b/>
          <w:sz w:val="22"/>
          <w:szCs w:val="22"/>
        </w:rPr>
        <w:t>Сайты</w:t>
      </w:r>
    </w:p>
    <w:p w:rsidR="00172E5D" w:rsidRPr="00C84047" w:rsidRDefault="003174D2" w:rsidP="00777F3E">
      <w:pPr>
        <w:pStyle w:val="a4"/>
        <w:ind w:left="0"/>
        <w:rPr>
          <w:sz w:val="22"/>
          <w:szCs w:val="22"/>
        </w:rPr>
      </w:pPr>
      <w:r w:rsidRPr="00C84047">
        <w:rPr>
          <w:sz w:val="22"/>
          <w:szCs w:val="22"/>
        </w:rPr>
        <w:t xml:space="preserve">1.  Сайт содержит обширные подборки упражнений в разделе «Фонотека», методических материалов, записей </w:t>
      </w:r>
      <w:proofErr w:type="spellStart"/>
      <w:r w:rsidRPr="00C84047">
        <w:rPr>
          <w:sz w:val="22"/>
          <w:szCs w:val="22"/>
        </w:rPr>
        <w:t>вебинаров</w:t>
      </w:r>
      <w:proofErr w:type="spellEnd"/>
      <w:r w:rsidRPr="00C84047">
        <w:rPr>
          <w:sz w:val="22"/>
          <w:szCs w:val="22"/>
        </w:rPr>
        <w:t xml:space="preserve"> и семинаров для хореографов  </w:t>
      </w:r>
      <w:hyperlink r:id="rId13" w:history="1">
        <w:r w:rsidRPr="00C84047">
          <w:rPr>
            <w:rStyle w:val="a9"/>
            <w:sz w:val="22"/>
            <w:szCs w:val="22"/>
          </w:rPr>
          <w:t>http://www.horeograf.com</w:t>
        </w:r>
      </w:hyperlink>
    </w:p>
    <w:p w:rsidR="00760A26" w:rsidRPr="00C84047" w:rsidRDefault="003174D2" w:rsidP="00777F3E">
      <w:pPr>
        <w:pStyle w:val="a4"/>
        <w:tabs>
          <w:tab w:val="left" w:pos="9781"/>
        </w:tabs>
        <w:ind w:left="0" w:firstLine="567"/>
        <w:rPr>
          <w:b/>
          <w:sz w:val="22"/>
          <w:szCs w:val="22"/>
        </w:rPr>
      </w:pPr>
      <w:r w:rsidRPr="00C84047">
        <w:rPr>
          <w:sz w:val="22"/>
          <w:szCs w:val="22"/>
        </w:rPr>
        <w:t xml:space="preserve"> </w:t>
      </w:r>
      <w:r w:rsidR="00760A26" w:rsidRPr="00C84047">
        <w:rPr>
          <w:b/>
          <w:sz w:val="22"/>
          <w:szCs w:val="22"/>
        </w:rPr>
        <w:t xml:space="preserve">Литература для </w:t>
      </w:r>
      <w:proofErr w:type="gramStart"/>
      <w:r w:rsidR="00760A26" w:rsidRPr="00C84047">
        <w:rPr>
          <w:b/>
          <w:sz w:val="22"/>
          <w:szCs w:val="22"/>
        </w:rPr>
        <w:t>обучающ</w:t>
      </w:r>
      <w:r w:rsidR="0089064A" w:rsidRPr="00C84047">
        <w:rPr>
          <w:b/>
          <w:sz w:val="22"/>
          <w:szCs w:val="22"/>
        </w:rPr>
        <w:t>ихся</w:t>
      </w:r>
      <w:proofErr w:type="gramEnd"/>
    </w:p>
    <w:p w:rsidR="00760A26" w:rsidRPr="00C84047" w:rsidRDefault="00935D2A" w:rsidP="00777F3E">
      <w:pPr>
        <w:rPr>
          <w:sz w:val="22"/>
          <w:szCs w:val="22"/>
        </w:rPr>
      </w:pPr>
      <w:r w:rsidRPr="00C84047">
        <w:rPr>
          <w:sz w:val="22"/>
          <w:szCs w:val="22"/>
        </w:rPr>
        <w:t xml:space="preserve">1. </w:t>
      </w:r>
      <w:r w:rsidR="00ED16EC" w:rsidRPr="00C84047">
        <w:rPr>
          <w:sz w:val="22"/>
          <w:szCs w:val="22"/>
        </w:rPr>
        <w:t>Михайлова М.А., Воронин</w:t>
      </w:r>
      <w:r w:rsidR="00760A26" w:rsidRPr="00C84047">
        <w:rPr>
          <w:sz w:val="22"/>
          <w:szCs w:val="22"/>
        </w:rPr>
        <w:t>а Н.В. Танцы, игры, упражнения для красивого движения. Академия развития, 2000. – 112с.: ил</w:t>
      </w:r>
      <w:proofErr w:type="gramStart"/>
      <w:r w:rsidR="00760A26" w:rsidRPr="00C84047">
        <w:rPr>
          <w:sz w:val="22"/>
          <w:szCs w:val="22"/>
        </w:rPr>
        <w:t xml:space="preserve">.: </w:t>
      </w:r>
      <w:proofErr w:type="gramEnd"/>
      <w:r w:rsidR="00760A26" w:rsidRPr="00C84047">
        <w:rPr>
          <w:sz w:val="22"/>
          <w:szCs w:val="22"/>
        </w:rPr>
        <w:t>ноты.</w:t>
      </w:r>
    </w:p>
    <w:p w:rsidR="00935D2A" w:rsidRPr="00C84047" w:rsidRDefault="00935D2A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 xml:space="preserve">2. Соколова Ю.А Игры с пальчиками – М.: </w:t>
      </w:r>
      <w:proofErr w:type="spellStart"/>
      <w:r w:rsidRPr="00C84047">
        <w:rPr>
          <w:sz w:val="22"/>
          <w:szCs w:val="22"/>
        </w:rPr>
        <w:t>Эксмо</w:t>
      </w:r>
      <w:proofErr w:type="spellEnd"/>
      <w:r w:rsidRPr="00C84047">
        <w:rPr>
          <w:sz w:val="22"/>
          <w:szCs w:val="22"/>
        </w:rPr>
        <w:t xml:space="preserve">, 2005 – 24с.   </w:t>
      </w:r>
    </w:p>
    <w:p w:rsidR="00760A26" w:rsidRPr="00C84047" w:rsidRDefault="00935D2A" w:rsidP="00777F3E">
      <w:pPr>
        <w:rPr>
          <w:sz w:val="22"/>
          <w:szCs w:val="22"/>
        </w:rPr>
      </w:pPr>
      <w:r w:rsidRPr="00C84047">
        <w:rPr>
          <w:sz w:val="22"/>
          <w:szCs w:val="22"/>
        </w:rPr>
        <w:t>3</w:t>
      </w:r>
      <w:r w:rsidR="0089064A" w:rsidRPr="00C84047">
        <w:rPr>
          <w:sz w:val="22"/>
          <w:szCs w:val="22"/>
        </w:rPr>
        <w:t xml:space="preserve">. </w:t>
      </w:r>
      <w:r w:rsidR="00526E73" w:rsidRPr="00C84047">
        <w:rPr>
          <w:sz w:val="22"/>
          <w:szCs w:val="22"/>
        </w:rPr>
        <w:t>Федотов</w:t>
      </w:r>
      <w:r w:rsidR="00760A26" w:rsidRPr="00C84047">
        <w:rPr>
          <w:sz w:val="22"/>
          <w:szCs w:val="22"/>
        </w:rPr>
        <w:t>а Г.П. Поиграем, потанцуем. Игровые упражнения для детей младшего и среднего возраста. – СПб</w:t>
      </w:r>
      <w:proofErr w:type="gramStart"/>
      <w:r w:rsidR="00760A26" w:rsidRPr="00C84047">
        <w:rPr>
          <w:sz w:val="22"/>
          <w:szCs w:val="22"/>
        </w:rPr>
        <w:t xml:space="preserve">.: </w:t>
      </w:r>
      <w:proofErr w:type="gramEnd"/>
      <w:r w:rsidR="00760A26" w:rsidRPr="00C84047">
        <w:rPr>
          <w:sz w:val="22"/>
          <w:szCs w:val="22"/>
        </w:rPr>
        <w:t>Детство – пресс, 2002. – 48с.: ил.: ноты.</w:t>
      </w:r>
    </w:p>
    <w:p w:rsidR="00C54E12" w:rsidRPr="00C84047" w:rsidRDefault="00760A26" w:rsidP="00777F3E">
      <w:pPr>
        <w:pStyle w:val="a4"/>
        <w:ind w:left="0" w:firstLine="567"/>
        <w:rPr>
          <w:b/>
          <w:sz w:val="22"/>
          <w:szCs w:val="22"/>
        </w:rPr>
      </w:pPr>
      <w:r w:rsidRPr="00C84047">
        <w:rPr>
          <w:b/>
          <w:sz w:val="22"/>
          <w:szCs w:val="22"/>
        </w:rPr>
        <w:t>Литература для родителей</w:t>
      </w:r>
    </w:p>
    <w:p w:rsidR="00935D2A" w:rsidRPr="00C84047" w:rsidRDefault="00935D2A" w:rsidP="00777F3E">
      <w:pPr>
        <w:jc w:val="both"/>
        <w:rPr>
          <w:color w:val="000000"/>
          <w:sz w:val="22"/>
          <w:szCs w:val="22"/>
        </w:rPr>
      </w:pPr>
      <w:r w:rsidRPr="00C84047">
        <w:rPr>
          <w:color w:val="000000"/>
          <w:sz w:val="22"/>
          <w:szCs w:val="22"/>
        </w:rPr>
        <w:t xml:space="preserve">1. </w:t>
      </w:r>
      <w:proofErr w:type="spellStart"/>
      <w:r w:rsidRPr="00C84047">
        <w:rPr>
          <w:color w:val="000000"/>
          <w:sz w:val="22"/>
          <w:szCs w:val="22"/>
        </w:rPr>
        <w:t>Бабенкова</w:t>
      </w:r>
      <w:proofErr w:type="spellEnd"/>
      <w:r w:rsidRPr="00C84047">
        <w:rPr>
          <w:color w:val="000000"/>
          <w:sz w:val="22"/>
          <w:szCs w:val="22"/>
        </w:rPr>
        <w:t xml:space="preserve"> Е.А. Как сделать осанку красивой, а походку легкой. – М.: ТЦ Сфера, 2008. – 299с.</w:t>
      </w:r>
    </w:p>
    <w:p w:rsidR="00935D2A" w:rsidRPr="00C84047" w:rsidRDefault="00935D2A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 xml:space="preserve">2. Барышникова  Т.  Азбука хореографии. - М., Айрис Пресс 1999. – 256с.: ил.   </w:t>
      </w:r>
    </w:p>
    <w:p w:rsidR="00935D2A" w:rsidRPr="00C84047" w:rsidRDefault="00935D2A" w:rsidP="00777F3E">
      <w:pPr>
        <w:jc w:val="both"/>
        <w:rPr>
          <w:sz w:val="22"/>
          <w:szCs w:val="22"/>
        </w:rPr>
      </w:pPr>
      <w:r w:rsidRPr="00C84047">
        <w:rPr>
          <w:sz w:val="22"/>
          <w:szCs w:val="22"/>
        </w:rPr>
        <w:t>3. Марковская И.М. Тренинг взаимодействия родителей с детьми. – СПб</w:t>
      </w:r>
      <w:proofErr w:type="gramStart"/>
      <w:r w:rsidRPr="00C84047">
        <w:rPr>
          <w:sz w:val="22"/>
          <w:szCs w:val="22"/>
        </w:rPr>
        <w:t xml:space="preserve">.: </w:t>
      </w:r>
      <w:proofErr w:type="gramEnd"/>
      <w:r w:rsidRPr="00C84047">
        <w:rPr>
          <w:sz w:val="22"/>
          <w:szCs w:val="22"/>
        </w:rPr>
        <w:t>2005. – 150с.</w:t>
      </w:r>
    </w:p>
    <w:p w:rsidR="00EE34C7" w:rsidRDefault="00935D2A" w:rsidP="00777F3E">
      <w:pPr>
        <w:jc w:val="both"/>
        <w:rPr>
          <w:sz w:val="24"/>
          <w:szCs w:val="24"/>
        </w:rPr>
      </w:pPr>
      <w:r w:rsidRPr="00C84047">
        <w:rPr>
          <w:sz w:val="22"/>
          <w:szCs w:val="22"/>
        </w:rPr>
        <w:t>4. Симановский А.Э. Развитие творческого мышления детей. Популярное пособие для родителей и педагогов. – Ярославль: Академия развития, 1997. – 19</w:t>
      </w:r>
      <w:r>
        <w:rPr>
          <w:sz w:val="24"/>
          <w:szCs w:val="24"/>
        </w:rPr>
        <w:t>2с.: ил.</w:t>
      </w:r>
    </w:p>
    <w:sectPr w:rsidR="00EE34C7" w:rsidSect="009D1B93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F26"/>
    <w:multiLevelType w:val="hybridMultilevel"/>
    <w:tmpl w:val="DAE08134"/>
    <w:lvl w:ilvl="0" w:tplc="DA34A900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252E6B"/>
    <w:multiLevelType w:val="hybridMultilevel"/>
    <w:tmpl w:val="A174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36884"/>
    <w:multiLevelType w:val="hybridMultilevel"/>
    <w:tmpl w:val="DC180FF0"/>
    <w:lvl w:ilvl="0" w:tplc="D1D6BAA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71626C"/>
    <w:multiLevelType w:val="hybridMultilevel"/>
    <w:tmpl w:val="D19C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355B1"/>
    <w:multiLevelType w:val="hybridMultilevel"/>
    <w:tmpl w:val="4B36B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E00F9C"/>
    <w:multiLevelType w:val="hybridMultilevel"/>
    <w:tmpl w:val="8ED6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006C7"/>
    <w:multiLevelType w:val="hybridMultilevel"/>
    <w:tmpl w:val="8C6219BC"/>
    <w:lvl w:ilvl="0" w:tplc="FEFA4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4707C"/>
    <w:multiLevelType w:val="hybridMultilevel"/>
    <w:tmpl w:val="0EF63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25E5827"/>
    <w:multiLevelType w:val="hybridMultilevel"/>
    <w:tmpl w:val="ED12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84C63"/>
    <w:multiLevelType w:val="hybridMultilevel"/>
    <w:tmpl w:val="73D409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1560753"/>
    <w:multiLevelType w:val="hybridMultilevel"/>
    <w:tmpl w:val="DE28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D407A"/>
    <w:multiLevelType w:val="hybridMultilevel"/>
    <w:tmpl w:val="96E08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A5548"/>
    <w:multiLevelType w:val="hybridMultilevel"/>
    <w:tmpl w:val="DADA6B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E65D8F"/>
    <w:multiLevelType w:val="hybridMultilevel"/>
    <w:tmpl w:val="7AFEC4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971F1"/>
    <w:multiLevelType w:val="hybridMultilevel"/>
    <w:tmpl w:val="E9FC1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E5718"/>
    <w:multiLevelType w:val="hybridMultilevel"/>
    <w:tmpl w:val="0494E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32CFA"/>
    <w:multiLevelType w:val="hybridMultilevel"/>
    <w:tmpl w:val="BA04ACDA"/>
    <w:lvl w:ilvl="0" w:tplc="645C89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5332592"/>
    <w:multiLevelType w:val="hybridMultilevel"/>
    <w:tmpl w:val="EE6A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70C0E"/>
    <w:multiLevelType w:val="hybridMultilevel"/>
    <w:tmpl w:val="9B546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E26A3"/>
    <w:multiLevelType w:val="hybridMultilevel"/>
    <w:tmpl w:val="D1DEF0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32F1902"/>
    <w:multiLevelType w:val="hybridMultilevel"/>
    <w:tmpl w:val="9CC2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35CC9"/>
    <w:multiLevelType w:val="hybridMultilevel"/>
    <w:tmpl w:val="8626C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35E23"/>
    <w:multiLevelType w:val="hybridMultilevel"/>
    <w:tmpl w:val="4B36B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3110B"/>
    <w:multiLevelType w:val="hybridMultilevel"/>
    <w:tmpl w:val="C0AAC756"/>
    <w:lvl w:ilvl="0" w:tplc="C504C1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79B4C54"/>
    <w:multiLevelType w:val="hybridMultilevel"/>
    <w:tmpl w:val="E330601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48BA5031"/>
    <w:multiLevelType w:val="hybridMultilevel"/>
    <w:tmpl w:val="6A30544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1D763AB"/>
    <w:multiLevelType w:val="hybridMultilevel"/>
    <w:tmpl w:val="DF1A9798"/>
    <w:lvl w:ilvl="0" w:tplc="4E7C6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B2243"/>
    <w:multiLevelType w:val="hybridMultilevel"/>
    <w:tmpl w:val="57FE2D9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B28591A"/>
    <w:multiLevelType w:val="multilevel"/>
    <w:tmpl w:val="C81C7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604C3A"/>
    <w:multiLevelType w:val="hybridMultilevel"/>
    <w:tmpl w:val="2334C94C"/>
    <w:lvl w:ilvl="0" w:tplc="75CA4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0B1E64"/>
    <w:multiLevelType w:val="multilevel"/>
    <w:tmpl w:val="476697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5E3012B7"/>
    <w:multiLevelType w:val="multilevel"/>
    <w:tmpl w:val="F46217C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abstractNum w:abstractNumId="32">
    <w:nsid w:val="64D33B17"/>
    <w:multiLevelType w:val="hybridMultilevel"/>
    <w:tmpl w:val="D1843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817B2C"/>
    <w:multiLevelType w:val="hybridMultilevel"/>
    <w:tmpl w:val="DF1A9798"/>
    <w:lvl w:ilvl="0" w:tplc="4E7C678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B903766"/>
    <w:multiLevelType w:val="hybridMultilevel"/>
    <w:tmpl w:val="05DE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C94470"/>
    <w:multiLevelType w:val="multilevel"/>
    <w:tmpl w:val="5DAE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1A4F6A"/>
    <w:multiLevelType w:val="hybridMultilevel"/>
    <w:tmpl w:val="074E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45BCB"/>
    <w:multiLevelType w:val="hybridMultilevel"/>
    <w:tmpl w:val="C69E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E5717C"/>
    <w:multiLevelType w:val="hybridMultilevel"/>
    <w:tmpl w:val="406013F2"/>
    <w:lvl w:ilvl="0" w:tplc="F5B483C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B067053"/>
    <w:multiLevelType w:val="multilevel"/>
    <w:tmpl w:val="FC88B09E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B1D4F66"/>
    <w:multiLevelType w:val="hybridMultilevel"/>
    <w:tmpl w:val="DADA6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0"/>
  </w:num>
  <w:num w:numId="3">
    <w:abstractNumId w:val="39"/>
  </w:num>
  <w:num w:numId="4">
    <w:abstractNumId w:val="39"/>
    <w:lvlOverride w:ilvl="0">
      <w:startOverride w:val="1"/>
    </w:lvlOverride>
  </w:num>
  <w:num w:numId="5">
    <w:abstractNumId w:val="29"/>
  </w:num>
  <w:num w:numId="6">
    <w:abstractNumId w:val="9"/>
  </w:num>
  <w:num w:numId="7">
    <w:abstractNumId w:val="3"/>
  </w:num>
  <w:num w:numId="8">
    <w:abstractNumId w:val="19"/>
  </w:num>
  <w:num w:numId="9">
    <w:abstractNumId w:val="35"/>
  </w:num>
  <w:num w:numId="10">
    <w:abstractNumId w:val="24"/>
  </w:num>
  <w:num w:numId="11">
    <w:abstractNumId w:val="36"/>
  </w:num>
  <w:num w:numId="12">
    <w:abstractNumId w:val="37"/>
  </w:num>
  <w:num w:numId="13">
    <w:abstractNumId w:val="18"/>
  </w:num>
  <w:num w:numId="14">
    <w:abstractNumId w:val="5"/>
  </w:num>
  <w:num w:numId="15">
    <w:abstractNumId w:val="10"/>
  </w:num>
  <w:num w:numId="16">
    <w:abstractNumId w:val="38"/>
  </w:num>
  <w:num w:numId="17">
    <w:abstractNumId w:val="23"/>
  </w:num>
  <w:num w:numId="18">
    <w:abstractNumId w:val="30"/>
  </w:num>
  <w:num w:numId="19">
    <w:abstractNumId w:val="31"/>
  </w:num>
  <w:num w:numId="20">
    <w:abstractNumId w:val="27"/>
  </w:num>
  <w:num w:numId="21">
    <w:abstractNumId w:val="11"/>
  </w:num>
  <w:num w:numId="22">
    <w:abstractNumId w:val="33"/>
  </w:num>
  <w:num w:numId="23">
    <w:abstractNumId w:val="25"/>
  </w:num>
  <w:num w:numId="24">
    <w:abstractNumId w:val="14"/>
  </w:num>
  <w:num w:numId="25">
    <w:abstractNumId w:val="7"/>
  </w:num>
  <w:num w:numId="26">
    <w:abstractNumId w:val="13"/>
  </w:num>
  <w:num w:numId="27">
    <w:abstractNumId w:val="15"/>
  </w:num>
  <w:num w:numId="28">
    <w:abstractNumId w:val="6"/>
  </w:num>
  <w:num w:numId="29">
    <w:abstractNumId w:val="2"/>
  </w:num>
  <w:num w:numId="30">
    <w:abstractNumId w:val="8"/>
  </w:num>
  <w:num w:numId="31">
    <w:abstractNumId w:val="22"/>
  </w:num>
  <w:num w:numId="32">
    <w:abstractNumId w:val="4"/>
  </w:num>
  <w:num w:numId="33">
    <w:abstractNumId w:val="0"/>
  </w:num>
  <w:num w:numId="34">
    <w:abstractNumId w:val="16"/>
  </w:num>
  <w:num w:numId="35">
    <w:abstractNumId w:val="21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4"/>
  </w:num>
  <w:num w:numId="39">
    <w:abstractNumId w:val="17"/>
  </w:num>
  <w:num w:numId="40">
    <w:abstractNumId w:val="26"/>
  </w:num>
  <w:num w:numId="41">
    <w:abstractNumId w:val="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6C"/>
    <w:rsid w:val="0001123A"/>
    <w:rsid w:val="00030960"/>
    <w:rsid w:val="00040140"/>
    <w:rsid w:val="00051F87"/>
    <w:rsid w:val="00061F17"/>
    <w:rsid w:val="00063D53"/>
    <w:rsid w:val="00075655"/>
    <w:rsid w:val="00097110"/>
    <w:rsid w:val="000A0489"/>
    <w:rsid w:val="000B62FC"/>
    <w:rsid w:val="000C6256"/>
    <w:rsid w:val="000D1D40"/>
    <w:rsid w:val="000E1EED"/>
    <w:rsid w:val="000F6792"/>
    <w:rsid w:val="001050CE"/>
    <w:rsid w:val="0011582F"/>
    <w:rsid w:val="00122DEF"/>
    <w:rsid w:val="00123217"/>
    <w:rsid w:val="00124394"/>
    <w:rsid w:val="001605E8"/>
    <w:rsid w:val="00172E5D"/>
    <w:rsid w:val="00177704"/>
    <w:rsid w:val="00191CF2"/>
    <w:rsid w:val="001A1403"/>
    <w:rsid w:val="001B16D5"/>
    <w:rsid w:val="001B18DC"/>
    <w:rsid w:val="001B2E46"/>
    <w:rsid w:val="001B4558"/>
    <w:rsid w:val="001C6B9F"/>
    <w:rsid w:val="001C6FD3"/>
    <w:rsid w:val="001D761F"/>
    <w:rsid w:val="001D796F"/>
    <w:rsid w:val="001E5362"/>
    <w:rsid w:val="001E7DDB"/>
    <w:rsid w:val="0022494D"/>
    <w:rsid w:val="00225CEC"/>
    <w:rsid w:val="00263292"/>
    <w:rsid w:val="00263BF8"/>
    <w:rsid w:val="002670A9"/>
    <w:rsid w:val="0026765C"/>
    <w:rsid w:val="0027750A"/>
    <w:rsid w:val="002A71F6"/>
    <w:rsid w:val="002B1B5D"/>
    <w:rsid w:val="002B2324"/>
    <w:rsid w:val="002B69FA"/>
    <w:rsid w:val="002C6D78"/>
    <w:rsid w:val="002E101E"/>
    <w:rsid w:val="002E1A40"/>
    <w:rsid w:val="002E7845"/>
    <w:rsid w:val="002F2D73"/>
    <w:rsid w:val="003035F0"/>
    <w:rsid w:val="00315BD4"/>
    <w:rsid w:val="003174D2"/>
    <w:rsid w:val="00337074"/>
    <w:rsid w:val="00351011"/>
    <w:rsid w:val="003550B0"/>
    <w:rsid w:val="00357074"/>
    <w:rsid w:val="003721D2"/>
    <w:rsid w:val="00376E69"/>
    <w:rsid w:val="003A617A"/>
    <w:rsid w:val="003C2259"/>
    <w:rsid w:val="003D7770"/>
    <w:rsid w:val="003E7004"/>
    <w:rsid w:val="003F3A3F"/>
    <w:rsid w:val="00406B98"/>
    <w:rsid w:val="004145DB"/>
    <w:rsid w:val="00424F87"/>
    <w:rsid w:val="00432DA3"/>
    <w:rsid w:val="00442970"/>
    <w:rsid w:val="00443F21"/>
    <w:rsid w:val="00450B8C"/>
    <w:rsid w:val="004737C5"/>
    <w:rsid w:val="00486710"/>
    <w:rsid w:val="00487F53"/>
    <w:rsid w:val="004B63E8"/>
    <w:rsid w:val="004B6DE4"/>
    <w:rsid w:val="004C0CD4"/>
    <w:rsid w:val="004C140F"/>
    <w:rsid w:val="004E26EC"/>
    <w:rsid w:val="00511F7D"/>
    <w:rsid w:val="00522BC9"/>
    <w:rsid w:val="005233C3"/>
    <w:rsid w:val="00526E73"/>
    <w:rsid w:val="00532CD6"/>
    <w:rsid w:val="00533FF3"/>
    <w:rsid w:val="00540B95"/>
    <w:rsid w:val="0054495E"/>
    <w:rsid w:val="005501F4"/>
    <w:rsid w:val="00562288"/>
    <w:rsid w:val="00567F1E"/>
    <w:rsid w:val="0057390D"/>
    <w:rsid w:val="00573942"/>
    <w:rsid w:val="00582A6C"/>
    <w:rsid w:val="005A1292"/>
    <w:rsid w:val="005C63A4"/>
    <w:rsid w:val="005C6C56"/>
    <w:rsid w:val="005D2042"/>
    <w:rsid w:val="005E5635"/>
    <w:rsid w:val="005F2EDF"/>
    <w:rsid w:val="006021AF"/>
    <w:rsid w:val="00616872"/>
    <w:rsid w:val="00617560"/>
    <w:rsid w:val="00626899"/>
    <w:rsid w:val="00627765"/>
    <w:rsid w:val="0063107B"/>
    <w:rsid w:val="00636097"/>
    <w:rsid w:val="00643A6A"/>
    <w:rsid w:val="00653096"/>
    <w:rsid w:val="00660D35"/>
    <w:rsid w:val="006827BB"/>
    <w:rsid w:val="0068553A"/>
    <w:rsid w:val="00691701"/>
    <w:rsid w:val="00691D76"/>
    <w:rsid w:val="006943C7"/>
    <w:rsid w:val="006D196F"/>
    <w:rsid w:val="006F0B44"/>
    <w:rsid w:val="006F183A"/>
    <w:rsid w:val="006F38DD"/>
    <w:rsid w:val="00704DA9"/>
    <w:rsid w:val="0070581B"/>
    <w:rsid w:val="00711E66"/>
    <w:rsid w:val="00712C6C"/>
    <w:rsid w:val="007130F8"/>
    <w:rsid w:val="00715D3F"/>
    <w:rsid w:val="00716157"/>
    <w:rsid w:val="00731D75"/>
    <w:rsid w:val="00734038"/>
    <w:rsid w:val="007448FE"/>
    <w:rsid w:val="00760A26"/>
    <w:rsid w:val="00777425"/>
    <w:rsid w:val="00777F3E"/>
    <w:rsid w:val="007812F0"/>
    <w:rsid w:val="007830A3"/>
    <w:rsid w:val="007B4859"/>
    <w:rsid w:val="007B625F"/>
    <w:rsid w:val="007B725F"/>
    <w:rsid w:val="007C0441"/>
    <w:rsid w:val="007E4E55"/>
    <w:rsid w:val="007E541B"/>
    <w:rsid w:val="00802B8C"/>
    <w:rsid w:val="008120C2"/>
    <w:rsid w:val="00813EB1"/>
    <w:rsid w:val="0082051F"/>
    <w:rsid w:val="00820F32"/>
    <w:rsid w:val="00827B15"/>
    <w:rsid w:val="0083112C"/>
    <w:rsid w:val="00834B3F"/>
    <w:rsid w:val="00852F8B"/>
    <w:rsid w:val="00854F3B"/>
    <w:rsid w:val="00873467"/>
    <w:rsid w:val="0089064A"/>
    <w:rsid w:val="00896C41"/>
    <w:rsid w:val="008A2E80"/>
    <w:rsid w:val="008A6635"/>
    <w:rsid w:val="008B2F64"/>
    <w:rsid w:val="008C54F4"/>
    <w:rsid w:val="008E424D"/>
    <w:rsid w:val="009068BE"/>
    <w:rsid w:val="00906F7A"/>
    <w:rsid w:val="00912C18"/>
    <w:rsid w:val="00935D2A"/>
    <w:rsid w:val="009371D7"/>
    <w:rsid w:val="00944280"/>
    <w:rsid w:val="00944F1A"/>
    <w:rsid w:val="0094791A"/>
    <w:rsid w:val="009531F4"/>
    <w:rsid w:val="00954E20"/>
    <w:rsid w:val="009566A6"/>
    <w:rsid w:val="00964CB2"/>
    <w:rsid w:val="009767E0"/>
    <w:rsid w:val="00980E35"/>
    <w:rsid w:val="00982101"/>
    <w:rsid w:val="00995077"/>
    <w:rsid w:val="00995FA3"/>
    <w:rsid w:val="009A78D9"/>
    <w:rsid w:val="009B7F09"/>
    <w:rsid w:val="009C7854"/>
    <w:rsid w:val="009D1B93"/>
    <w:rsid w:val="00A11B9D"/>
    <w:rsid w:val="00A23A6E"/>
    <w:rsid w:val="00A31B59"/>
    <w:rsid w:val="00A32D65"/>
    <w:rsid w:val="00A343D7"/>
    <w:rsid w:val="00A375E4"/>
    <w:rsid w:val="00A425B0"/>
    <w:rsid w:val="00A50B21"/>
    <w:rsid w:val="00A52980"/>
    <w:rsid w:val="00A5711A"/>
    <w:rsid w:val="00A63A11"/>
    <w:rsid w:val="00A9117A"/>
    <w:rsid w:val="00AA1AC3"/>
    <w:rsid w:val="00AA554B"/>
    <w:rsid w:val="00AA6ABF"/>
    <w:rsid w:val="00AB2998"/>
    <w:rsid w:val="00AC09E4"/>
    <w:rsid w:val="00AC63AB"/>
    <w:rsid w:val="00AD6014"/>
    <w:rsid w:val="00AE1B8F"/>
    <w:rsid w:val="00AE4587"/>
    <w:rsid w:val="00AE72CD"/>
    <w:rsid w:val="00AF21C3"/>
    <w:rsid w:val="00AF30AE"/>
    <w:rsid w:val="00AF50F4"/>
    <w:rsid w:val="00AF634A"/>
    <w:rsid w:val="00B02E24"/>
    <w:rsid w:val="00B039B7"/>
    <w:rsid w:val="00B26568"/>
    <w:rsid w:val="00B31819"/>
    <w:rsid w:val="00B62B35"/>
    <w:rsid w:val="00B70D1E"/>
    <w:rsid w:val="00B7370F"/>
    <w:rsid w:val="00B76EBF"/>
    <w:rsid w:val="00BB0663"/>
    <w:rsid w:val="00BB5E8B"/>
    <w:rsid w:val="00BC7EF3"/>
    <w:rsid w:val="00BE0813"/>
    <w:rsid w:val="00BE0F2E"/>
    <w:rsid w:val="00C04469"/>
    <w:rsid w:val="00C04FC3"/>
    <w:rsid w:val="00C12493"/>
    <w:rsid w:val="00C17E92"/>
    <w:rsid w:val="00C17FEF"/>
    <w:rsid w:val="00C2605F"/>
    <w:rsid w:val="00C27E95"/>
    <w:rsid w:val="00C331BA"/>
    <w:rsid w:val="00C524D9"/>
    <w:rsid w:val="00C54E12"/>
    <w:rsid w:val="00C56B41"/>
    <w:rsid w:val="00C61FF2"/>
    <w:rsid w:val="00C74A51"/>
    <w:rsid w:val="00C7589B"/>
    <w:rsid w:val="00C84047"/>
    <w:rsid w:val="00C91078"/>
    <w:rsid w:val="00CA41FC"/>
    <w:rsid w:val="00CE086B"/>
    <w:rsid w:val="00CE73EF"/>
    <w:rsid w:val="00CE740A"/>
    <w:rsid w:val="00CF52AD"/>
    <w:rsid w:val="00CF64FB"/>
    <w:rsid w:val="00D10B14"/>
    <w:rsid w:val="00D110B4"/>
    <w:rsid w:val="00D14F47"/>
    <w:rsid w:val="00D16157"/>
    <w:rsid w:val="00D17C25"/>
    <w:rsid w:val="00D206DC"/>
    <w:rsid w:val="00D40AB8"/>
    <w:rsid w:val="00D45067"/>
    <w:rsid w:val="00D576F1"/>
    <w:rsid w:val="00D615A0"/>
    <w:rsid w:val="00D6565D"/>
    <w:rsid w:val="00D779D2"/>
    <w:rsid w:val="00D8041E"/>
    <w:rsid w:val="00D81FBE"/>
    <w:rsid w:val="00D8294C"/>
    <w:rsid w:val="00D82A0C"/>
    <w:rsid w:val="00DB4089"/>
    <w:rsid w:val="00DC6092"/>
    <w:rsid w:val="00DD283D"/>
    <w:rsid w:val="00DD4EC5"/>
    <w:rsid w:val="00E01165"/>
    <w:rsid w:val="00E06B8B"/>
    <w:rsid w:val="00E1285F"/>
    <w:rsid w:val="00E1584C"/>
    <w:rsid w:val="00E1665A"/>
    <w:rsid w:val="00E36100"/>
    <w:rsid w:val="00E41169"/>
    <w:rsid w:val="00E42B6A"/>
    <w:rsid w:val="00E4357F"/>
    <w:rsid w:val="00E44CC5"/>
    <w:rsid w:val="00E500C0"/>
    <w:rsid w:val="00E50DE4"/>
    <w:rsid w:val="00E510BD"/>
    <w:rsid w:val="00E65742"/>
    <w:rsid w:val="00E70438"/>
    <w:rsid w:val="00E719BD"/>
    <w:rsid w:val="00E720FA"/>
    <w:rsid w:val="00E75A49"/>
    <w:rsid w:val="00E85046"/>
    <w:rsid w:val="00E9692B"/>
    <w:rsid w:val="00EB427A"/>
    <w:rsid w:val="00ED11B7"/>
    <w:rsid w:val="00ED16EC"/>
    <w:rsid w:val="00ED1BCA"/>
    <w:rsid w:val="00ED22AB"/>
    <w:rsid w:val="00ED52E0"/>
    <w:rsid w:val="00ED58E5"/>
    <w:rsid w:val="00ED5DD4"/>
    <w:rsid w:val="00ED630B"/>
    <w:rsid w:val="00ED64DF"/>
    <w:rsid w:val="00ED7BEC"/>
    <w:rsid w:val="00EE1B0E"/>
    <w:rsid w:val="00EE34C7"/>
    <w:rsid w:val="00F05B2C"/>
    <w:rsid w:val="00F10048"/>
    <w:rsid w:val="00F23B6C"/>
    <w:rsid w:val="00F32F02"/>
    <w:rsid w:val="00F34B7D"/>
    <w:rsid w:val="00F40A1F"/>
    <w:rsid w:val="00F4750D"/>
    <w:rsid w:val="00F54991"/>
    <w:rsid w:val="00F7131C"/>
    <w:rsid w:val="00F72734"/>
    <w:rsid w:val="00F73A55"/>
    <w:rsid w:val="00F93B6C"/>
    <w:rsid w:val="00FA06C0"/>
    <w:rsid w:val="00FA36AD"/>
    <w:rsid w:val="00FB12E1"/>
    <w:rsid w:val="00FB4182"/>
    <w:rsid w:val="00FB43EF"/>
    <w:rsid w:val="00FB451A"/>
    <w:rsid w:val="00FC736F"/>
    <w:rsid w:val="00FD18A7"/>
    <w:rsid w:val="00FD741A"/>
    <w:rsid w:val="00FF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6C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EE34C7"/>
    <w:pPr>
      <w:keepNext/>
      <w:widowControl w:val="0"/>
      <w:numPr>
        <w:numId w:val="33"/>
      </w:numPr>
      <w:suppressAutoHyphens/>
      <w:jc w:val="center"/>
      <w:outlineLvl w:val="0"/>
    </w:pPr>
    <w:rPr>
      <w:rFonts w:eastAsia="SimSun" w:cs="Mangal"/>
      <w:b/>
      <w:color w:val="000080"/>
      <w:kern w:val="1"/>
      <w:sz w:val="32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0C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CD4"/>
    <w:pPr>
      <w:ind w:left="720"/>
      <w:contextualSpacing/>
    </w:pPr>
  </w:style>
  <w:style w:type="numbering" w:customStyle="1" w:styleId="WW8Num2">
    <w:name w:val="WW8Num2"/>
    <w:rsid w:val="00627765"/>
    <w:pPr>
      <w:numPr>
        <w:numId w:val="3"/>
      </w:numPr>
    </w:pPr>
  </w:style>
  <w:style w:type="paragraph" w:customStyle="1" w:styleId="c9">
    <w:name w:val="c9"/>
    <w:basedOn w:val="a"/>
    <w:rsid w:val="00DB4089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DB4089"/>
  </w:style>
  <w:style w:type="paragraph" w:customStyle="1" w:styleId="c12">
    <w:name w:val="c12"/>
    <w:basedOn w:val="a"/>
    <w:rsid w:val="001050CE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1050CE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1050CE"/>
  </w:style>
  <w:style w:type="paragraph" w:customStyle="1" w:styleId="c2">
    <w:name w:val="c2"/>
    <w:basedOn w:val="a"/>
    <w:rsid w:val="001050CE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1050CE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1050CE"/>
  </w:style>
  <w:style w:type="paragraph" w:customStyle="1" w:styleId="Default">
    <w:name w:val="Default"/>
    <w:rsid w:val="00AE45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C17FEF"/>
    <w:pPr>
      <w:spacing w:after="0" w:line="240" w:lineRule="auto"/>
    </w:pPr>
    <w:rPr>
      <w:rFonts w:eastAsiaTheme="minorEastAsia"/>
      <w:lang w:eastAsia="ru-RU"/>
    </w:rPr>
  </w:style>
  <w:style w:type="character" w:customStyle="1" w:styleId="c5">
    <w:name w:val="c5"/>
    <w:basedOn w:val="a0"/>
    <w:rsid w:val="00C17FEF"/>
  </w:style>
  <w:style w:type="paragraph" w:customStyle="1" w:styleId="TableParagraph">
    <w:name w:val="Table Paragraph"/>
    <w:basedOn w:val="a"/>
    <w:uiPriority w:val="1"/>
    <w:qFormat/>
    <w:rsid w:val="00A63A11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6">
    <w:name w:val="Normal (Web)"/>
    <w:basedOn w:val="a"/>
    <w:uiPriority w:val="99"/>
    <w:unhideWhenUsed/>
    <w:rsid w:val="00E85046"/>
    <w:pPr>
      <w:spacing w:before="100" w:beforeAutospacing="1" w:after="100" w:afterAutospacing="1"/>
    </w:pPr>
    <w:rPr>
      <w:sz w:val="24"/>
      <w:szCs w:val="24"/>
    </w:rPr>
  </w:style>
  <w:style w:type="character" w:customStyle="1" w:styleId="c16">
    <w:name w:val="c16"/>
    <w:basedOn w:val="a0"/>
    <w:rsid w:val="00944F1A"/>
  </w:style>
  <w:style w:type="character" w:styleId="a7">
    <w:name w:val="Strong"/>
    <w:basedOn w:val="a0"/>
    <w:uiPriority w:val="22"/>
    <w:qFormat/>
    <w:rsid w:val="00EE34C7"/>
    <w:rPr>
      <w:b/>
      <w:bCs/>
    </w:rPr>
  </w:style>
  <w:style w:type="character" w:styleId="a8">
    <w:name w:val="Emphasis"/>
    <w:basedOn w:val="a0"/>
    <w:uiPriority w:val="20"/>
    <w:qFormat/>
    <w:rsid w:val="00EE34C7"/>
    <w:rPr>
      <w:i/>
      <w:iCs/>
    </w:rPr>
  </w:style>
  <w:style w:type="character" w:customStyle="1" w:styleId="10">
    <w:name w:val="Заголовок 1 Знак"/>
    <w:basedOn w:val="a0"/>
    <w:link w:val="1"/>
    <w:rsid w:val="00EE34C7"/>
    <w:rPr>
      <w:rFonts w:ascii="Times New Roman" w:eastAsia="SimSun" w:hAnsi="Times New Roman" w:cs="Mangal"/>
      <w:b/>
      <w:color w:val="000080"/>
      <w:kern w:val="1"/>
      <w:sz w:val="32"/>
      <w:szCs w:val="24"/>
      <w:lang w:val="en-US" w:eastAsia="hi-IN" w:bidi="hi-IN"/>
    </w:rPr>
  </w:style>
  <w:style w:type="character" w:styleId="a9">
    <w:name w:val="Hyperlink"/>
    <w:basedOn w:val="a0"/>
    <w:uiPriority w:val="99"/>
    <w:unhideWhenUsed/>
    <w:rsid w:val="00760A2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40B95"/>
    <w:rPr>
      <w:rFonts w:ascii="Tahoma" w:hAnsi="Tahoma" w:cs="Tahoma"/>
    </w:rPr>
  </w:style>
  <w:style w:type="character" w:customStyle="1" w:styleId="ab">
    <w:name w:val="Текст выноски Знак"/>
    <w:basedOn w:val="a0"/>
    <w:link w:val="aa"/>
    <w:uiPriority w:val="99"/>
    <w:semiHidden/>
    <w:rsid w:val="00540B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6C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EE34C7"/>
    <w:pPr>
      <w:keepNext/>
      <w:widowControl w:val="0"/>
      <w:numPr>
        <w:numId w:val="33"/>
      </w:numPr>
      <w:suppressAutoHyphens/>
      <w:jc w:val="center"/>
      <w:outlineLvl w:val="0"/>
    </w:pPr>
    <w:rPr>
      <w:rFonts w:eastAsia="SimSun" w:cs="Mangal"/>
      <w:b/>
      <w:color w:val="000080"/>
      <w:kern w:val="1"/>
      <w:sz w:val="32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0C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CD4"/>
    <w:pPr>
      <w:ind w:left="720"/>
      <w:contextualSpacing/>
    </w:pPr>
  </w:style>
  <w:style w:type="numbering" w:customStyle="1" w:styleId="WW8Num2">
    <w:name w:val="WW8Num2"/>
    <w:rsid w:val="00627765"/>
    <w:pPr>
      <w:numPr>
        <w:numId w:val="3"/>
      </w:numPr>
    </w:pPr>
  </w:style>
  <w:style w:type="paragraph" w:customStyle="1" w:styleId="c9">
    <w:name w:val="c9"/>
    <w:basedOn w:val="a"/>
    <w:rsid w:val="00DB4089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DB4089"/>
  </w:style>
  <w:style w:type="paragraph" w:customStyle="1" w:styleId="c12">
    <w:name w:val="c12"/>
    <w:basedOn w:val="a"/>
    <w:rsid w:val="001050CE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1050CE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1050CE"/>
  </w:style>
  <w:style w:type="paragraph" w:customStyle="1" w:styleId="c2">
    <w:name w:val="c2"/>
    <w:basedOn w:val="a"/>
    <w:rsid w:val="001050CE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1050CE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1050CE"/>
  </w:style>
  <w:style w:type="paragraph" w:customStyle="1" w:styleId="Default">
    <w:name w:val="Default"/>
    <w:rsid w:val="00AE45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C17FEF"/>
    <w:pPr>
      <w:spacing w:after="0" w:line="240" w:lineRule="auto"/>
    </w:pPr>
    <w:rPr>
      <w:rFonts w:eastAsiaTheme="minorEastAsia"/>
      <w:lang w:eastAsia="ru-RU"/>
    </w:rPr>
  </w:style>
  <w:style w:type="character" w:customStyle="1" w:styleId="c5">
    <w:name w:val="c5"/>
    <w:basedOn w:val="a0"/>
    <w:rsid w:val="00C17FEF"/>
  </w:style>
  <w:style w:type="paragraph" w:customStyle="1" w:styleId="TableParagraph">
    <w:name w:val="Table Paragraph"/>
    <w:basedOn w:val="a"/>
    <w:uiPriority w:val="1"/>
    <w:qFormat/>
    <w:rsid w:val="00A63A11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6">
    <w:name w:val="Normal (Web)"/>
    <w:basedOn w:val="a"/>
    <w:uiPriority w:val="99"/>
    <w:unhideWhenUsed/>
    <w:rsid w:val="00E85046"/>
    <w:pPr>
      <w:spacing w:before="100" w:beforeAutospacing="1" w:after="100" w:afterAutospacing="1"/>
    </w:pPr>
    <w:rPr>
      <w:sz w:val="24"/>
      <w:szCs w:val="24"/>
    </w:rPr>
  </w:style>
  <w:style w:type="character" w:customStyle="1" w:styleId="c16">
    <w:name w:val="c16"/>
    <w:basedOn w:val="a0"/>
    <w:rsid w:val="00944F1A"/>
  </w:style>
  <w:style w:type="character" w:styleId="a7">
    <w:name w:val="Strong"/>
    <w:basedOn w:val="a0"/>
    <w:uiPriority w:val="22"/>
    <w:qFormat/>
    <w:rsid w:val="00EE34C7"/>
    <w:rPr>
      <w:b/>
      <w:bCs/>
    </w:rPr>
  </w:style>
  <w:style w:type="character" w:styleId="a8">
    <w:name w:val="Emphasis"/>
    <w:basedOn w:val="a0"/>
    <w:uiPriority w:val="20"/>
    <w:qFormat/>
    <w:rsid w:val="00EE34C7"/>
    <w:rPr>
      <w:i/>
      <w:iCs/>
    </w:rPr>
  </w:style>
  <w:style w:type="character" w:customStyle="1" w:styleId="10">
    <w:name w:val="Заголовок 1 Знак"/>
    <w:basedOn w:val="a0"/>
    <w:link w:val="1"/>
    <w:rsid w:val="00EE34C7"/>
    <w:rPr>
      <w:rFonts w:ascii="Times New Roman" w:eastAsia="SimSun" w:hAnsi="Times New Roman" w:cs="Mangal"/>
      <w:b/>
      <w:color w:val="000080"/>
      <w:kern w:val="1"/>
      <w:sz w:val="32"/>
      <w:szCs w:val="24"/>
      <w:lang w:val="en-US" w:eastAsia="hi-IN" w:bidi="hi-IN"/>
    </w:rPr>
  </w:style>
  <w:style w:type="character" w:styleId="a9">
    <w:name w:val="Hyperlink"/>
    <w:basedOn w:val="a0"/>
    <w:uiPriority w:val="99"/>
    <w:unhideWhenUsed/>
    <w:rsid w:val="00760A2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40B95"/>
    <w:rPr>
      <w:rFonts w:ascii="Tahoma" w:hAnsi="Tahoma" w:cs="Tahoma"/>
    </w:rPr>
  </w:style>
  <w:style w:type="character" w:customStyle="1" w:styleId="ab">
    <w:name w:val="Текст выноски Знак"/>
    <w:basedOn w:val="a0"/>
    <w:link w:val="aa"/>
    <w:uiPriority w:val="99"/>
    <w:semiHidden/>
    <w:rsid w:val="00540B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eRXvl-oQSJUhDUHPapf4vrzVbvSt9DM/view" TargetMode="External"/><Relationship Id="rId13" Type="http://schemas.openxmlformats.org/officeDocument/2006/relationships/hyperlink" Target="http://www.horeograf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rim93-f5MjiINjXTzKpM0e9HAAAY7WBE/view" TargetMode="External"/><Relationship Id="rId12" Type="http://schemas.openxmlformats.org/officeDocument/2006/relationships/hyperlink" Target="http://psihdocs.ru/innovacionnie-tehnologii-obucheniya-detej-v-horeografichesko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dt.goruno-dubna.ru/wp-content/uploads/2015/09/Brun_Sovremennye_obrazovatelnye_technologii_i_metodiki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hel-15.ru/horejgrafi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07884-826C-43C3-9095-68FC7AB0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8608</Words>
  <Characters>49072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</dc:creator>
  <cp:lastModifiedBy>OEM</cp:lastModifiedBy>
  <cp:revision>7</cp:revision>
  <cp:lastPrinted>2023-12-26T06:55:00Z</cp:lastPrinted>
  <dcterms:created xsi:type="dcterms:W3CDTF">2023-02-06T01:00:00Z</dcterms:created>
  <dcterms:modified xsi:type="dcterms:W3CDTF">2023-12-26T06:56:00Z</dcterms:modified>
</cp:coreProperties>
</file>