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2" w:rsidRPr="00F932A2" w:rsidRDefault="00F932A2" w:rsidP="00F932A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Pr="003F11C8" w:rsidRDefault="0012154F" w:rsidP="0012154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154F" w:rsidRPr="003F11C8" w:rsidRDefault="0012154F" w:rsidP="0012154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 целью всестороннего удовлетворения образовательных потребностей родителей (законных представителей) воспитанников, в муниципальном  бюджетном образовательном учреждении дополнительного  образования  Доме творчества Октябрьского района города Улан-Удэ  организованы образовательные  услуги, выходящие за рамки основной образовательной деятельности.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для детей  школьного возраста  направлена на удовлетворение образовательных потребностей детей от 12 до 16 лет с учетом их возрастных и индивидуальных особенностей в интеллектуальном, духовно-нравственном, физическом совершенствовании.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Методологической и теоретической основой определения содержания Программы являются  </w:t>
      </w:r>
      <w:r w:rsidRPr="003F11C8">
        <w:rPr>
          <w:rFonts w:ascii="Times New Roman" w:hAnsi="Times New Roman" w:cs="Times New Roman"/>
          <w:b/>
          <w:sz w:val="24"/>
          <w:szCs w:val="24"/>
        </w:rPr>
        <w:t>Международные нормативно-правовые акты  и документы</w:t>
      </w:r>
      <w:r w:rsidRPr="003F1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Декларация прав ребенка (1959г.).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1C8">
        <w:rPr>
          <w:rFonts w:ascii="Times New Roman" w:hAnsi="Times New Roman" w:cs="Times New Roman"/>
          <w:sz w:val="24"/>
          <w:szCs w:val="24"/>
        </w:rPr>
        <w:t>Декларация о социальных и правовых принципах,  касающихся защиты и благополучия детей, особенно при передаче детей на воспитание  и их усыновление  на национальном  и международных уровнях (Нью-Йорк, 03.12.1986г.).</w:t>
      </w:r>
      <w:proofErr w:type="gramEnd"/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Конвенция о правах ребенка (Утверждена Генеральной Ассамблеей ООН 20.11.1989г.).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Всемирная декларация  об обеспечении выживания, защиты и развития  детей (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Нью – Йорк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, 30.09.1990г.).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Руководящие принципы ООН для предупреждения  преступности  среди несовершеннолетних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Эр-Риядские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руководящие принципы) (14.12.1990г.)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Нормативно-правовые документы Правительства РФ и МО и НРФ</w:t>
      </w:r>
      <w:r w:rsidRPr="003F11C8">
        <w:rPr>
          <w:rFonts w:ascii="Times New Roman" w:hAnsi="Times New Roman" w:cs="Times New Roman"/>
          <w:sz w:val="24"/>
          <w:szCs w:val="24"/>
        </w:rPr>
        <w:t>: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Конституция РФ. Основной закон  Российского  государства  (12.12.1993г.).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от 29 декабря 2012 г. N273-ФЗ «Об образовании  в Российской Федерации».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«Развития дополнительного образования  детей в РФ до 2020 г».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 дополнительном  образовании (от 12.07.2001).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>Концепция развития дополнительного образования детей (от  4 сентября  2014 г. №1726-р).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России) от 29 августа  2013 г. N 1008г. Москва  «Об утверждении  Порядка  организации и осуществления образовательной деятельности   по дополнительным общеобразовательным программам»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 развития Российской Федерации на период до 2020 года (от 17.11.2008г.№ 1662-р).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духовно-нравственного  развития и воспитания личности гражданина России (А.Я. Данилюк, А.М. Кондаков, В.А. Тишков).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«Дети России».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N41 г. Москва «Об Утверждении СанПиН 2.4.4.3172-14 «Санитарно-эпидемиологические  требования  к устройству, содержанию  и организации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режима работы образовательных  организаций  дополнительного образования детей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>»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Примерные требования  к программам  дополнительного образования детей. Приложение к письму Департамента   молодежной политики, воспитания и социальной поддержки детей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 от 11.12.2006 г. № 06-1844.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 России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от 7 апреля  2014  г. № 276  г. Москва « Об утверждении Порядка  проведения  аттестации педагогических работников  организаций, осуществляющих  образовательную деятельность «Зарегистрирован в Минюсте  РФ 23 мая 2014 г. Регистрационный N  32408.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  правительства РБ и МО и Н РБ: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Закон РБ от  13  декабря 2013 г. № 240-V «Об образовании  в Республике  Бурятия»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Государственная  программа Республики Бурятия «Развитие  образования, науки и молодежной политики», утвержденная  Постановлением  Правительства РБ от 06.02.2013г. № 49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 Республики Бурятия от 09.04.2013г.  № 693 об утверждении  Стандарта  предоставления  государственной услуги «Предоставление дополнительного  образования  детям  в республиканских   учреждениях  дополнительного образования  детей»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«Гитарная песня» разработана на основе  дополнительной общеобразовательной модифицированной программы Н.К. Беспятовой, рассчитанной на три года обучения.  В содержание программы внесены дополнения и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новые разделы: «Классификация музыкальных жанров» и «Работа с музыкальным  произведением», а также расширен песенный и инструментальный репертуар. Обучение в студии гитарной песни является синтезом вокально-хорового  искусства,  инструментального мастерства, хореографии и разговорного жанра. Таким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в разделе №5 «Исполнительское мастерство» предопределён  дополнительный  пункт: «Техника актёрского мастерства», способствующий не только раскрытию актёрских навыков юных музыкантов, но и психологическому и творческому раскрепощению ребят, повышающий  уровень мотивации обучения, степень восприятия учебного материала и, как следствие, результативность всего учебного и творческого процесса.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Актуальность 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 «Гитарная песня» обусловлена  возрастанием интереса к инструменту гитара, стремлением  подростков к коллективному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  вокально-инструментальном ансамбле, освоению других музыкальных инструментов: синтезатора, электрогитары, ударных инструментов.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Ансамбль –  одна  из эффективнейших форм музыкального воспитания, имеющая  этическую сторону, а именно, воспитание чувства ответственности – сложно уйти из музыкального коллектива, подвести товарищей, ибо общий успех в ансамбле зависит от успеха каждого. Те, кто когда-нибудь играл в ансамбле,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>вспоминают об этом с самым теплым чувством.  К</w:t>
      </w:r>
      <w:r w:rsidRPr="003F11C8">
        <w:rPr>
          <w:rFonts w:ascii="Times New Roman" w:hAnsi="Times New Roman" w:cs="Times New Roman"/>
          <w:sz w:val="24"/>
          <w:szCs w:val="24"/>
        </w:rPr>
        <w:t xml:space="preserve">оллективное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привлекательно </w:t>
      </w:r>
      <w:r w:rsidRPr="003F11C8">
        <w:rPr>
          <w:rFonts w:ascii="Times New Roman" w:hAnsi="Times New Roman" w:cs="Times New Roman"/>
          <w:sz w:val="24"/>
          <w:szCs w:val="24"/>
        </w:rPr>
        <w:t xml:space="preserve">тем, что оно даёт неповторимые ощущения от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совместной деятельности и общения единомышленников, при которой можно получить </w:t>
      </w:r>
      <w:r w:rsidRPr="003F11C8">
        <w:rPr>
          <w:rFonts w:ascii="Times New Roman" w:hAnsi="Times New Roman" w:cs="Times New Roman"/>
          <w:sz w:val="24"/>
          <w:szCs w:val="24"/>
        </w:rPr>
        <w:t xml:space="preserve">результаты недоступные поодиночке. У участников ансамбля формируется устойчивая мотивация к занятиям, что  помогает сохранности контингента. Своеобразие ансамблевой игры состоит и в том, что эта форма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вовлекает исполнителей в сам процесс и помогает им быстрее раскрыться эмоционально, развивает творческое начало. Совместные занятия музыкой воспитывают эмоциональную отзывчивость и умение сопереживать, что является одним из главных признаков не только музыкальной культуры, но и общей культуры человеческого общения. Совместное </w:t>
      </w:r>
      <w:proofErr w:type="spellStart"/>
      <w:r w:rsidRPr="003F11C8">
        <w:rPr>
          <w:rFonts w:ascii="Times New Roman" w:hAnsi="Times New Roman" w:cs="Times New Roman"/>
          <w:spacing w:val="-1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под гитару – это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своеобразное зеркало души, позволяющее в атмосфере духовного диалога исполнителей со слушателями  увидеть, ощутить красоту песенной и инструментальной культуры, это свидетельство сохранения преемственности между поколениями и сохранения народных традиций.    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состоит в подборе оригинального репертуара, доступного  для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 как  оркестром акустических гитар,  так и    ансамблем     электроинструментов (электрогитар, синтезатора, бас-гитары) и ударных инструментов.   Особенностью ансамблевого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является воспитание чувства ответственности учащихся за качество освоения собственной партии, достижение исполнителями точности в темпе, ритме, штрихах, динамике, специфике тембрового звучания, что способствует созданию единства и целостности музыкально-художественного образа исполняемого произведения. Так же для расширения кругозора учащихся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подобран специальный теоретический материал. Отобранный материал детально разработан  по годам для каждого этапа обучения, как   группового, так и  индивидуального. Методика обучения игры на гитаре направлена на развитие слуха, самостоятельный подбор музыкальных произведений, основой которой является набор приемов скоростного обучения игры на гитаре.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Кроме того, новизну программы определяет комплекс методических разработок к программе, который прорабатывался и составлялся в течение нескольких лет: </w:t>
      </w:r>
      <w:r w:rsidRPr="003F11C8">
        <w:rPr>
          <w:rFonts w:ascii="Times New Roman" w:hAnsi="Times New Roman" w:cs="Times New Roman"/>
          <w:sz w:val="24"/>
          <w:szCs w:val="24"/>
          <w:u w:val="single"/>
        </w:rPr>
        <w:t>Методические разработки</w:t>
      </w:r>
      <w:r w:rsidRPr="003F11C8">
        <w:rPr>
          <w:rFonts w:ascii="Times New Roman" w:hAnsi="Times New Roman" w:cs="Times New Roman"/>
          <w:sz w:val="24"/>
          <w:szCs w:val="24"/>
        </w:rPr>
        <w:t>: «Развитие музыкально-образного мышления»;  «Гитара в различных видах ансамбля»;   « Работа с ансамблем  как одна из форм развития интереса в обучении детей музыке»;  «Работа  над музыкальным произведением»;  «Разучивание песни»; Приобщение подростков к музыкальному искусству через бардовские песни» и многие другие.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занятий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гру</w:t>
      </w:r>
      <w:r w:rsidR="000F1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пповая.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</w:t>
      </w:r>
      <w:r w:rsidR="0066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учащихся в группе от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15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</w:t>
      </w:r>
      <w:r w:rsidRPr="003F11C8">
        <w:rPr>
          <w:rFonts w:ascii="Times New Roman" w:hAnsi="Times New Roman" w:cs="Times New Roman"/>
          <w:sz w:val="24"/>
          <w:szCs w:val="24"/>
        </w:rPr>
        <w:t>П</w:t>
      </w:r>
      <w:r w:rsidR="00A91A61">
        <w:rPr>
          <w:rFonts w:ascii="Times New Roman" w:hAnsi="Times New Roman" w:cs="Times New Roman"/>
          <w:sz w:val="24"/>
          <w:szCs w:val="24"/>
        </w:rPr>
        <w:t>рограммный курс предполагает 144 часа</w:t>
      </w:r>
      <w:r w:rsidRPr="003F11C8">
        <w:rPr>
          <w:rFonts w:ascii="Times New Roman" w:hAnsi="Times New Roman" w:cs="Times New Roman"/>
          <w:sz w:val="24"/>
          <w:szCs w:val="24"/>
        </w:rPr>
        <w:t xml:space="preserve"> в течение учебного года обучению игры на гитаре с недельной нагрузкой, соответствующей времени обучения ребенка в студии.</w:t>
      </w:r>
    </w:p>
    <w:p w:rsidR="0012154F" w:rsidRDefault="0012154F" w:rsidP="001215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A54">
        <w:rPr>
          <w:rFonts w:ascii="Times New Roman" w:hAnsi="Times New Roman" w:cs="Times New Roman"/>
          <w:sz w:val="24"/>
          <w:szCs w:val="24"/>
        </w:rPr>
        <w:t>1 год – 2 раза в неделю по 2 часа.</w:t>
      </w:r>
    </w:p>
    <w:p w:rsidR="00207FFC" w:rsidRPr="00462A54" w:rsidRDefault="00207FFC" w:rsidP="001215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Программа составлена для детей от 12 до 16 лет, не владеющих музыкальной грамотой, но желающих научиться петь и играть на гитаре. Занятия в студии для ребят – это, прежде всего, интеллектуальная работа, в результате которой подросток приобретает знания и практические навыки, а его способности активно развиваются, поскольку интеллектуальные богатства добываются по собственной инициативе.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        Программа в систематической форме раскрывает перед учащимися закономерности музыкального искусства, его жизненные связи, социальную роль, а так же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предполагает многостороннюю работу по изу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чению музыкальной грамоты, развитию вокальных данных, выработке навыков ансамблевой игры</w:t>
      </w:r>
      <w:proofErr w:type="gramStart"/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дновременного пения и игры на инструменте, основам художественно-выразительного исполнения произведения, основам актёрского мастерства и сценической культуре.        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Итогом, как правило, является </w:t>
      </w:r>
      <w:r w:rsidRPr="003F11C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концертная деятельность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постановка спектаклей, литературно-музыкальных композиций, проведение отчётных концертов для родителей, участие в музыкальных конкурсах и фестивалях.</w:t>
      </w:r>
    </w:p>
    <w:p w:rsidR="0012154F" w:rsidRPr="003F11C8" w:rsidRDefault="0012154F" w:rsidP="0012154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Цель программ</w:t>
      </w:r>
      <w:proofErr w:type="gramStart"/>
      <w:r w:rsidRPr="003F11C8">
        <w:rPr>
          <w:rFonts w:ascii="Times New Roman" w:hAnsi="Times New Roman" w:cs="Times New Roman"/>
          <w:b/>
          <w:sz w:val="24"/>
          <w:szCs w:val="24"/>
        </w:rPr>
        <w:t>ы</w:t>
      </w:r>
      <w:r w:rsidRPr="003F11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творческое развитие личности подростка  через обучение его игре в ансамбле гитарной песни.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социализации, патриотического, эстетического воспитания через развитие навыков игры на гитаре и привитие любви к гитарной песне.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Цель, направленная на воспитание культурной, духовно полноценной личности, требует решения ряда конкретных учебно-образовательных задач.</w:t>
      </w:r>
    </w:p>
    <w:p w:rsidR="00FE2EA1" w:rsidRDefault="00FE2EA1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Pr="002F1C40" w:rsidRDefault="0012154F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12154F" w:rsidRPr="002F1C40" w:rsidRDefault="00FE2EA1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1.Знакомство с  инструментом гитарой.</w:t>
      </w:r>
    </w:p>
    <w:p w:rsidR="0012154F" w:rsidRPr="002F1C40" w:rsidRDefault="00A50B4A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2.Обучение  простым</w:t>
      </w:r>
      <w:r w:rsidR="0012154F" w:rsidRPr="002F1C40">
        <w:rPr>
          <w:rFonts w:ascii="Times New Roman" w:hAnsi="Times New Roman" w:cs="Times New Roman"/>
          <w:sz w:val="24"/>
          <w:szCs w:val="24"/>
        </w:rPr>
        <w:t xml:space="preserve"> приемам игры на 6-струнной гитаре.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3.Зн</w:t>
      </w:r>
      <w:r w:rsidR="006B4920">
        <w:rPr>
          <w:rFonts w:ascii="Times New Roman" w:hAnsi="Times New Roman" w:cs="Times New Roman"/>
          <w:sz w:val="24"/>
          <w:szCs w:val="24"/>
        </w:rPr>
        <w:t>акомство с основными понятиями теории музыки.</w:t>
      </w:r>
    </w:p>
    <w:p w:rsidR="0012154F" w:rsidRPr="002F1C40" w:rsidRDefault="00A04018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4.Знакомство с музыкальными жанрами и формами.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5.Знакомство с творчеством отечеств</w:t>
      </w:r>
      <w:r w:rsidR="00AF15C0">
        <w:rPr>
          <w:rFonts w:ascii="Times New Roman" w:hAnsi="Times New Roman" w:cs="Times New Roman"/>
          <w:sz w:val="24"/>
          <w:szCs w:val="24"/>
        </w:rPr>
        <w:t>енных композиторов классической и</w:t>
      </w:r>
    </w:p>
    <w:p w:rsidR="0012154F" w:rsidRPr="002F1C40" w:rsidRDefault="00AF15C0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бардовской музыки.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6.Приобщение к историческим знаниям своего народа и народов мира.</w:t>
      </w:r>
    </w:p>
    <w:p w:rsidR="0012154F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7.Обучение приёмам  актёрского мастерства.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54F" w:rsidRPr="002F1C40" w:rsidRDefault="0012154F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 Воспитание интереса к музыке, музыкальному искусству.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2.Формирование музыкальных вкусов в процессе накопления слуховых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впечатлений и сведений о музыке.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3.Воспитание чувства ответственности за свое исполнительское искусство перед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  аудиторией разных возрастных категорий и социальных статусов.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4.Воспитание в детях доброты, уважения, сознательного отношения к музыке.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5.Формирование нравственно-этических норм межличностных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взаимоотношений, навыков поведения и работы в коллективе.</w:t>
      </w:r>
    </w:p>
    <w:p w:rsidR="0012154F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6.Формирование творческой личности, способной к яркому самовыражению.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54F" w:rsidRDefault="0012154F" w:rsidP="001215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</w:p>
    <w:p w:rsidR="0012154F" w:rsidRPr="002F1C40" w:rsidRDefault="0012154F" w:rsidP="001215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1.Развитие слуха, голоса, чувства ритма, музыкальной памяти, речевого аппарата.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2.Развитие, фантазии, воображения, музыкального мышления, эмоциональной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отзывчивости, способности к оценочной деятельности в процессе работы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над репертуаром.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3.Развитие  эмоциональной сферы детей, творческой активности и самостоятельности.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4.Развитие координированных совместных действий, развитие чувства ансамбля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между исполнителями.</w:t>
      </w:r>
    </w:p>
    <w:p w:rsidR="0012154F" w:rsidRPr="002F1C40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5.Развитие музыкально-эстетического вкуса </w:t>
      </w:r>
    </w:p>
    <w:p w:rsidR="0012154F" w:rsidRPr="003F11C8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Чтобы  успешно осуществить планирование учебно-воспитательного процесса необходимо соблюдать принципы педагогического моделирования. К числу основополагающих целей и правил формирования модельных представлений о воспитательном и образовательном процессе относятся: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системности и исследования;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конкретности;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непрерывности обучения;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связи обучения с практикой;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научности;</w:t>
      </w:r>
    </w:p>
    <w:p w:rsidR="0012154F" w:rsidRPr="00ED7AFB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индивидуальности;</w:t>
      </w:r>
    </w:p>
    <w:p w:rsidR="0012154F" w:rsidRPr="003F11C8" w:rsidRDefault="0012154F" w:rsidP="0012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Принцип сознательности и активности.</w:t>
      </w:r>
    </w:p>
    <w:p w:rsidR="0012154F" w:rsidRDefault="0012154F" w:rsidP="001215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Методы работы определяются как способы совместной деятельности педагога и учащихся, направленные на общее музыкально-эстетическое развитие с учётом индивидуальных  потребностей, интересов и опыта ребёнка. </w:t>
      </w:r>
    </w:p>
    <w:p w:rsidR="0012154F" w:rsidRPr="003F11C8" w:rsidRDefault="0012154F" w:rsidP="0012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>Методы работы многообразны: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lastRenderedPageBreak/>
        <w:t>Метод заинтересованности  и убеждения средствами музыки;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приучения и упражнения;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показа (он часто является наиболее эффективным методом в вокальной работе)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Фонетический метод (предполагает хорошее знание  механизма звукообразования, знания акустических свойств, положений, укладов артикуляционных органов при звучании определённых фонем).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Словесный метод (беседы, рассказы)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Наглядно-слуховой (использование художественных иллюстраций,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фотографий, слайдов, видео-клипов)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стимулирования (создание ситуаций успеха, поощрение, награждение)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проблемно-поисковых ситуаций ( создание презентации, оформление мероприятий,  и др.)</w:t>
      </w:r>
    </w:p>
    <w:p w:rsidR="0012154F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Практический метод (Концертная исполнительская  деятельность)</w:t>
      </w:r>
    </w:p>
    <w:p w:rsidR="0012154F" w:rsidRPr="00B03BD4" w:rsidRDefault="0012154F" w:rsidP="001215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54F" w:rsidRPr="003F11C8" w:rsidRDefault="0012154F" w:rsidP="0012154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Программа  «Гитарная песня»  включает множество разнообразного муз</w:t>
      </w:r>
      <w:r w:rsidR="00622F33">
        <w:rPr>
          <w:rFonts w:ascii="Times New Roman" w:hAnsi="Times New Roman" w:cs="Times New Roman"/>
          <w:sz w:val="24"/>
          <w:szCs w:val="24"/>
        </w:rPr>
        <w:t xml:space="preserve">ыкального  материала:  </w:t>
      </w:r>
      <w:r w:rsidRPr="003F11C8">
        <w:rPr>
          <w:rFonts w:ascii="Times New Roman" w:hAnsi="Times New Roman" w:cs="Times New Roman"/>
          <w:sz w:val="24"/>
          <w:szCs w:val="24"/>
        </w:rPr>
        <w:t>эстрадные песни, бардовские и авторские песни, военные, лирические песни, фольклор, рок-музыка, песни отеч</w:t>
      </w:r>
      <w:r w:rsidR="00622F33">
        <w:rPr>
          <w:rFonts w:ascii="Times New Roman" w:hAnsi="Times New Roman" w:cs="Times New Roman"/>
          <w:sz w:val="24"/>
          <w:szCs w:val="24"/>
        </w:rPr>
        <w:t xml:space="preserve">ественных композиторов. </w:t>
      </w:r>
      <w:r w:rsidRPr="003F11C8">
        <w:rPr>
          <w:rFonts w:ascii="Times New Roman" w:hAnsi="Times New Roman" w:cs="Times New Roman"/>
          <w:sz w:val="24"/>
          <w:szCs w:val="24"/>
        </w:rPr>
        <w:t>Инструментальная классическая музыка, музыка  из кинофильмов, а так же популярная музыка из современной российской и зарубежной классики.</w:t>
      </w:r>
    </w:p>
    <w:p w:rsidR="0012154F" w:rsidRPr="003F11C8" w:rsidRDefault="0012154F" w:rsidP="0012154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Программа включает многообразие форм музыкальной деятельности: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викторины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Тематические вечера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гостиные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Конкурсы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Фестивали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Спектакли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Концерты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Экскурсии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Встречи с интересными людьми</w:t>
      </w:r>
    </w:p>
    <w:p w:rsidR="0012154F" w:rsidRPr="003F11C8" w:rsidRDefault="0012154F" w:rsidP="0012154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Выходы в театры</w:t>
      </w:r>
    </w:p>
    <w:p w:rsidR="0012154F" w:rsidRPr="003F11C8" w:rsidRDefault="0012154F" w:rsidP="0012154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154F" w:rsidRDefault="0012154F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936" w:rsidRDefault="00D47936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936" w:rsidRDefault="00D47936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Default="0012154F" w:rsidP="001215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7936" w:rsidRDefault="00D47936" w:rsidP="001215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002" w:rsidRDefault="00496002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936" w:rsidRDefault="0012154F" w:rsidP="001215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Предполагаемые </w:t>
      </w:r>
      <w:r w:rsidR="00D47936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12154F" w:rsidRPr="004A5D5F" w:rsidRDefault="00D47936" w:rsidP="004A5D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года обучения:</w:t>
      </w:r>
    </w:p>
    <w:p w:rsidR="000E0AF4" w:rsidRDefault="000E0AF4" w:rsidP="000E0A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E0AF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Учащиеся должны знать:</w:t>
      </w:r>
    </w:p>
    <w:p w:rsidR="000E0AF4" w:rsidRPr="000E0AF4" w:rsidRDefault="000E0AF4" w:rsidP="000E0A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E0AF4" w:rsidRPr="000E0AF4" w:rsidRDefault="000E0AF4" w:rsidP="000E0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Первоначальные сведения об инструменте;</w:t>
      </w:r>
    </w:p>
    <w:p w:rsidR="000E0AF4" w:rsidRPr="000E0AF4" w:rsidRDefault="000E0AF4" w:rsidP="000E0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Основы гитарного аккомпанемента;</w:t>
      </w:r>
    </w:p>
    <w:p w:rsidR="000E0AF4" w:rsidRPr="000E0AF4" w:rsidRDefault="000E0AF4" w:rsidP="000E0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Теорию музыки в объеме программного материала 1-го года обучения;</w:t>
      </w:r>
    </w:p>
    <w:p w:rsidR="000E0AF4" w:rsidRPr="000E0AF4" w:rsidRDefault="000E0AF4" w:rsidP="000E0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Основы образования голоса;</w:t>
      </w:r>
    </w:p>
    <w:p w:rsidR="000E0AF4" w:rsidRDefault="000E0AF4" w:rsidP="000E0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Основы сценического поведения и актёрского мастерства;</w:t>
      </w:r>
    </w:p>
    <w:p w:rsidR="000E0AF4" w:rsidRPr="000E0AF4" w:rsidRDefault="000E0AF4" w:rsidP="000E0AF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AF4" w:rsidRDefault="000E0AF4" w:rsidP="000E0A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Учащиеся должны уметь:</w:t>
      </w:r>
    </w:p>
    <w:p w:rsidR="000E0AF4" w:rsidRPr="000E0AF4" w:rsidRDefault="000E0AF4" w:rsidP="000E0AF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E0AF4" w:rsidRPr="000E0AF4" w:rsidRDefault="000E0AF4" w:rsidP="000E0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Сопровождать песенный материал  простыми приёмами игры на гитаре;</w:t>
      </w:r>
    </w:p>
    <w:p w:rsidR="000E0AF4" w:rsidRPr="000E0AF4" w:rsidRDefault="000E0AF4" w:rsidP="000E0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Владеть правильной манерой вокального исполнения;</w:t>
      </w:r>
    </w:p>
    <w:p w:rsidR="000E0AF4" w:rsidRPr="000E0AF4" w:rsidRDefault="000E0AF4" w:rsidP="000E0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E0AF4">
        <w:rPr>
          <w:rFonts w:ascii="Times New Roman" w:hAnsi="Times New Roman" w:cs="Times New Roman"/>
          <w:sz w:val="24"/>
          <w:szCs w:val="24"/>
          <w:lang w:eastAsia="ru-RU"/>
        </w:rPr>
        <w:t>Выразительно  исполнять песни, применяя на практике изученные музыкально-теоретические сведения (средства музыкальной выразительности);</w:t>
      </w:r>
    </w:p>
    <w:p w:rsidR="000E0AF4" w:rsidRPr="000E0AF4" w:rsidRDefault="000E0AF4" w:rsidP="000E0AF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4F" w:rsidRDefault="0012154F" w:rsidP="00121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Default="0012154F" w:rsidP="00121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Default="0012154F" w:rsidP="00121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Default="0012154F" w:rsidP="00121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4F" w:rsidRDefault="0012154F" w:rsidP="00121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F78" w:rsidRDefault="003F3F78" w:rsidP="003F3F78">
      <w:pPr>
        <w:rPr>
          <w:rFonts w:ascii="Times New Roman" w:hAnsi="Times New Roman" w:cs="Times New Roman"/>
          <w:b/>
          <w:sz w:val="24"/>
          <w:szCs w:val="24"/>
        </w:rPr>
        <w:sectPr w:rsidR="003F3F78" w:rsidSect="00C442A2">
          <w:pgSz w:w="11906" w:h="16838"/>
          <w:pgMar w:top="568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="-176" w:tblpY="399"/>
        <w:tblW w:w="15588" w:type="dxa"/>
        <w:tblLayout w:type="fixed"/>
        <w:tblLook w:val="04A0"/>
      </w:tblPr>
      <w:tblGrid>
        <w:gridCol w:w="850"/>
        <w:gridCol w:w="2377"/>
        <w:gridCol w:w="879"/>
        <w:gridCol w:w="992"/>
        <w:gridCol w:w="539"/>
        <w:gridCol w:w="3289"/>
        <w:gridCol w:w="1530"/>
        <w:gridCol w:w="142"/>
        <w:gridCol w:w="1701"/>
        <w:gridCol w:w="1559"/>
        <w:gridCol w:w="1730"/>
      </w:tblGrid>
      <w:tr w:rsidR="003F3F78" w:rsidRPr="00E3192D" w:rsidTr="0072626B">
        <w:tc>
          <w:tcPr>
            <w:tcW w:w="15588" w:type="dxa"/>
            <w:gridSpan w:val="11"/>
          </w:tcPr>
          <w:p w:rsidR="003F3F78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Учебный  календарный график </w:t>
            </w:r>
          </w:p>
          <w:p w:rsidR="003F3F78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  <w:p w:rsidR="003F3F78" w:rsidRPr="00E3192D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F78" w:rsidRPr="003D4395" w:rsidTr="00854C60">
        <w:trPr>
          <w:trHeight w:val="630"/>
        </w:trPr>
        <w:tc>
          <w:tcPr>
            <w:tcW w:w="850" w:type="dxa"/>
            <w:vMerge w:val="restart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7" w:type="dxa"/>
            <w:vMerge w:val="restart"/>
          </w:tcPr>
          <w:p w:rsidR="003F3F78" w:rsidRDefault="003F3F78" w:rsidP="0047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программы</w:t>
            </w:r>
          </w:p>
          <w:p w:rsidR="003F3F78" w:rsidRPr="003D4395" w:rsidRDefault="003F3F78" w:rsidP="0047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1" w:type="dxa"/>
            <w:gridSpan w:val="2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8" w:type="dxa"/>
            <w:gridSpan w:val="2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занятия </w:t>
            </w:r>
          </w:p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F3F78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30" w:type="dxa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F3F78" w:rsidRPr="003D4395" w:rsidTr="00854C60">
        <w:trPr>
          <w:trHeight w:val="465"/>
        </w:trPr>
        <w:tc>
          <w:tcPr>
            <w:tcW w:w="850" w:type="dxa"/>
            <w:vMerge/>
          </w:tcPr>
          <w:p w:rsidR="003F3F78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3F3F78" w:rsidRDefault="003F3F78" w:rsidP="0047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F3F78" w:rsidRPr="00E45A16" w:rsidRDefault="003F3F78" w:rsidP="00472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16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3F3F78" w:rsidRPr="00E45A16" w:rsidRDefault="003F3F78" w:rsidP="00472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16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828" w:type="dxa"/>
            <w:gridSpan w:val="2"/>
          </w:tcPr>
          <w:p w:rsidR="003F3F78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3F3F78" w:rsidRPr="003D4395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F78" w:rsidRPr="0021705A" w:rsidTr="0072626B">
        <w:trPr>
          <w:trHeight w:val="550"/>
        </w:trPr>
        <w:tc>
          <w:tcPr>
            <w:tcW w:w="15588" w:type="dxa"/>
            <w:gridSpan w:val="11"/>
          </w:tcPr>
          <w:p w:rsidR="003F3F78" w:rsidRPr="0021705A" w:rsidRDefault="003F3F78" w:rsidP="00472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D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F3F78" w:rsidRPr="002E4472" w:rsidTr="00854C60">
        <w:trPr>
          <w:trHeight w:val="1380"/>
        </w:trPr>
        <w:tc>
          <w:tcPr>
            <w:tcW w:w="850" w:type="dxa"/>
            <w:tcBorders>
              <w:bottom w:val="single" w:sz="4" w:space="0" w:color="auto"/>
            </w:tcBorders>
          </w:tcPr>
          <w:p w:rsidR="003F3F78" w:rsidRPr="00A61163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3F3F78" w:rsidRPr="00D81178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Гитарография</w:t>
            </w:r>
            <w:proofErr w:type="spellEnd"/>
          </w:p>
          <w:p w:rsidR="003F3F78" w:rsidRPr="00D81178" w:rsidRDefault="003F3F78" w:rsidP="00472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F3F78" w:rsidRPr="00D81178" w:rsidRDefault="00CF6619" w:rsidP="00472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3F3F78" w:rsidRPr="00D8117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3F78" w:rsidRPr="00C3137C" w:rsidRDefault="00CF6619" w:rsidP="0047273A">
            <w:pPr>
              <w:jc w:val="center"/>
              <w:rPr>
                <w:rFonts w:ascii="Times New Roman" w:hAnsi="Times New Roman" w:cs="Times New Roman"/>
              </w:rPr>
            </w:pPr>
            <w:r w:rsidRPr="00C3137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Строение гитары.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Обращение с инструментом – акустической гитарой.</w:t>
            </w:r>
          </w:p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Роль гитары  и музыки в жизни человека. Музыкальные стили и их разновидности.</w:t>
            </w:r>
          </w:p>
          <w:p w:rsidR="003F3F78" w:rsidRPr="00EB56DD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3F3F78" w:rsidP="0047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3F78" w:rsidRPr="00EB56DD" w:rsidRDefault="003F3F78" w:rsidP="00EB5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t>Беседа.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3F3F78" w:rsidRPr="00EB56DD" w:rsidRDefault="003F3F78" w:rsidP="00EB5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  <w:p w:rsidR="003F3F78" w:rsidRPr="00EB56DD" w:rsidRDefault="003F3F78" w:rsidP="00EB56DD">
            <w:pPr>
              <w:pStyle w:val="a3"/>
              <w:rPr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 знакомых песен под гитару.</w:t>
            </w:r>
          </w:p>
        </w:tc>
        <w:tc>
          <w:tcPr>
            <w:tcW w:w="1843" w:type="dxa"/>
            <w:gridSpan w:val="2"/>
          </w:tcPr>
          <w:p w:rsidR="003F3F78" w:rsidRPr="00EB56DD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Устный</w:t>
            </w:r>
          </w:p>
          <w:p w:rsidR="003F3F78" w:rsidRPr="00EB56DD" w:rsidRDefault="003F3F78" w:rsidP="00A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 технике безопасности при работе с музыкальным инструментом.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3F78" w:rsidRPr="00EB56DD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3F3F78" w:rsidRPr="003E1C74" w:rsidRDefault="003F3F78" w:rsidP="00472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F78" w:rsidRPr="003E1C74" w:rsidRDefault="003F3F78" w:rsidP="004727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F78" w:rsidRPr="00EB56DD" w:rsidRDefault="003F3F78" w:rsidP="00472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78" w:rsidRPr="002E4472" w:rsidTr="0072626B">
        <w:trPr>
          <w:trHeight w:val="623"/>
        </w:trPr>
        <w:tc>
          <w:tcPr>
            <w:tcW w:w="850" w:type="dxa"/>
          </w:tcPr>
          <w:p w:rsidR="003F3F78" w:rsidRPr="00AF4F33" w:rsidRDefault="003F3F78" w:rsidP="00AF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38" w:type="dxa"/>
            <w:gridSpan w:val="10"/>
          </w:tcPr>
          <w:p w:rsidR="003F3F78" w:rsidRPr="00EB56DD" w:rsidRDefault="003F3F78" w:rsidP="00AF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теории </w:t>
            </w:r>
            <w:r w:rsidR="00AF4F33" w:rsidRPr="00EB56DD"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</w:tr>
      <w:tr w:rsidR="003F3F78" w:rsidTr="00854C60">
        <w:trPr>
          <w:trHeight w:val="126"/>
        </w:trPr>
        <w:tc>
          <w:tcPr>
            <w:tcW w:w="850" w:type="dxa"/>
          </w:tcPr>
          <w:p w:rsidR="003F3F78" w:rsidRPr="00801C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7" w:type="dxa"/>
          </w:tcPr>
          <w:p w:rsidR="003F3F78" w:rsidRPr="003F1CC5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1CC5">
              <w:rPr>
                <w:rFonts w:ascii="Times New Roman" w:hAnsi="Times New Roman" w:cs="Times New Roman"/>
                <w:lang w:eastAsia="ru-RU"/>
              </w:rPr>
              <w:t xml:space="preserve">Общее понятие </w:t>
            </w:r>
          </w:p>
          <w:p w:rsidR="003F3F78" w:rsidRPr="003F1CC5" w:rsidRDefault="003F3F78" w:rsidP="004727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3F1CC5">
              <w:rPr>
                <w:rFonts w:ascii="Times New Roman" w:hAnsi="Times New Roman" w:cs="Times New Roman"/>
                <w:lang w:eastAsia="ru-RU"/>
              </w:rPr>
              <w:t>об аккордах, гармонии.</w:t>
            </w:r>
          </w:p>
          <w:p w:rsidR="003F3F78" w:rsidRPr="003F1CC5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1CC5">
              <w:rPr>
                <w:rFonts w:ascii="Times New Roman" w:hAnsi="Times New Roman" w:cs="Times New Roman"/>
                <w:lang w:eastAsia="ru-RU"/>
              </w:rPr>
              <w:t>Построение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простых последовательностей мажора и минора.</w:t>
            </w:r>
          </w:p>
          <w:p w:rsidR="003F3F78" w:rsidRPr="003F1CC5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F3F78" w:rsidRPr="003F1CC5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F3F78" w:rsidRPr="003F1CC5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3F3F78" w:rsidRPr="00347EEA" w:rsidRDefault="00CA46B1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F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347EEA" w:rsidRDefault="00CA46B1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F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начальных аккордови их построение.</w:t>
            </w:r>
          </w:p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Am-C/ 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-E/</w:t>
            </w:r>
          </w:p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C-am/ C-E/ am-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 am-E/</w:t>
            </w:r>
          </w:p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Am-C-G7-E/</w:t>
            </w:r>
          </w:p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am-dm-E-am/</w:t>
            </w:r>
          </w:p>
          <w:p w:rsidR="003F3F78" w:rsidRPr="00EB56DD" w:rsidRDefault="003F3F78" w:rsidP="00713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Am-F-G-E/</w:t>
            </w:r>
          </w:p>
        </w:tc>
        <w:tc>
          <w:tcPr>
            <w:tcW w:w="1672" w:type="dxa"/>
            <w:gridSpan w:val="2"/>
          </w:tcPr>
          <w:p w:rsidR="003F3F78" w:rsidRPr="00EB56DD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3F3F78" w:rsidRPr="00EB56DD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1701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3F3F78" w:rsidRPr="00EB56DD" w:rsidRDefault="003F3F78" w:rsidP="00BB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7409" w:rsidRPr="003E1C74" w:rsidRDefault="00827409" w:rsidP="0082740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409" w:rsidRPr="003E1C74" w:rsidRDefault="00827409" w:rsidP="0082740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409" w:rsidRPr="003E1C74" w:rsidRDefault="00827409" w:rsidP="0082740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F78" w:rsidRPr="003E1C74" w:rsidRDefault="003F3F78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Tr="00854C60">
        <w:trPr>
          <w:trHeight w:val="1120"/>
        </w:trPr>
        <w:tc>
          <w:tcPr>
            <w:tcW w:w="850" w:type="dxa"/>
            <w:tcBorders>
              <w:bottom w:val="single" w:sz="4" w:space="0" w:color="auto"/>
            </w:tcBorders>
          </w:tcPr>
          <w:p w:rsidR="003F3F78" w:rsidRPr="00801C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3F3F78" w:rsidRPr="007B5147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буквенными  обозначениями  мажора и минора</w:t>
            </w:r>
            <w:r w:rsidRPr="007B5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F3F78" w:rsidRPr="007B5147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Отличия между ладами.</w:t>
            </w:r>
          </w:p>
          <w:p w:rsidR="003F3F78" w:rsidRPr="00347EE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F3F78" w:rsidRPr="00347EE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3F78" w:rsidRPr="00347EE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F3F78" w:rsidRPr="000E27B8" w:rsidRDefault="003F3F78" w:rsidP="000E27B8">
            <w:pPr>
              <w:pStyle w:val="a3"/>
              <w:rPr>
                <w:rFonts w:ascii="Times New Roman" w:hAnsi="Times New Roman" w:cs="Times New Roman"/>
              </w:rPr>
            </w:pPr>
            <w:r w:rsidRPr="000E27B8">
              <w:rPr>
                <w:rFonts w:ascii="Times New Roman" w:hAnsi="Times New Roman" w:cs="Times New Roman"/>
              </w:rPr>
              <w:t xml:space="preserve">Знакомство с буквенными  обозначениями  мажора и минора на латинском  языке.  </w:t>
            </w:r>
          </w:p>
          <w:p w:rsidR="003F3F78" w:rsidRPr="000E27B8" w:rsidRDefault="003F3F78" w:rsidP="000E27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E F G A H</w:t>
            </w:r>
          </w:p>
          <w:p w:rsidR="003F3F78" w:rsidRPr="000E27B8" w:rsidRDefault="003F3F78" w:rsidP="000E27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d e f g a h</w:t>
            </w:r>
          </w:p>
          <w:p w:rsidR="000E27B8" w:rsidRPr="000E27B8" w:rsidRDefault="000E27B8" w:rsidP="000E27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D-H7-B</w:t>
            </w:r>
          </w:p>
          <w:p w:rsidR="000E27B8" w:rsidRPr="00E77207" w:rsidRDefault="000E27B8" w:rsidP="000E27B8">
            <w:pPr>
              <w:pStyle w:val="a3"/>
              <w:rPr>
                <w:sz w:val="24"/>
                <w:szCs w:val="24"/>
                <w:lang w:val="en-US"/>
              </w:rPr>
            </w:pPr>
            <w:r w:rsidRPr="000E2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H-F-G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3F3F78" w:rsidRDefault="003F3F78" w:rsidP="0047273A">
            <w:pPr>
              <w:jc w:val="center"/>
              <w:rPr>
                <w:rFonts w:ascii="Times New Roman" w:hAnsi="Times New Roman" w:cs="Times New Roman"/>
              </w:rPr>
            </w:pPr>
            <w:r w:rsidRPr="0091074A">
              <w:rPr>
                <w:rFonts w:ascii="Times New Roman" w:hAnsi="Times New Roman" w:cs="Times New Roman"/>
              </w:rPr>
              <w:t>Лекция.</w:t>
            </w:r>
          </w:p>
          <w:p w:rsidR="003F3F78" w:rsidRPr="0091074A" w:rsidRDefault="003F3F78" w:rsidP="00472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новых знаний.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3F78" w:rsidRPr="00C20A31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C20A31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3F3F78" w:rsidRPr="00FB1E78" w:rsidRDefault="003F3F78" w:rsidP="00841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3F78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3F3F78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F3F78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3F3F78" w:rsidRPr="00FB1E78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95973" w:rsidRPr="003E1C74" w:rsidRDefault="00095973" w:rsidP="0047273A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F3F78" w:rsidRPr="003E1C74" w:rsidRDefault="003F3F78" w:rsidP="004727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F78" w:rsidRPr="003E1C74" w:rsidRDefault="003F3F78" w:rsidP="004727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25"/>
        </w:trPr>
        <w:tc>
          <w:tcPr>
            <w:tcW w:w="850" w:type="dxa"/>
            <w:tcBorders>
              <w:bottom w:val="nil"/>
            </w:tcBorders>
          </w:tcPr>
          <w:p w:rsidR="003F3F78" w:rsidRPr="00801C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7" w:type="dxa"/>
            <w:tcBorders>
              <w:bottom w:val="nil"/>
            </w:tcBorders>
          </w:tcPr>
          <w:p w:rsidR="003F3F78" w:rsidRPr="00EB56DD" w:rsidRDefault="003F3F78" w:rsidP="00726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Ритм. Виды ритма.</w:t>
            </w:r>
          </w:p>
          <w:p w:rsidR="003F3F78" w:rsidRPr="00EB56DD" w:rsidRDefault="003F3F78" w:rsidP="00726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Длительности. Размер. Метр.</w:t>
            </w:r>
          </w:p>
          <w:p w:rsidR="003F3F78" w:rsidRPr="00EB56DD" w:rsidRDefault="003F3F78" w:rsidP="0072626B">
            <w:pPr>
              <w:pStyle w:val="a3"/>
              <w:rPr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Такт; тактовая черта</w:t>
            </w:r>
            <w:r w:rsidRPr="00EB56DD">
              <w:rPr>
                <w:sz w:val="24"/>
                <w:szCs w:val="24"/>
                <w:lang w:eastAsia="ru-RU"/>
              </w:rPr>
              <w:t>.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bottom w:val="nil"/>
            </w:tcBorders>
          </w:tcPr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828" w:type="dxa"/>
            <w:gridSpan w:val="2"/>
            <w:tcBorders>
              <w:bottom w:val="nil"/>
              <w:right w:val="single" w:sz="4" w:space="0" w:color="auto"/>
            </w:tcBorders>
          </w:tcPr>
          <w:p w:rsidR="003F3F78" w:rsidRPr="00EB56DD" w:rsidRDefault="003F3F78" w:rsidP="004727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 понятиями </w:t>
            </w:r>
            <w:r w:rsidRPr="00EB56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длительности, ритм, метр, </w:t>
            </w:r>
          </w:p>
          <w:p w:rsidR="003F3F78" w:rsidRPr="00EB56DD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i/>
                <w:sz w:val="24"/>
                <w:szCs w:val="24"/>
              </w:rPr>
              <w:t>Метр. 2/4    4/4    ¾</w:t>
            </w:r>
            <w:r w:rsidRPr="00EB56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тактовая черта</w:t>
            </w: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Различие  ритма: ровный, пунктирный. 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</w:tcPr>
          <w:p w:rsidR="003F3F78" w:rsidRPr="00EB56DD" w:rsidRDefault="003F3F78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3F3F78" w:rsidRPr="00EB56DD" w:rsidRDefault="003F3F78" w:rsidP="00A12B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1559" w:type="dxa"/>
          </w:tcPr>
          <w:p w:rsidR="003F3F78" w:rsidRPr="00EB56DD" w:rsidRDefault="003F3F78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C4589" w:rsidRPr="00EB56DD" w:rsidRDefault="000C4589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3F3F78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4589" w:rsidRPr="00EB56DD" w:rsidRDefault="000C4589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3F3F78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EB56DD" w:rsidRDefault="003F3F78" w:rsidP="00A12B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F3F78" w:rsidRPr="003E1C74" w:rsidRDefault="003F3F78" w:rsidP="0065485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c>
          <w:tcPr>
            <w:tcW w:w="850" w:type="dxa"/>
          </w:tcPr>
          <w:p w:rsidR="003F3F78" w:rsidRPr="00801C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7" w:type="dxa"/>
          </w:tcPr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средствами  музыкальной выразительности.</w:t>
            </w:r>
          </w:p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Динамика.</w:t>
            </w:r>
          </w:p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образ.</w:t>
            </w:r>
          </w:p>
        </w:tc>
        <w:tc>
          <w:tcPr>
            <w:tcW w:w="879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828" w:type="dxa"/>
            <w:gridSpan w:val="2"/>
          </w:tcPr>
          <w:p w:rsidR="003F3F78" w:rsidRPr="00EB56DD" w:rsidRDefault="003F3F78" w:rsidP="00472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тепм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(темповые оттенки) </w:t>
            </w:r>
          </w:p>
          <w:p w:rsidR="003F3F78" w:rsidRPr="00EB56DD" w:rsidRDefault="003F3F78" w:rsidP="00472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динамика (динамически оттенки: 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forte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mf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mezzeforte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mezzepiano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ff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fortissimo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pp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pianissimo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3F3F78" w:rsidRPr="00EB56DD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3F3F78" w:rsidRPr="00EB56DD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3F3F78" w:rsidRPr="00654853" w:rsidRDefault="003F3F78" w:rsidP="006548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Контрольный опрос. Тесты. Практические задания.</w:t>
            </w:r>
          </w:p>
        </w:tc>
        <w:tc>
          <w:tcPr>
            <w:tcW w:w="1559" w:type="dxa"/>
          </w:tcPr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C4589" w:rsidRPr="00EB56DD" w:rsidRDefault="000C4589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3F3F78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4589" w:rsidRPr="00EB56DD" w:rsidRDefault="000C4589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0C4589" w:rsidP="00C7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</w:tcPr>
          <w:p w:rsidR="0047273A" w:rsidRPr="003E1C74" w:rsidRDefault="0047273A" w:rsidP="007F0A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A67841" w:rsidTr="0072626B">
        <w:trPr>
          <w:trHeight w:val="617"/>
        </w:trPr>
        <w:tc>
          <w:tcPr>
            <w:tcW w:w="850" w:type="dxa"/>
          </w:tcPr>
          <w:p w:rsidR="003F3F78" w:rsidRPr="00DD74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38" w:type="dxa"/>
            <w:gridSpan w:val="10"/>
          </w:tcPr>
          <w:p w:rsidR="003F3F78" w:rsidRPr="00EB56DD" w:rsidRDefault="003F3F78" w:rsidP="009D6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Освоение акк</w:t>
            </w:r>
            <w:r w:rsidR="009D6397" w:rsidRPr="00EB56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ордов и приёмов игры на гитаре.</w:t>
            </w:r>
          </w:p>
        </w:tc>
      </w:tr>
      <w:tr w:rsidR="003F3F78" w:rsidRPr="002E4472" w:rsidTr="00854C60">
        <w:trPr>
          <w:trHeight w:val="1631"/>
        </w:trPr>
        <w:tc>
          <w:tcPr>
            <w:tcW w:w="850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7" w:type="dxa"/>
          </w:tcPr>
          <w:p w:rsidR="003F3F78" w:rsidRPr="00EB56DD" w:rsidRDefault="003F3F78" w:rsidP="00B42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Посадка, постановка рук.</w:t>
            </w:r>
          </w:p>
          <w:p w:rsidR="003F3F78" w:rsidRPr="00EB56DD" w:rsidRDefault="003F3F78" w:rsidP="00B42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 xml:space="preserve">Игра на инструменте сидя, игра на </w:t>
            </w:r>
          </w:p>
          <w:p w:rsidR="003F3F78" w:rsidRPr="00EB56DD" w:rsidRDefault="003F3F78" w:rsidP="00B4269C">
            <w:pPr>
              <w:pStyle w:val="a3"/>
              <w:rPr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инструменте стоя.</w:t>
            </w:r>
          </w:p>
        </w:tc>
        <w:tc>
          <w:tcPr>
            <w:tcW w:w="879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828" w:type="dxa"/>
            <w:gridSpan w:val="2"/>
          </w:tcPr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Посадка, постановка рук. Усвоение  элементарных правил посадки и постановки рук при игре на гитаре(боем и перебором).</w:t>
            </w:r>
          </w:p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играть на гитаре  сидя и стоя. Игра стоя с использованием  гитарного ремня.</w:t>
            </w:r>
          </w:p>
        </w:tc>
        <w:tc>
          <w:tcPr>
            <w:tcW w:w="1672" w:type="dxa"/>
            <w:gridSpan w:val="2"/>
          </w:tcPr>
          <w:p w:rsidR="003F3F78" w:rsidRPr="00EB56DD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</w:t>
            </w:r>
          </w:p>
        </w:tc>
        <w:tc>
          <w:tcPr>
            <w:tcW w:w="1559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E42EF" w:rsidRPr="003E1C74" w:rsidRDefault="009E42EF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3E1C74">
        <w:trPr>
          <w:trHeight w:val="274"/>
        </w:trPr>
        <w:tc>
          <w:tcPr>
            <w:tcW w:w="850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7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Освоение простого боя на 2/4 (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Расгеадо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</w:tc>
        <w:tc>
          <w:tcPr>
            <w:tcW w:w="992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828" w:type="dxa"/>
            <w:gridSpan w:val="2"/>
          </w:tcPr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Игра простых последовательностей на 2/4</w:t>
            </w:r>
          </w:p>
          <w:p w:rsidR="003F3F78" w:rsidRPr="00EB56DD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72" w:type="dxa"/>
            <w:gridSpan w:val="2"/>
          </w:tcPr>
          <w:p w:rsidR="003F3F78" w:rsidRPr="00EB56DD" w:rsidRDefault="003F3F78" w:rsidP="00B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форма </w:t>
            </w: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занятия.</w:t>
            </w:r>
          </w:p>
          <w:p w:rsidR="00B4269C" w:rsidRPr="00EB56DD" w:rsidRDefault="00B4269C" w:rsidP="00B42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задание. 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.</w:t>
            </w:r>
          </w:p>
          <w:p w:rsidR="003F3F78" w:rsidRPr="00EB56DD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F78" w:rsidRPr="00EB56DD" w:rsidRDefault="003F3F78" w:rsidP="00484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F3F78" w:rsidRPr="00EB56DD" w:rsidRDefault="007478A2" w:rsidP="00484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4295" w:rsidRPr="00EB56DD" w:rsidRDefault="00484295" w:rsidP="00484295">
            <w:pPr>
              <w:pStyle w:val="a3"/>
              <w:rPr>
                <w:sz w:val="24"/>
                <w:szCs w:val="24"/>
              </w:rPr>
            </w:pPr>
            <w:r w:rsidRPr="00EB56D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EB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30" w:type="dxa"/>
          </w:tcPr>
          <w:p w:rsidR="00484295" w:rsidRPr="003E1C74" w:rsidRDefault="00484295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8E341A" w:rsidTr="00854C60">
        <w:trPr>
          <w:trHeight w:val="566"/>
        </w:trPr>
        <w:tc>
          <w:tcPr>
            <w:tcW w:w="850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77" w:type="dxa"/>
          </w:tcPr>
          <w:p w:rsidR="003F3F78" w:rsidRPr="00E45799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5799">
              <w:rPr>
                <w:rFonts w:ascii="Times New Roman" w:hAnsi="Times New Roman" w:cs="Times New Roman"/>
                <w:lang w:eastAsia="ru-RU"/>
              </w:rPr>
              <w:t xml:space="preserve">Освоение аккордов на приеме </w:t>
            </w:r>
            <w:proofErr w:type="spellStart"/>
            <w:r w:rsidRPr="00E45799">
              <w:rPr>
                <w:rFonts w:ascii="Times New Roman" w:hAnsi="Times New Roman" w:cs="Times New Roman"/>
                <w:lang w:eastAsia="ru-RU"/>
              </w:rPr>
              <w:t>баррэ</w:t>
            </w:r>
            <w:proofErr w:type="spellEnd"/>
            <w:r w:rsidRPr="00E45799">
              <w:rPr>
                <w:rFonts w:ascii="Times New Roman" w:hAnsi="Times New Roman" w:cs="Times New Roman"/>
                <w:lang w:eastAsia="ru-RU"/>
              </w:rPr>
              <w:t xml:space="preserve">: F – G- </w:t>
            </w:r>
            <w:proofErr w:type="spellStart"/>
            <w:r w:rsidRPr="00E45799">
              <w:rPr>
                <w:rFonts w:ascii="Times New Roman" w:hAnsi="Times New Roman" w:cs="Times New Roman"/>
                <w:lang w:eastAsia="ru-RU"/>
              </w:rPr>
              <w:t>fm</w:t>
            </w:r>
            <w:proofErr w:type="spellEnd"/>
            <w:r w:rsidRPr="00E45799"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proofErr w:type="spellStart"/>
            <w:r w:rsidRPr="00E45799">
              <w:rPr>
                <w:rFonts w:ascii="Times New Roman" w:hAnsi="Times New Roman" w:cs="Times New Roman"/>
                <w:lang w:eastAsia="ru-RU"/>
              </w:rPr>
              <w:t>gm</w:t>
            </w:r>
            <w:proofErr w:type="spellEnd"/>
            <w:r w:rsidRPr="00E45799">
              <w:rPr>
                <w:rFonts w:ascii="Times New Roman" w:hAnsi="Times New Roman" w:cs="Times New Roman"/>
                <w:lang w:eastAsia="ru-RU"/>
              </w:rPr>
              <w:t xml:space="preserve"> – B – </w:t>
            </w:r>
            <w:proofErr w:type="spellStart"/>
            <w:r w:rsidRPr="00E45799">
              <w:rPr>
                <w:rFonts w:ascii="Times New Roman" w:hAnsi="Times New Roman" w:cs="Times New Roman"/>
                <w:lang w:eastAsia="ru-RU"/>
              </w:rPr>
              <w:t>cm</w:t>
            </w:r>
            <w:proofErr w:type="spellEnd"/>
            <w:r w:rsidRPr="00E45799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3F3F78" w:rsidRPr="00E45799" w:rsidRDefault="003F3F78" w:rsidP="0047273A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усложнённых последовательностей 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аккордов-баррэ</w:t>
            </w:r>
            <w:proofErr w:type="spellEnd"/>
          </w:p>
          <w:p w:rsidR="003F3F78" w:rsidRPr="002F040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0E">
              <w:rPr>
                <w:rFonts w:ascii="Times New Roman" w:hAnsi="Times New Roman" w:cs="Times New Roman"/>
                <w:lang w:val="en-US" w:eastAsia="ru-RU"/>
              </w:rPr>
              <w:t>F – G- fm –gm – B – cm</w:t>
            </w:r>
            <w:r w:rsidR="002F040E" w:rsidRPr="002F040E">
              <w:rPr>
                <w:rFonts w:ascii="Times New Roman" w:hAnsi="Times New Roman" w:cs="Times New Roman"/>
                <w:lang w:val="en-US" w:eastAsia="ru-RU"/>
              </w:rPr>
              <w:t>-</w:t>
            </w:r>
            <w:r w:rsidR="002F040E">
              <w:rPr>
                <w:rFonts w:ascii="Times New Roman" w:hAnsi="Times New Roman" w:cs="Times New Roman"/>
                <w:lang w:val="en-US" w:eastAsia="ru-RU"/>
              </w:rPr>
              <w:t>H</w:t>
            </w:r>
            <w:r w:rsidR="002F040E" w:rsidRPr="002F040E"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672" w:type="dxa"/>
            <w:gridSpan w:val="2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Коллективное исполнение  </w:t>
            </w:r>
            <w:proofErr w:type="spellStart"/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баррэ</w:t>
            </w:r>
            <w:proofErr w:type="spellEnd"/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F78" w:rsidRPr="00FE14D2" w:rsidRDefault="00D60195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FE14D2" w:rsidRDefault="00D60195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FE14D2" w:rsidRDefault="00D60195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48557C" w:rsidRPr="003E1C74" w:rsidRDefault="0048557C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2294"/>
        </w:trPr>
        <w:tc>
          <w:tcPr>
            <w:tcW w:w="850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7" w:type="dxa"/>
          </w:tcPr>
          <w:p w:rsidR="003F3F78" w:rsidRPr="00E45799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5799">
              <w:rPr>
                <w:rFonts w:ascii="Times New Roman" w:hAnsi="Times New Roman" w:cs="Times New Roman"/>
                <w:lang w:eastAsia="ru-RU"/>
              </w:rPr>
              <w:t>Осво</w:t>
            </w:r>
            <w:r>
              <w:rPr>
                <w:rFonts w:ascii="Times New Roman" w:hAnsi="Times New Roman" w:cs="Times New Roman"/>
                <w:lang w:eastAsia="ru-RU"/>
              </w:rPr>
              <w:t>ение игры перебором струн (арпеджио)</w:t>
            </w:r>
          </w:p>
          <w:p w:rsidR="003F3F78" w:rsidRPr="00E4579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арпеджио: последовательного и ломаного.</w:t>
            </w:r>
          </w:p>
        </w:tc>
        <w:tc>
          <w:tcPr>
            <w:tcW w:w="879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336A9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FD0DEC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EC">
              <w:rPr>
                <w:rFonts w:ascii="Times New Roman" w:hAnsi="Times New Roman" w:cs="Times New Roman"/>
                <w:sz w:val="24"/>
                <w:szCs w:val="24"/>
              </w:rPr>
              <w:t>Игра перебором (арпедж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DEC">
              <w:rPr>
                <w:rFonts w:ascii="Times New Roman" w:hAnsi="Times New Roman" w:cs="Times New Roman"/>
                <w:sz w:val="24"/>
                <w:szCs w:val="24"/>
              </w:rPr>
              <w:t>о) простое последовательное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ломаное. Освоение последовательности струн при игре арпеджио.</w:t>
            </w:r>
          </w:p>
        </w:tc>
        <w:tc>
          <w:tcPr>
            <w:tcW w:w="1672" w:type="dxa"/>
            <w:gridSpan w:val="2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  арпеджио.</w:t>
            </w:r>
          </w:p>
        </w:tc>
        <w:tc>
          <w:tcPr>
            <w:tcW w:w="1559" w:type="dxa"/>
          </w:tcPr>
          <w:p w:rsidR="003F3F78" w:rsidRPr="00FE14D2" w:rsidRDefault="00EF6DEC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F6DEC" w:rsidRPr="00FE14D2" w:rsidRDefault="00EF6DEC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FE14D2" w:rsidRDefault="00EF6DEC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EF6DEC" w:rsidRPr="003E1C74" w:rsidRDefault="00EF6DEC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6DEC" w:rsidRPr="003E1C74" w:rsidRDefault="00EF6DEC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7C411F" w:rsidTr="0072626B">
        <w:trPr>
          <w:trHeight w:val="482"/>
        </w:trPr>
        <w:tc>
          <w:tcPr>
            <w:tcW w:w="850" w:type="dxa"/>
          </w:tcPr>
          <w:p w:rsidR="003F3F78" w:rsidRPr="00801C73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38" w:type="dxa"/>
            <w:gridSpan w:val="10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4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</w:t>
            </w:r>
            <w:r w:rsidR="00EF6DEC" w:rsidRPr="00FE14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музыкальными произведениями. </w:t>
            </w:r>
          </w:p>
        </w:tc>
      </w:tr>
      <w:tr w:rsidR="003F3F78" w:rsidRPr="002E4472" w:rsidTr="00854C60">
        <w:trPr>
          <w:trHeight w:val="510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7" w:type="dxa"/>
          </w:tcPr>
          <w:p w:rsidR="003F3F78" w:rsidRPr="00256404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авторов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56404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256404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404">
              <w:rPr>
                <w:rFonts w:ascii="Times New Roman" w:hAnsi="Times New Roman" w:cs="Times New Roman"/>
                <w:sz w:val="24"/>
                <w:szCs w:val="24"/>
              </w:rPr>
              <w:t xml:space="preserve">Краткая биографическая  справка  о жизни и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 музыкальных </w:t>
            </w:r>
            <w:r w:rsidRPr="00256404">
              <w:rPr>
                <w:rFonts w:ascii="Times New Roman" w:hAnsi="Times New Roman" w:cs="Times New Roman"/>
                <w:sz w:val="24"/>
                <w:szCs w:val="24"/>
              </w:rPr>
              <w:t>произведений:</w:t>
            </w:r>
          </w:p>
          <w:p w:rsidR="003F3F78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404">
              <w:rPr>
                <w:rFonts w:ascii="Times New Roman" w:hAnsi="Times New Roman" w:cs="Times New Roman"/>
                <w:sz w:val="24"/>
                <w:szCs w:val="24"/>
              </w:rPr>
              <w:t>В.Цой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 имени солнце»</w:t>
            </w:r>
          </w:p>
          <w:p w:rsidR="003F3F78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Джон «Инструментальная композиция»</w:t>
            </w:r>
          </w:p>
          <w:p w:rsidR="003F3F78" w:rsidRPr="00256404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А.Глызин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«Бродячие артисты»</w:t>
            </w:r>
          </w:p>
          <w:p w:rsidR="003F3F78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С.Кузнецов «Детство»</w:t>
            </w:r>
          </w:p>
          <w:p w:rsidR="003F3F78" w:rsidRDefault="003F3F78" w:rsidP="00387F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О.Газманов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«Офицеры»</w:t>
            </w:r>
          </w:p>
          <w:p w:rsidR="00196191" w:rsidRDefault="00196191" w:rsidP="00387F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«Пираты»</w:t>
            </w:r>
          </w:p>
          <w:p w:rsidR="00196191" w:rsidRPr="00387F7A" w:rsidRDefault="00196191" w:rsidP="00387F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Хавтан «Дорога в облака»</w:t>
            </w:r>
          </w:p>
        </w:tc>
        <w:tc>
          <w:tcPr>
            <w:tcW w:w="1672" w:type="dxa"/>
            <w:gridSpan w:val="2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диагностика. Тестирование. Контрольный опрос.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559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5A16" w:rsidRPr="003E1C74" w:rsidRDefault="00E45A16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40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Знакомство с мелодией и текстом произведения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6B73E2" w:rsidRDefault="003F3F78" w:rsidP="006B7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</w:t>
            </w:r>
            <w:r w:rsidRPr="006B73E2">
              <w:rPr>
                <w:rFonts w:ascii="Times New Roman" w:hAnsi="Times New Roman" w:cs="Times New Roman"/>
                <w:sz w:val="24"/>
                <w:szCs w:val="24"/>
              </w:rPr>
              <w:t>с содержанием произведений:</w:t>
            </w:r>
          </w:p>
          <w:p w:rsidR="003F3F78" w:rsidRPr="006B73E2" w:rsidRDefault="003F3F78" w:rsidP="006B7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3E2">
              <w:rPr>
                <w:rFonts w:ascii="Times New Roman" w:hAnsi="Times New Roman" w:cs="Times New Roman"/>
                <w:sz w:val="24"/>
                <w:szCs w:val="24"/>
              </w:rPr>
              <w:t>В.Цой</w:t>
            </w:r>
            <w:proofErr w:type="spellEnd"/>
            <w:r w:rsidRPr="006B73E2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 имени солнце»</w:t>
            </w:r>
          </w:p>
          <w:p w:rsidR="003F3F78" w:rsidRPr="006B73E2" w:rsidRDefault="003F3F78" w:rsidP="006B7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E2">
              <w:rPr>
                <w:rFonts w:ascii="Times New Roman" w:hAnsi="Times New Roman" w:cs="Times New Roman"/>
                <w:sz w:val="24"/>
                <w:szCs w:val="24"/>
              </w:rPr>
              <w:t>Д. Джон «Инструментальная композиция»</w:t>
            </w:r>
          </w:p>
          <w:p w:rsidR="003F3F78" w:rsidRPr="006B73E2" w:rsidRDefault="00F56E8E" w:rsidP="006B7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безымянной высоте»</w:t>
            </w:r>
          </w:p>
          <w:p w:rsidR="003F3F78" w:rsidRPr="006B73E2" w:rsidRDefault="003F3F78" w:rsidP="006B7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E2">
              <w:rPr>
                <w:rFonts w:ascii="Times New Roman" w:hAnsi="Times New Roman" w:cs="Times New Roman"/>
                <w:sz w:val="24"/>
                <w:szCs w:val="24"/>
              </w:rPr>
              <w:t>С.Кузнецов «Детство»</w:t>
            </w:r>
          </w:p>
          <w:p w:rsidR="003F3F78" w:rsidRPr="0061281F" w:rsidRDefault="003F3F78" w:rsidP="006B73E2">
            <w:pPr>
              <w:pStyle w:val="a3"/>
              <w:rPr>
                <w:sz w:val="24"/>
                <w:szCs w:val="24"/>
              </w:rPr>
            </w:pPr>
            <w:proofErr w:type="spellStart"/>
            <w:r w:rsidRPr="006B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О.Газманов</w:t>
            </w:r>
            <w:proofErr w:type="spellEnd"/>
            <w:r w:rsidRPr="006B73E2">
              <w:rPr>
                <w:rFonts w:ascii="Times New Roman" w:hAnsi="Times New Roman" w:cs="Times New Roman"/>
                <w:sz w:val="24"/>
                <w:szCs w:val="24"/>
              </w:rPr>
              <w:t xml:space="preserve"> «Офицеры»</w:t>
            </w:r>
          </w:p>
        </w:tc>
        <w:tc>
          <w:tcPr>
            <w:tcW w:w="1672" w:type="dxa"/>
            <w:gridSpan w:val="2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нового материала;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701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задание. 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FE14D2" w:rsidRDefault="0061281F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61281F" w:rsidRPr="003E1C74" w:rsidRDefault="0061281F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25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Освоение аккордовых функций произведения.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Слуховой анализ аккордов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музыкальных  произведений.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Анализ аккордовых последовательностей произведений: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В.Цой</w:t>
            </w:r>
            <w:proofErr w:type="spellEnd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 имени солнце»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Д. Джон «Инструментальная композиция»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А.Глызин</w:t>
            </w:r>
            <w:proofErr w:type="spellEnd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 xml:space="preserve"> «Бродячие артисты»</w:t>
            </w:r>
          </w:p>
          <w:p w:rsidR="003F3F78" w:rsidRPr="001A34EE" w:rsidRDefault="003F3F78" w:rsidP="001A3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С.Кузнецов «Детство»</w:t>
            </w:r>
          </w:p>
          <w:p w:rsidR="003F3F78" w:rsidRPr="00353075" w:rsidRDefault="003F3F78" w:rsidP="001A34EE">
            <w:pPr>
              <w:pStyle w:val="a3"/>
            </w:pPr>
            <w:proofErr w:type="spellStart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>О.Газманов</w:t>
            </w:r>
            <w:proofErr w:type="spellEnd"/>
            <w:r w:rsidRPr="001A34EE">
              <w:rPr>
                <w:rFonts w:ascii="Times New Roman" w:hAnsi="Times New Roman" w:cs="Times New Roman"/>
                <w:sz w:val="24"/>
                <w:szCs w:val="24"/>
              </w:rPr>
              <w:t xml:space="preserve"> «Офицеры»</w:t>
            </w:r>
          </w:p>
        </w:tc>
        <w:tc>
          <w:tcPr>
            <w:tcW w:w="1672" w:type="dxa"/>
            <w:gridSpan w:val="2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701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4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FE14D2" w:rsidRDefault="003F3F78" w:rsidP="00FE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A34EE" w:rsidRPr="003E1C74" w:rsidRDefault="001A34EE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55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Освоение вокальной и инструментальной темы произведения.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1A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темой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инструментальной темы.</w:t>
            </w:r>
          </w:p>
          <w:p w:rsidR="003F3F78" w:rsidRPr="00665C12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вокальной темы мелодической линии.</w:t>
            </w:r>
          </w:p>
        </w:tc>
        <w:tc>
          <w:tcPr>
            <w:tcW w:w="1672" w:type="dxa"/>
            <w:gridSpan w:val="2"/>
          </w:tcPr>
          <w:p w:rsidR="003F3F78" w:rsidRPr="00753B0F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3F3F78" w:rsidRPr="00753B0F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753B0F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F78" w:rsidRPr="00753B0F" w:rsidRDefault="003F3F78" w:rsidP="008D4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753B0F" w:rsidRDefault="003F3F78" w:rsidP="008D4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3F78" w:rsidRPr="00753B0F" w:rsidRDefault="003F3F78" w:rsidP="008D4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753B0F" w:rsidRDefault="003F3F78" w:rsidP="008D4F2B">
            <w:pPr>
              <w:pStyle w:val="a3"/>
              <w:rPr>
                <w:sz w:val="24"/>
                <w:szCs w:val="24"/>
              </w:rPr>
            </w:pPr>
            <w:r w:rsidRPr="00753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D4F2B" w:rsidRPr="003E1C74" w:rsidRDefault="008D4F2B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10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музыкальной выразительности произведения.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1A">
              <w:rPr>
                <w:rFonts w:ascii="Times New Roman" w:hAnsi="Times New Roman" w:cs="Times New Roman"/>
                <w:sz w:val="24"/>
                <w:szCs w:val="24"/>
              </w:rPr>
              <w:t>Разбор ритмического рисунка, динамических нюансов, исполнительских штрихов.</w:t>
            </w:r>
          </w:p>
          <w:p w:rsidR="003F3F78" w:rsidRPr="001A0DA2" w:rsidRDefault="003F3F78" w:rsidP="0047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образа.</w:t>
            </w:r>
          </w:p>
        </w:tc>
        <w:tc>
          <w:tcPr>
            <w:tcW w:w="1672" w:type="dxa"/>
            <w:gridSpan w:val="2"/>
          </w:tcPr>
          <w:p w:rsidR="003F3F78" w:rsidRPr="00753B0F" w:rsidRDefault="003F3F78" w:rsidP="00753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753B0F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3F3F78" w:rsidRPr="00753B0F" w:rsidRDefault="001A0DA2" w:rsidP="001A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753B0F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753B0F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654853" w:rsidRDefault="003F3F78" w:rsidP="00654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753B0F" w:rsidRDefault="001A0DA2" w:rsidP="00654853">
            <w:pPr>
              <w:pStyle w:val="a3"/>
            </w:pPr>
            <w:r w:rsidRPr="006548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0E64B9" w:rsidRPr="003E1C74" w:rsidRDefault="000E64B9" w:rsidP="001A0D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85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Работа над образом произведения.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Разбор смысловой нагрузки произведения.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Кульминация произведения.</w:t>
            </w:r>
          </w:p>
        </w:tc>
        <w:tc>
          <w:tcPr>
            <w:tcW w:w="1672" w:type="dxa"/>
            <w:gridSpan w:val="2"/>
          </w:tcPr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F78" w:rsidRPr="00BE3BF6" w:rsidRDefault="00407986" w:rsidP="00BE3B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BE3BF6" w:rsidRDefault="003F3F78" w:rsidP="00BE3B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BE3BF6" w:rsidRDefault="00407986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B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F78" w:rsidRPr="00BE3BF6" w:rsidRDefault="003F3F78" w:rsidP="00BE3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7986" w:rsidRPr="003E1C74" w:rsidRDefault="00407986" w:rsidP="007F0A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40"/>
        </w:trPr>
        <w:tc>
          <w:tcPr>
            <w:tcW w:w="850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77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исполнительским 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мастерством.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8" w:type="dxa"/>
            <w:gridSpan w:val="2"/>
          </w:tcPr>
          <w:p w:rsidR="003F3F78" w:rsidRPr="00A65BAF" w:rsidRDefault="003F3F78" w:rsidP="00A6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83">
              <w:rPr>
                <w:rFonts w:ascii="Times New Roman" w:hAnsi="Times New Roman" w:cs="Times New Roman"/>
                <w:sz w:val="24"/>
                <w:szCs w:val="24"/>
              </w:rPr>
              <w:t>Работа над вокальными и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нтальными навыками исполнителей: синхронность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слаженность исполнения произведения.</w:t>
            </w:r>
          </w:p>
        </w:tc>
        <w:tc>
          <w:tcPr>
            <w:tcW w:w="1672" w:type="dxa"/>
            <w:gridSpan w:val="2"/>
          </w:tcPr>
          <w:p w:rsidR="003F3F78" w:rsidRPr="001128A2" w:rsidRDefault="003F3F78" w:rsidP="0047273A">
            <w:pPr>
              <w:pStyle w:val="a3"/>
              <w:rPr>
                <w:rFonts w:ascii="Times New Roman" w:hAnsi="Times New Roman" w:cs="Times New Roman"/>
              </w:rPr>
            </w:pPr>
            <w:r w:rsidRPr="00DD0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работы как групповая, так и индивидуальная</w:t>
            </w:r>
            <w:r w:rsidRPr="00112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исполнение</w:t>
            </w:r>
          </w:p>
        </w:tc>
        <w:tc>
          <w:tcPr>
            <w:tcW w:w="1559" w:type="dxa"/>
          </w:tcPr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A65BAF" w:rsidRDefault="003F3F78" w:rsidP="00A65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A3338" w:rsidRPr="003E1C74" w:rsidRDefault="006A3338" w:rsidP="006A333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8C7879" w:rsidTr="003D37C8">
        <w:trPr>
          <w:trHeight w:val="268"/>
        </w:trPr>
        <w:tc>
          <w:tcPr>
            <w:tcW w:w="850" w:type="dxa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38" w:type="dxa"/>
            <w:gridSpan w:val="10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79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музыкальных жанров</w:t>
            </w:r>
          </w:p>
        </w:tc>
      </w:tr>
      <w:tr w:rsidR="003F3F78" w:rsidRPr="002E4472" w:rsidTr="00854C60">
        <w:trPr>
          <w:trHeight w:val="255"/>
        </w:trPr>
        <w:tc>
          <w:tcPr>
            <w:tcW w:w="850" w:type="dxa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7" w:type="dxa"/>
          </w:tcPr>
          <w:p w:rsidR="003F3F78" w:rsidRPr="00354F63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жанром – инструментальная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89" w:type="dxa"/>
          </w:tcPr>
          <w:p w:rsidR="003F3F78" w:rsidRPr="00354F63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</w:t>
            </w:r>
            <w:r w:rsidRPr="0035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пьесы, миниатюры, </w:t>
            </w:r>
          </w:p>
          <w:p w:rsidR="003F3F78" w:rsidRPr="00354F63" w:rsidRDefault="00271643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Фрагменты </w:t>
            </w:r>
            <w:r w:rsidR="003F3F78" w:rsidRPr="0035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классических произведений.</w:t>
            </w:r>
          </w:p>
          <w:p w:rsidR="003F3F78" w:rsidRPr="00354F63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3F78" w:rsidRPr="00AE671F" w:rsidRDefault="003F3F78" w:rsidP="00472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="003F3F78" w:rsidRPr="00AF6FA7" w:rsidRDefault="003F3F78" w:rsidP="00AF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AF6FA7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AF6FA7" w:rsidRDefault="003F3F78" w:rsidP="0047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</w:t>
            </w:r>
          </w:p>
        </w:tc>
        <w:tc>
          <w:tcPr>
            <w:tcW w:w="1559" w:type="dxa"/>
          </w:tcPr>
          <w:p w:rsidR="003F3F78" w:rsidRPr="00AF6FA7" w:rsidRDefault="003D37C8" w:rsidP="003D3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F3F78" w:rsidRPr="00AF6FA7" w:rsidRDefault="003F3F78" w:rsidP="003D3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AF6FA7" w:rsidRDefault="003F3F78" w:rsidP="003D3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AF6FA7" w:rsidRDefault="003D37C8" w:rsidP="003D37C8">
            <w:pPr>
              <w:pStyle w:val="a3"/>
              <w:rPr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3D37C8" w:rsidRPr="003E1C74" w:rsidRDefault="003D37C8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285"/>
        </w:trPr>
        <w:tc>
          <w:tcPr>
            <w:tcW w:w="850" w:type="dxa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7" w:type="dxa"/>
          </w:tcPr>
          <w:p w:rsidR="003F3F78" w:rsidRPr="00B44445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с жанром – вокальная музыка.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89" w:type="dxa"/>
          </w:tcPr>
          <w:p w:rsidR="003F3F78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Эстрадная песня, </w:t>
            </w:r>
          </w:p>
          <w:p w:rsidR="003F3F78" w:rsidRPr="00B44445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народная песня, </w:t>
            </w:r>
          </w:p>
          <w:p w:rsidR="003F3F78" w:rsidRPr="00B44445" w:rsidRDefault="00271643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бардовская песня.</w:t>
            </w:r>
          </w:p>
          <w:p w:rsidR="003F3F78" w:rsidRPr="00B44445" w:rsidRDefault="003F3F78" w:rsidP="004727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3F3F78" w:rsidRPr="00AF6FA7" w:rsidRDefault="003F3F78" w:rsidP="00AF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AF6FA7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исполнение.</w:t>
            </w:r>
          </w:p>
        </w:tc>
        <w:tc>
          <w:tcPr>
            <w:tcW w:w="1559" w:type="dxa"/>
          </w:tcPr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AF6FA7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AF6FA7" w:rsidRDefault="003A4014" w:rsidP="003A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AF6FA7" w:rsidRPr="003E1C74" w:rsidRDefault="00AF6FA7" w:rsidP="007F0A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378"/>
        </w:trPr>
        <w:tc>
          <w:tcPr>
            <w:tcW w:w="850" w:type="dxa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77" w:type="dxa"/>
          </w:tcPr>
          <w:p w:rsidR="003F3F78" w:rsidRPr="008C7879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 жанром – хоровая музыка.</w:t>
            </w: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89" w:type="dxa"/>
          </w:tcPr>
          <w:p w:rsidR="003F3F78" w:rsidRPr="00FE7CC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 </w:t>
            </w:r>
            <w:r w:rsidR="00596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хорового жанра; мюзиклы, </w:t>
            </w:r>
            <w:r w:rsidR="008D1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ансамбли.</w:t>
            </w:r>
          </w:p>
          <w:p w:rsidR="003F3F78" w:rsidRDefault="003F3F78" w:rsidP="00472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3F3F78" w:rsidRPr="00AA733E" w:rsidRDefault="003F3F78" w:rsidP="00AA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AA733E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9" w:type="dxa"/>
          </w:tcPr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AA733E" w:rsidRDefault="00587125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87125" w:rsidRPr="003E1C74" w:rsidRDefault="00587125" w:rsidP="00AF6F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270"/>
        </w:trPr>
        <w:tc>
          <w:tcPr>
            <w:tcW w:w="850" w:type="dxa"/>
          </w:tcPr>
          <w:p w:rsidR="003F3F78" w:rsidRPr="008C787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77" w:type="dxa"/>
          </w:tcPr>
          <w:p w:rsidR="003F3F78" w:rsidRPr="0038424A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8424A">
              <w:rPr>
                <w:rFonts w:ascii="Times New Roman" w:hAnsi="Times New Roman" w:cs="Times New Roman"/>
                <w:lang w:eastAsia="ru-RU"/>
              </w:rPr>
              <w:t>Зна</w:t>
            </w:r>
            <w:r>
              <w:rPr>
                <w:rFonts w:ascii="Times New Roman" w:hAnsi="Times New Roman" w:cs="Times New Roman"/>
                <w:lang w:eastAsia="ru-RU"/>
              </w:rPr>
              <w:t>комство с классической музыкой.</w:t>
            </w:r>
          </w:p>
          <w:p w:rsidR="003F3F78" w:rsidRPr="0038424A" w:rsidRDefault="003F3F78" w:rsidP="0047273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7C411F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89" w:type="dxa"/>
          </w:tcPr>
          <w:p w:rsidR="003F3F78" w:rsidRPr="0038424A" w:rsidRDefault="002900AF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Вальс</w:t>
            </w:r>
            <w:r w:rsidR="003F3F78">
              <w:rPr>
                <w:rFonts w:ascii="Times New Roman" w:hAnsi="Times New Roman" w:cs="Times New Roman"/>
                <w:lang w:eastAsia="ru-RU"/>
              </w:rPr>
              <w:t>, марш, полька.</w:t>
            </w:r>
          </w:p>
          <w:p w:rsidR="003F3F78" w:rsidRPr="0038424A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F3F78" w:rsidRPr="0038424A" w:rsidRDefault="003F3F78" w:rsidP="00472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gridSpan w:val="2"/>
          </w:tcPr>
          <w:p w:rsidR="003F3F78" w:rsidRPr="00AA733E" w:rsidRDefault="003F3F78" w:rsidP="00AA73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3F3F78" w:rsidRPr="00AA733E" w:rsidRDefault="003F3F78" w:rsidP="00AA73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701" w:type="dxa"/>
          </w:tcPr>
          <w:p w:rsidR="003F3F78" w:rsidRPr="00AA733E" w:rsidRDefault="003F3F78" w:rsidP="00AA73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AA733E" w:rsidRDefault="003F3F78" w:rsidP="00AA73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AA733E" w:rsidRDefault="003F3F78" w:rsidP="00AA7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AA733E" w:rsidRDefault="00AA733E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AA733E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AA733E" w:rsidRDefault="00AA733E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30" w:type="dxa"/>
          </w:tcPr>
          <w:p w:rsidR="00AA733E" w:rsidRPr="003E1C74" w:rsidRDefault="00AA733E" w:rsidP="00AA733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E46D69" w:rsidTr="0072626B">
        <w:trPr>
          <w:trHeight w:val="465"/>
        </w:trPr>
        <w:tc>
          <w:tcPr>
            <w:tcW w:w="850" w:type="dxa"/>
          </w:tcPr>
          <w:p w:rsidR="003F3F78" w:rsidRPr="00E46D6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D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738" w:type="dxa"/>
            <w:gridSpan w:val="10"/>
          </w:tcPr>
          <w:p w:rsidR="003F3F78" w:rsidRPr="00E46D69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D6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Исполнительское мастерство</w:t>
            </w:r>
          </w:p>
        </w:tc>
      </w:tr>
      <w:tr w:rsidR="003F3F78" w:rsidTr="00854C60">
        <w:trPr>
          <w:trHeight w:val="435"/>
        </w:trPr>
        <w:tc>
          <w:tcPr>
            <w:tcW w:w="850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77" w:type="dxa"/>
          </w:tcPr>
          <w:p w:rsidR="003F3F78" w:rsidRPr="001469E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вокального мастерства.</w:t>
            </w:r>
          </w:p>
        </w:tc>
        <w:tc>
          <w:tcPr>
            <w:tcW w:w="879" w:type="dxa"/>
          </w:tcPr>
          <w:p w:rsidR="003F3F78" w:rsidRPr="001469E6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31" w:type="dxa"/>
            <w:gridSpan w:val="2"/>
          </w:tcPr>
          <w:p w:rsidR="003F3F78" w:rsidRPr="001469E6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289" w:type="dxa"/>
          </w:tcPr>
          <w:p w:rsidR="003F3F78" w:rsidRPr="001469E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правильной манерой вокального </w:t>
            </w:r>
          </w:p>
          <w:p w:rsidR="003F3F78" w:rsidRPr="001469E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исполнения (академическая, народная, эстрадная манера  пения); </w:t>
            </w:r>
          </w:p>
          <w:p w:rsidR="003F3F78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ладение навыками правильного </w:t>
            </w:r>
            <w:proofErr w:type="spellStart"/>
            <w:r w:rsidRPr="00F7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F7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F3F78" w:rsidRPr="00F776C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r w:rsidRPr="00F77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артикуляционного аппарата и дикции.  Работа над развитием диапазона.</w:t>
            </w:r>
          </w:p>
          <w:p w:rsidR="003F3F78" w:rsidRPr="001469E6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3F3F78" w:rsidRPr="00146252" w:rsidRDefault="003F3F78" w:rsidP="004727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3F3F78" w:rsidRPr="00146252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701" w:type="dxa"/>
          </w:tcPr>
          <w:p w:rsidR="003F3F78" w:rsidRPr="00146252" w:rsidRDefault="00146252" w:rsidP="0014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146252" w:rsidRDefault="003F3F78" w:rsidP="00472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146252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559" w:type="dxa"/>
          </w:tcPr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Pr="0072547C" w:rsidRDefault="003F3F78" w:rsidP="00146252">
            <w:pPr>
              <w:pStyle w:val="a3"/>
              <w:rPr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7F0A32" w:rsidRPr="003E1C74" w:rsidRDefault="007F0A32" w:rsidP="007F0A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6693" w:rsidRPr="003E1C74" w:rsidRDefault="00896693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435"/>
        </w:trPr>
        <w:tc>
          <w:tcPr>
            <w:tcW w:w="850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77" w:type="dxa"/>
          </w:tcPr>
          <w:p w:rsidR="003F3F78" w:rsidRPr="0051677A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 инструментального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7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7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89" w:type="dxa"/>
          </w:tcPr>
          <w:p w:rsidR="003F3F78" w:rsidRPr="00C15DA7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упражнений </w:t>
            </w:r>
          </w:p>
          <w:p w:rsidR="003F3F78" w:rsidRPr="00C15DA7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правой рукой на приёме </w:t>
            </w:r>
            <w:proofErr w:type="spellStart"/>
            <w:r w:rsidRPr="00C15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расгеадо</w:t>
            </w:r>
            <w:proofErr w:type="spellEnd"/>
            <w:r w:rsidRPr="00C15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арпеджио в размере 2/4;  4/4;  ¾;</w:t>
            </w:r>
          </w:p>
          <w:p w:rsidR="003F3F78" w:rsidRPr="008B606F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музыкальных произведений, разучиваемых на занятиях как 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произведен</w:t>
            </w:r>
            <w:r w:rsidR="0085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и как аккомпанемент к песне.</w:t>
            </w:r>
          </w:p>
        </w:tc>
        <w:tc>
          <w:tcPr>
            <w:tcW w:w="1672" w:type="dxa"/>
            <w:gridSpan w:val="2"/>
          </w:tcPr>
          <w:p w:rsidR="003F3F78" w:rsidRPr="00146252" w:rsidRDefault="003F3F78" w:rsidP="004727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3F3F78" w:rsidRPr="00146252" w:rsidRDefault="003F3F78" w:rsidP="004727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701" w:type="dxa"/>
          </w:tcPr>
          <w:p w:rsidR="003F3F78" w:rsidRPr="00146252" w:rsidRDefault="00146252" w:rsidP="0014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146252" w:rsidRDefault="003F3F78" w:rsidP="00146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и индивид</w:t>
            </w:r>
            <w:r w:rsidR="0014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уальноеисполнение произведения </w:t>
            </w:r>
          </w:p>
        </w:tc>
        <w:tc>
          <w:tcPr>
            <w:tcW w:w="1559" w:type="dxa"/>
          </w:tcPr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Pr="0072547C" w:rsidRDefault="003F3F78" w:rsidP="00146252">
            <w:pPr>
              <w:pStyle w:val="a3"/>
              <w:rPr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3F1B00" w:rsidRPr="003E1C74" w:rsidRDefault="003F1B00" w:rsidP="004727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480"/>
        </w:trPr>
        <w:tc>
          <w:tcPr>
            <w:tcW w:w="850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7A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2377" w:type="dxa"/>
          </w:tcPr>
          <w:p w:rsidR="003F3F78" w:rsidRPr="006A1CCC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Техника актёрского мастерства.</w:t>
            </w:r>
          </w:p>
          <w:p w:rsidR="003F3F78" w:rsidRPr="006A1CCC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и речи  на сцене. </w:t>
            </w:r>
          </w:p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A1CC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A1CC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289" w:type="dxa"/>
          </w:tcPr>
          <w:p w:rsidR="003F3F78" w:rsidRPr="006A1CCC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6A1CCC">
              <w:rPr>
                <w:rFonts w:ascii="Times New Roman" w:hAnsi="Times New Roman" w:cs="Times New Roman"/>
                <w:lang w:eastAsia="ru-RU"/>
              </w:rPr>
              <w:t>абота над выразительностью и   эмоциональным  воплощением  авторского замысла  произведения,  навыки</w:t>
            </w:r>
          </w:p>
          <w:p w:rsidR="003F3F78" w:rsidRPr="006A1CCC" w:rsidRDefault="003F3F78" w:rsidP="0047273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A1CCC">
              <w:rPr>
                <w:rFonts w:ascii="Times New Roman" w:hAnsi="Times New Roman" w:cs="Times New Roman"/>
                <w:lang w:eastAsia="ru-RU"/>
              </w:rPr>
              <w:t>общения со зрителем при помощи жестов, взглядов во время исполнения</w:t>
            </w:r>
          </w:p>
          <w:p w:rsidR="003F3F78" w:rsidRPr="006A1CCC" w:rsidRDefault="003F3F78" w:rsidP="0047273A">
            <w:pPr>
              <w:rPr>
                <w:rFonts w:ascii="Times New Roman" w:hAnsi="Times New Roman" w:cs="Times New Roman"/>
                <w:b/>
              </w:rPr>
            </w:pPr>
            <w:r w:rsidRPr="006A1CCC">
              <w:rPr>
                <w:rFonts w:ascii="Times New Roman" w:hAnsi="Times New Roman" w:cs="Times New Roman"/>
                <w:lang w:eastAsia="ru-RU"/>
              </w:rPr>
              <w:t>музыкального произведения</w:t>
            </w:r>
          </w:p>
        </w:tc>
        <w:tc>
          <w:tcPr>
            <w:tcW w:w="1672" w:type="dxa"/>
            <w:gridSpan w:val="2"/>
          </w:tcPr>
          <w:p w:rsidR="003F3F78" w:rsidRPr="00A914C2" w:rsidRDefault="003F3F78" w:rsidP="00472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4C2">
              <w:rPr>
                <w:rFonts w:ascii="Times New Roman" w:hAnsi="Times New Roman" w:cs="Times New Roman"/>
                <w:sz w:val="24"/>
                <w:szCs w:val="24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3F3F78" w:rsidRPr="00A914C2" w:rsidRDefault="00146252" w:rsidP="00A914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A914C2" w:rsidRDefault="003F3F78" w:rsidP="00A914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5F2C75" w:rsidRDefault="003F3F78" w:rsidP="00A914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9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Коллективное исполнение произведения под собственный </w:t>
            </w:r>
            <w:r w:rsidRPr="005F2C75">
              <w:rPr>
                <w:rFonts w:ascii="Times New Roman" w:hAnsi="Times New Roman" w:cs="Times New Roman"/>
                <w:lang w:eastAsia="ru-RU"/>
              </w:rPr>
              <w:t>аккомпанемент</w:t>
            </w:r>
          </w:p>
          <w:p w:rsidR="003F3F78" w:rsidRPr="00A914C2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146252" w:rsidRDefault="00624A2F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146252" w:rsidRDefault="003F3F78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Pr="0072547C" w:rsidRDefault="003F3F78" w:rsidP="00146252">
            <w:pPr>
              <w:pStyle w:val="a3"/>
              <w:rPr>
                <w:sz w:val="24"/>
                <w:szCs w:val="24"/>
              </w:rPr>
            </w:pPr>
            <w:r w:rsidRPr="001462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624A2F" w:rsidRPr="002E4472" w:rsidRDefault="00624A2F" w:rsidP="00146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2670"/>
        </w:trPr>
        <w:tc>
          <w:tcPr>
            <w:tcW w:w="850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77" w:type="dxa"/>
          </w:tcPr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1CCC">
              <w:rPr>
                <w:rFonts w:ascii="Times New Roman" w:hAnsi="Times New Roman" w:cs="Times New Roman"/>
              </w:rPr>
              <w:t>Работа над концертным репертуаром</w:t>
            </w:r>
          </w:p>
        </w:tc>
        <w:tc>
          <w:tcPr>
            <w:tcW w:w="879" w:type="dxa"/>
          </w:tcPr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A1CC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31" w:type="dxa"/>
            <w:gridSpan w:val="2"/>
          </w:tcPr>
          <w:p w:rsidR="003F3F78" w:rsidRPr="006A1CCC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A1CC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289" w:type="dxa"/>
          </w:tcPr>
          <w:p w:rsidR="003F3F78" w:rsidRDefault="003F3F78" w:rsidP="004727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Русской, советская, зарубежная, современная  эпоха музыки </w:t>
            </w:r>
            <w:r w:rsidRPr="006A1CCC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жанров и форм, степени сложности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3F78" w:rsidRPr="006A1CCC" w:rsidRDefault="003F3F78" w:rsidP="0047273A">
            <w:pPr>
              <w:rPr>
                <w:rFonts w:ascii="Times New Roman" w:hAnsi="Times New Roman" w:cs="Times New Roman"/>
                <w:b/>
              </w:rPr>
            </w:pPr>
            <w:r w:rsidRPr="006A1CCC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музыкальных переложений инструментального и вокального жанра.</w:t>
            </w:r>
          </w:p>
        </w:tc>
        <w:tc>
          <w:tcPr>
            <w:tcW w:w="1672" w:type="dxa"/>
            <w:gridSpan w:val="2"/>
          </w:tcPr>
          <w:p w:rsidR="003F3F78" w:rsidRPr="00795882" w:rsidRDefault="003F3F78" w:rsidP="00472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82">
              <w:rPr>
                <w:rFonts w:ascii="Times New Roman" w:hAnsi="Times New Roman" w:cs="Times New Roman"/>
                <w:sz w:val="20"/>
                <w:szCs w:val="20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  <w:p w:rsidR="003F3F78" w:rsidRPr="00455C89" w:rsidRDefault="003F3F78" w:rsidP="00854C6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Коллективное исполнение произведения под собственный </w:t>
            </w:r>
            <w:r w:rsidRPr="00455C89">
              <w:rPr>
                <w:rFonts w:ascii="Times New Roman" w:hAnsi="Times New Roman" w:cs="Times New Roman"/>
                <w:lang w:eastAsia="ru-RU"/>
              </w:rPr>
              <w:t>аккомпанемент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854C60" w:rsidRDefault="003F3F78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Default="00854C60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3F78" w:rsidRPr="00854C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54C60" w:rsidRPr="00854C60" w:rsidRDefault="00854C60" w:rsidP="0085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0" w:type="dxa"/>
          </w:tcPr>
          <w:p w:rsidR="00854C60" w:rsidRPr="003E1C74" w:rsidRDefault="00854C60" w:rsidP="00854C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F78" w:rsidRPr="002E4472" w:rsidTr="00854C60">
        <w:trPr>
          <w:trHeight w:val="540"/>
        </w:trPr>
        <w:tc>
          <w:tcPr>
            <w:tcW w:w="850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377" w:type="dxa"/>
          </w:tcPr>
          <w:p w:rsidR="003F3F78" w:rsidRPr="0008717B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7B">
              <w:rPr>
                <w:rFonts w:ascii="Times New Roman" w:hAnsi="Times New Roman" w:cs="Times New Roman"/>
              </w:rPr>
              <w:t>Сценическая эстетика.</w:t>
            </w:r>
          </w:p>
          <w:p w:rsidR="003F3F78" w:rsidRPr="0008717B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7B">
              <w:rPr>
                <w:rFonts w:ascii="Times New Roman" w:hAnsi="Times New Roman" w:cs="Times New Roman"/>
              </w:rPr>
              <w:t>Дисциплина и поведение участников концерта.</w:t>
            </w:r>
          </w:p>
          <w:p w:rsidR="003F3F78" w:rsidRPr="0008717B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7B">
              <w:rPr>
                <w:rFonts w:ascii="Times New Roman" w:hAnsi="Times New Roman" w:cs="Times New Roman"/>
              </w:rPr>
              <w:t>Контакт со зрителем.</w:t>
            </w:r>
          </w:p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31" w:type="dxa"/>
            <w:gridSpan w:val="2"/>
          </w:tcPr>
          <w:p w:rsidR="003F3F78" w:rsidRPr="0051677A" w:rsidRDefault="003F3F78" w:rsidP="00472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289" w:type="dxa"/>
          </w:tcPr>
          <w:p w:rsidR="003F3F78" w:rsidRDefault="003F3F78" w:rsidP="0047273A">
            <w:pPr>
              <w:rPr>
                <w:rFonts w:ascii="Times New Roman" w:hAnsi="Times New Roman" w:cs="Times New Roman"/>
              </w:rPr>
            </w:pPr>
            <w:r w:rsidRPr="0098297A">
              <w:rPr>
                <w:rFonts w:ascii="Times New Roman" w:hAnsi="Times New Roman" w:cs="Times New Roman"/>
              </w:rPr>
              <w:t>Подготовка сценических костюмов к театрализованному представлению или спектаклю.</w:t>
            </w:r>
          </w:p>
          <w:p w:rsidR="003F3F78" w:rsidRPr="0098297A" w:rsidRDefault="003F3F78" w:rsidP="00472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норм и правил этикета сцены, жанровых особенностей мероприятия (классика, эстрада, фольклор и др.)</w:t>
            </w:r>
          </w:p>
        </w:tc>
        <w:tc>
          <w:tcPr>
            <w:tcW w:w="1672" w:type="dxa"/>
            <w:gridSpan w:val="2"/>
          </w:tcPr>
          <w:p w:rsidR="003F3F78" w:rsidRPr="00795882" w:rsidRDefault="003F3F78" w:rsidP="00472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82">
              <w:rPr>
                <w:rFonts w:ascii="Times New Roman" w:hAnsi="Times New Roman" w:cs="Times New Roman"/>
                <w:sz w:val="20"/>
                <w:szCs w:val="20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9" w:type="dxa"/>
          </w:tcPr>
          <w:p w:rsidR="003F3F78" w:rsidRPr="003C0C88" w:rsidRDefault="003C0C8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F3F78" w:rsidRPr="003C0C88" w:rsidRDefault="003F3F78" w:rsidP="003C0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C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3C0C88" w:rsidRPr="003E1C74" w:rsidRDefault="003C0C88" w:rsidP="003C0C8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3F78" w:rsidRPr="006A102D" w:rsidRDefault="008052C6" w:rsidP="003F3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144 часа</w:t>
      </w:r>
    </w:p>
    <w:sectPr w:rsidR="003F3F78" w:rsidRPr="006A102D" w:rsidSect="00C442A2">
      <w:pgSz w:w="16838" w:h="11906" w:orient="landscape"/>
      <w:pgMar w:top="709" w:right="1112" w:bottom="284" w:left="86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C36"/>
    <w:multiLevelType w:val="hybridMultilevel"/>
    <w:tmpl w:val="4830B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48399E"/>
    <w:multiLevelType w:val="hybridMultilevel"/>
    <w:tmpl w:val="254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A1AAD"/>
    <w:multiLevelType w:val="hybridMultilevel"/>
    <w:tmpl w:val="632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54F"/>
    <w:rsid w:val="0003231C"/>
    <w:rsid w:val="00051D37"/>
    <w:rsid w:val="00095973"/>
    <w:rsid w:val="000C4589"/>
    <w:rsid w:val="000E0AF4"/>
    <w:rsid w:val="000E27B8"/>
    <w:rsid w:val="000E64B9"/>
    <w:rsid w:val="000F060D"/>
    <w:rsid w:val="000F1939"/>
    <w:rsid w:val="0012154F"/>
    <w:rsid w:val="00146252"/>
    <w:rsid w:val="00194C7B"/>
    <w:rsid w:val="00196191"/>
    <w:rsid w:val="001A0DA2"/>
    <w:rsid w:val="001A34EE"/>
    <w:rsid w:val="001C472B"/>
    <w:rsid w:val="00207FFC"/>
    <w:rsid w:val="00271643"/>
    <w:rsid w:val="00276882"/>
    <w:rsid w:val="002900AF"/>
    <w:rsid w:val="002F040E"/>
    <w:rsid w:val="0034781E"/>
    <w:rsid w:val="003715E9"/>
    <w:rsid w:val="00383FE5"/>
    <w:rsid w:val="00387F7A"/>
    <w:rsid w:val="003A4014"/>
    <w:rsid w:val="003C0C88"/>
    <w:rsid w:val="003D37C8"/>
    <w:rsid w:val="003D6CE7"/>
    <w:rsid w:val="003E1464"/>
    <w:rsid w:val="003E1C74"/>
    <w:rsid w:val="003E37B6"/>
    <w:rsid w:val="003F1B00"/>
    <w:rsid w:val="003F3F78"/>
    <w:rsid w:val="00407986"/>
    <w:rsid w:val="004331FB"/>
    <w:rsid w:val="004473C1"/>
    <w:rsid w:val="00455C89"/>
    <w:rsid w:val="0047273A"/>
    <w:rsid w:val="00484295"/>
    <w:rsid w:val="0048557C"/>
    <w:rsid w:val="00496002"/>
    <w:rsid w:val="004A5D5F"/>
    <w:rsid w:val="004C0210"/>
    <w:rsid w:val="00587125"/>
    <w:rsid w:val="00596B98"/>
    <w:rsid w:val="005F2C75"/>
    <w:rsid w:val="005F6E1F"/>
    <w:rsid w:val="0061281F"/>
    <w:rsid w:val="00617864"/>
    <w:rsid w:val="00622F33"/>
    <w:rsid w:val="00624A2F"/>
    <w:rsid w:val="00644F96"/>
    <w:rsid w:val="00654853"/>
    <w:rsid w:val="00657A54"/>
    <w:rsid w:val="006627CC"/>
    <w:rsid w:val="006A102D"/>
    <w:rsid w:val="006A3338"/>
    <w:rsid w:val="006B4920"/>
    <w:rsid w:val="006B73E2"/>
    <w:rsid w:val="00713D16"/>
    <w:rsid w:val="0072626B"/>
    <w:rsid w:val="007478A2"/>
    <w:rsid w:val="00753B0F"/>
    <w:rsid w:val="007F0A32"/>
    <w:rsid w:val="008052C6"/>
    <w:rsid w:val="00827409"/>
    <w:rsid w:val="0084197F"/>
    <w:rsid w:val="00854C60"/>
    <w:rsid w:val="00896693"/>
    <w:rsid w:val="008D1C5E"/>
    <w:rsid w:val="008D4F2B"/>
    <w:rsid w:val="009173C9"/>
    <w:rsid w:val="009D6397"/>
    <w:rsid w:val="009E42EF"/>
    <w:rsid w:val="00A04018"/>
    <w:rsid w:val="00A12B0A"/>
    <w:rsid w:val="00A27E54"/>
    <w:rsid w:val="00A43A06"/>
    <w:rsid w:val="00A50B4A"/>
    <w:rsid w:val="00A55F50"/>
    <w:rsid w:val="00A65BAF"/>
    <w:rsid w:val="00A914C2"/>
    <w:rsid w:val="00A91A61"/>
    <w:rsid w:val="00A9714D"/>
    <w:rsid w:val="00AA733E"/>
    <w:rsid w:val="00AF15C0"/>
    <w:rsid w:val="00AF4F33"/>
    <w:rsid w:val="00AF6FA7"/>
    <w:rsid w:val="00B174CD"/>
    <w:rsid w:val="00B4269C"/>
    <w:rsid w:val="00B47351"/>
    <w:rsid w:val="00B92DBE"/>
    <w:rsid w:val="00BB5D89"/>
    <w:rsid w:val="00BE3BF6"/>
    <w:rsid w:val="00BF067E"/>
    <w:rsid w:val="00C20A31"/>
    <w:rsid w:val="00C3137C"/>
    <w:rsid w:val="00C442A2"/>
    <w:rsid w:val="00C75690"/>
    <w:rsid w:val="00C77B43"/>
    <w:rsid w:val="00CA46B1"/>
    <w:rsid w:val="00CE3E05"/>
    <w:rsid w:val="00CF6619"/>
    <w:rsid w:val="00D3591D"/>
    <w:rsid w:val="00D47936"/>
    <w:rsid w:val="00D60195"/>
    <w:rsid w:val="00DC1007"/>
    <w:rsid w:val="00DF175A"/>
    <w:rsid w:val="00E26010"/>
    <w:rsid w:val="00E45A16"/>
    <w:rsid w:val="00EB56DD"/>
    <w:rsid w:val="00EB606C"/>
    <w:rsid w:val="00EF6DEC"/>
    <w:rsid w:val="00F55B1F"/>
    <w:rsid w:val="00F56E8E"/>
    <w:rsid w:val="00F932A2"/>
    <w:rsid w:val="00FE14D2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54F"/>
    <w:pPr>
      <w:ind w:left="720"/>
      <w:contextualSpacing/>
    </w:pPr>
  </w:style>
  <w:style w:type="table" w:styleId="a5">
    <w:name w:val="Table Grid"/>
    <w:basedOn w:val="a1"/>
    <w:uiPriority w:val="59"/>
    <w:rsid w:val="003F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EF08-4E0D-4568-891A-D8A2D2C7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oem</cp:lastModifiedBy>
  <cp:revision>118</cp:revision>
  <dcterms:created xsi:type="dcterms:W3CDTF">2018-08-29T08:22:00Z</dcterms:created>
  <dcterms:modified xsi:type="dcterms:W3CDTF">2022-01-31T06:50:00Z</dcterms:modified>
</cp:coreProperties>
</file>