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05" w:rsidRDefault="004B3D05" w:rsidP="00800611">
      <w:pPr>
        <w:autoSpaceDE w:val="0"/>
        <w:autoSpaceDN w:val="0"/>
        <w:adjustRightInd w:val="0"/>
        <w:rPr>
          <w:bCs/>
        </w:rPr>
      </w:pPr>
    </w:p>
    <w:p w:rsidR="004B3D05" w:rsidRDefault="004B3D05" w:rsidP="004B3D05">
      <w:pPr>
        <w:autoSpaceDE w:val="0"/>
        <w:autoSpaceDN w:val="0"/>
        <w:adjustRightInd w:val="0"/>
        <w:rPr>
          <w:bCs/>
        </w:rPr>
      </w:pPr>
    </w:p>
    <w:p w:rsidR="00EC586E" w:rsidRDefault="005B65A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КОМИТЕТ ПО ОБРАЗОВАНИЮ АДМИНИСТРАЦИИ ГОРОДА УЛАН-УДЭ</w:t>
      </w:r>
    </w:p>
    <w:p w:rsidR="00EC586E" w:rsidRDefault="005B65AD" w:rsidP="00800611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МУНИЦИПАЛЬНОЕ БЮДЖЕТНОЕ УЧРЕЖДЕНИЕ </w:t>
      </w:r>
      <w:proofErr w:type="gramStart"/>
      <w:r>
        <w:rPr>
          <w:bCs/>
        </w:rPr>
        <w:t>ДОПОЛНИТЕЛЬНОГО</w:t>
      </w:r>
      <w:proofErr w:type="gramEnd"/>
    </w:p>
    <w:p w:rsidR="00EC586E" w:rsidRDefault="005B65AD" w:rsidP="00800611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ОБРАЗОВАНИЯ «ДОМ ТВОРЧЕСТВА ОКТЯБРЬСКОГО РАЙОНА</w:t>
      </w:r>
    </w:p>
    <w:p w:rsidR="00EC586E" w:rsidRDefault="005B65AD" w:rsidP="00800611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ГОРОДА УЛАН-У</w:t>
      </w:r>
      <w:bookmarkStart w:id="0" w:name="_GoBack"/>
      <w:bookmarkEnd w:id="0"/>
      <w:r>
        <w:rPr>
          <w:bCs/>
        </w:rPr>
        <w:t>ДЭ»</w:t>
      </w:r>
    </w:p>
    <w:p w:rsidR="00EC586E" w:rsidRDefault="00EC586E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</w:p>
    <w:p w:rsidR="00EC586E" w:rsidRPr="00671C8C" w:rsidRDefault="00EC586E">
      <w:pPr>
        <w:autoSpaceDE w:val="0"/>
        <w:autoSpaceDN w:val="0"/>
        <w:adjustRightInd w:val="0"/>
        <w:jc w:val="center"/>
        <w:rPr>
          <w:bCs/>
        </w:rPr>
      </w:pPr>
    </w:p>
    <w:p w:rsidR="00EC586E" w:rsidRDefault="00CD1CFE">
      <w:pPr>
        <w:autoSpaceDE w:val="0"/>
        <w:autoSpaceDN w:val="0"/>
        <w:adjustRightInd w:val="0"/>
        <w:jc w:val="center"/>
        <w:rPr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3E50885" wp14:editId="6484C821">
            <wp:simplePos x="0" y="0"/>
            <wp:positionH relativeFrom="column">
              <wp:posOffset>3176983</wp:posOffset>
            </wp:positionH>
            <wp:positionV relativeFrom="paragraph">
              <wp:posOffset>7656</wp:posOffset>
            </wp:positionV>
            <wp:extent cx="1703927" cy="1423358"/>
            <wp:effectExtent l="0" t="0" r="0" b="0"/>
            <wp:wrapNone/>
            <wp:docPr id="3" name="Рисунок 3" descr="C:\Users\OEM\AppData\Local\Microsoft\Windows\INetCache\Content.Word\image__3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3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25" cy="142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CFE" w:rsidRPr="00CD1CFE" w:rsidRDefault="00CD1CFE" w:rsidP="00CD1C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proofErr w:type="gramStart"/>
      <w:r w:rsidRPr="00CD1CFE">
        <w:rPr>
          <w:sz w:val="22"/>
          <w:szCs w:val="22"/>
          <w:lang w:eastAsia="en-US"/>
        </w:rPr>
        <w:t>Принята</w:t>
      </w:r>
      <w:proofErr w:type="gramEnd"/>
      <w:r w:rsidRPr="00CD1CFE">
        <w:rPr>
          <w:sz w:val="22"/>
          <w:szCs w:val="22"/>
          <w:lang w:eastAsia="en-US"/>
        </w:rPr>
        <w:t xml:space="preserve">  на заседании                   Принято на Педагогическом        </w:t>
      </w:r>
      <w:r>
        <w:rPr>
          <w:sz w:val="22"/>
          <w:szCs w:val="22"/>
          <w:lang w:eastAsia="en-US"/>
        </w:rPr>
        <w:t xml:space="preserve">                  </w:t>
      </w:r>
      <w:r w:rsidRPr="00CD1CFE">
        <w:rPr>
          <w:sz w:val="22"/>
          <w:szCs w:val="22"/>
          <w:lang w:eastAsia="en-US"/>
        </w:rPr>
        <w:t>Утверждено:</w:t>
      </w:r>
    </w:p>
    <w:p w:rsidR="00CD1CFE" w:rsidRPr="00CD1CFE" w:rsidRDefault="00CD1CFE" w:rsidP="00CD1C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D1CFE">
        <w:rPr>
          <w:sz w:val="22"/>
          <w:szCs w:val="22"/>
          <w:lang w:eastAsia="en-US"/>
        </w:rPr>
        <w:t xml:space="preserve">Методического совета                   </w:t>
      </w:r>
      <w:proofErr w:type="gramStart"/>
      <w:r w:rsidRPr="00CD1CFE">
        <w:rPr>
          <w:sz w:val="22"/>
          <w:szCs w:val="22"/>
          <w:lang w:eastAsia="en-US"/>
        </w:rPr>
        <w:t>совете</w:t>
      </w:r>
      <w:proofErr w:type="gramEnd"/>
      <w:r w:rsidRPr="00CD1CFE">
        <w:rPr>
          <w:sz w:val="22"/>
          <w:szCs w:val="22"/>
          <w:lang w:eastAsia="en-US"/>
        </w:rPr>
        <w:t xml:space="preserve">  Протокол № 03                </w:t>
      </w:r>
      <w:r>
        <w:rPr>
          <w:sz w:val="22"/>
          <w:szCs w:val="22"/>
          <w:lang w:eastAsia="en-US"/>
        </w:rPr>
        <w:t xml:space="preserve">                </w:t>
      </w:r>
      <w:r w:rsidRPr="00CD1CFE">
        <w:rPr>
          <w:sz w:val="22"/>
          <w:szCs w:val="22"/>
          <w:lang w:eastAsia="en-US"/>
        </w:rPr>
        <w:t xml:space="preserve">   приказом № 197</w:t>
      </w:r>
    </w:p>
    <w:p w:rsidR="00CD1CFE" w:rsidRPr="00CD1CFE" w:rsidRDefault="00CD1CFE" w:rsidP="00CD1C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F911925" wp14:editId="6C7E7B07">
            <wp:simplePos x="0" y="0"/>
            <wp:positionH relativeFrom="column">
              <wp:posOffset>4528463</wp:posOffset>
            </wp:positionH>
            <wp:positionV relativeFrom="paragraph">
              <wp:posOffset>147907</wp:posOffset>
            </wp:positionV>
            <wp:extent cx="733245" cy="449522"/>
            <wp:effectExtent l="0" t="0" r="0" b="0"/>
            <wp:wrapNone/>
            <wp:docPr id="1" name="Рисунок 1" descr="C:\Users\OEM\AppData\Local\Microsoft\Windows\INetCache\Content.Word\image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1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45" cy="44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CFE">
        <w:rPr>
          <w:sz w:val="22"/>
          <w:szCs w:val="22"/>
          <w:lang w:eastAsia="en-US"/>
        </w:rPr>
        <w:t xml:space="preserve">Протокол № 03                               от « 27» августа 2025 г.                  </w:t>
      </w:r>
      <w:r>
        <w:rPr>
          <w:sz w:val="22"/>
          <w:szCs w:val="22"/>
          <w:lang w:eastAsia="en-US"/>
        </w:rPr>
        <w:t xml:space="preserve">               </w:t>
      </w:r>
      <w:r w:rsidRPr="00CD1CFE">
        <w:rPr>
          <w:sz w:val="22"/>
          <w:szCs w:val="22"/>
          <w:lang w:eastAsia="en-US"/>
        </w:rPr>
        <w:t>от « 05» сентября 2025г</w:t>
      </w:r>
    </w:p>
    <w:p w:rsidR="00CD1CFE" w:rsidRPr="00CD1CFE" w:rsidRDefault="00CD1CFE" w:rsidP="00CD1CF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D1CFE">
        <w:rPr>
          <w:sz w:val="22"/>
          <w:szCs w:val="22"/>
          <w:lang w:eastAsia="en-US"/>
        </w:rPr>
        <w:t xml:space="preserve">от «27» августа 2025г.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         </w:t>
      </w:r>
      <w:r w:rsidRPr="00CD1CFE">
        <w:rPr>
          <w:sz w:val="22"/>
          <w:szCs w:val="22"/>
          <w:lang w:eastAsia="en-US"/>
        </w:rPr>
        <w:t>Директор МБУ ДО «ДТОР»</w:t>
      </w:r>
    </w:p>
    <w:p w:rsidR="00EC586E" w:rsidRPr="00671C8C" w:rsidRDefault="00CD1CFE" w:rsidP="00CD1CF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D1CFE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      </w:t>
      </w:r>
      <w:r w:rsidRPr="00CD1CFE">
        <w:rPr>
          <w:sz w:val="22"/>
          <w:szCs w:val="22"/>
          <w:lang w:eastAsia="en-US"/>
        </w:rPr>
        <w:t>__________ Н.Ю. Антипова</w:t>
      </w:r>
    </w:p>
    <w:p w:rsidR="00671C8C" w:rsidRPr="00671C8C" w:rsidRDefault="00671C8C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C586E" w:rsidRDefault="00EC586E">
      <w:pPr>
        <w:autoSpaceDE w:val="0"/>
        <w:autoSpaceDN w:val="0"/>
        <w:adjustRightInd w:val="0"/>
        <w:jc w:val="both"/>
        <w:rPr>
          <w:bCs/>
          <w:sz w:val="36"/>
          <w:szCs w:val="36"/>
        </w:rPr>
      </w:pPr>
    </w:p>
    <w:p w:rsidR="00EC586E" w:rsidRDefault="00EC586E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EC586E" w:rsidRDefault="005B65A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Дополнительная общеобразовательная</w:t>
      </w:r>
    </w:p>
    <w:p w:rsidR="00EC586E" w:rsidRDefault="005B65A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общеразвивающая программа</w:t>
      </w:r>
    </w:p>
    <w:p w:rsidR="00EC586E" w:rsidRDefault="005B65A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художественной направленности</w:t>
      </w:r>
    </w:p>
    <w:p w:rsidR="00EC586E" w:rsidRDefault="005B65A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«Вокальное мастерство»</w:t>
      </w: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C586E" w:rsidRDefault="005B65A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Возраст обучающихся 7-12 лет</w:t>
      </w:r>
    </w:p>
    <w:p w:rsidR="00EC586E" w:rsidRDefault="005B65A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Срок реализации 2 года</w:t>
      </w:r>
    </w:p>
    <w:p w:rsidR="00EC586E" w:rsidRDefault="00EC586E">
      <w:pPr>
        <w:autoSpaceDE w:val="0"/>
        <w:autoSpaceDN w:val="0"/>
        <w:adjustRightInd w:val="0"/>
        <w:jc w:val="center"/>
        <w:rPr>
          <w:bCs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586E" w:rsidRDefault="005B65A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Автор-составитель:</w:t>
      </w:r>
    </w:p>
    <w:p w:rsidR="00EC586E" w:rsidRDefault="005B65A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Фомина Маргарита Семёновна</w:t>
      </w:r>
    </w:p>
    <w:p w:rsidR="00EC586E" w:rsidRDefault="005B65AD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Педагог дополнительного образования</w:t>
      </w:r>
    </w:p>
    <w:p w:rsidR="00EC586E" w:rsidRDefault="00EC586E">
      <w:pPr>
        <w:autoSpaceDE w:val="0"/>
        <w:autoSpaceDN w:val="0"/>
        <w:adjustRightInd w:val="0"/>
        <w:jc w:val="right"/>
        <w:rPr>
          <w:bCs/>
        </w:rPr>
      </w:pPr>
    </w:p>
    <w:p w:rsidR="00EC586E" w:rsidRDefault="00EC586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586E" w:rsidRDefault="00EC5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C586E" w:rsidRDefault="00671C8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г. Улан-Удэ, 2025</w:t>
      </w:r>
      <w:r w:rsidR="005B65AD">
        <w:rPr>
          <w:bCs/>
        </w:rPr>
        <w:t xml:space="preserve"> г</w:t>
      </w:r>
    </w:p>
    <w:p w:rsidR="00EC586E" w:rsidRDefault="00EC586E">
      <w:pPr>
        <w:autoSpaceDE w:val="0"/>
        <w:autoSpaceDN w:val="0"/>
        <w:adjustRightInd w:val="0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rPr>
          <w:b/>
          <w:bCs/>
        </w:rPr>
      </w:pPr>
    </w:p>
    <w:p w:rsidR="00671C8C" w:rsidRDefault="00671C8C">
      <w:pPr>
        <w:autoSpaceDE w:val="0"/>
        <w:autoSpaceDN w:val="0"/>
        <w:adjustRightInd w:val="0"/>
        <w:rPr>
          <w:b/>
          <w:bCs/>
        </w:rPr>
      </w:pPr>
    </w:p>
    <w:p w:rsidR="00EC586E" w:rsidRDefault="00EC586E">
      <w:pPr>
        <w:autoSpaceDE w:val="0"/>
        <w:autoSpaceDN w:val="0"/>
        <w:adjustRightInd w:val="0"/>
        <w:rPr>
          <w:b/>
          <w:bCs/>
        </w:rPr>
      </w:pPr>
    </w:p>
    <w:p w:rsidR="00EC586E" w:rsidRDefault="005B65A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1</w:t>
      </w:r>
    </w:p>
    <w:p w:rsidR="00EC586E" w:rsidRDefault="005B65A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образования</w:t>
      </w:r>
    </w:p>
    <w:p w:rsidR="00EC586E" w:rsidRDefault="005B65AD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C586E" w:rsidRDefault="005B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всестороннего удовлетворения образовательных потребностей родителей (законных представителей) воспитанников, в муниципальном  бюджетном образовательном учреждении дополнительного  образования  Доме творчества Октябрьского района города Улан-Удэ  организованы образовательные  услуги, выходящие за рамки основной образовательной деятельности.</w:t>
      </w:r>
    </w:p>
    <w:p w:rsidR="00EC586E" w:rsidRDefault="00EC58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586E" w:rsidRDefault="005B65A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Дополнительная образовательная программа  «Вокальное мастерство» для детей  школьного возраста  направлена на удовлетворение образовательных потребностей детей от 7 до 12 лет с учетом их возрастных и индивидуальных особенностей в интеллектуальном, духовно-нравственном, физическом совершенствовании. </w:t>
      </w:r>
      <w:r>
        <w:rPr>
          <w:sz w:val="28"/>
          <w:szCs w:val="28"/>
        </w:rPr>
        <w:t xml:space="preserve">Настоящая  программа разработана в соответствии  со следующими нормативными документами:   </w:t>
      </w:r>
    </w:p>
    <w:p w:rsidR="00EC586E" w:rsidRDefault="005B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>
        <w:rPr>
          <w:rStyle w:val="a3"/>
          <w:sz w:val="28"/>
          <w:szCs w:val="28"/>
        </w:rPr>
        <w:t>Закон «Об образовании в  РФ» № 273 – ФЗ от 29.12.2012 г.;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iCs w:val="0"/>
          <w:sz w:val="28"/>
          <w:szCs w:val="28"/>
        </w:rPr>
      </w:pPr>
      <w:r>
        <w:rPr>
          <w:sz w:val="28"/>
          <w:szCs w:val="28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 xml:space="preserve">Методические рекомендации по проектированию дополнительных общеобразовательных общеразвивающих программ  Министерства образования </w:t>
      </w:r>
      <w:r>
        <w:rPr>
          <w:rStyle w:val="a3"/>
          <w:sz w:val="28"/>
          <w:szCs w:val="28"/>
        </w:rPr>
        <w:lastRenderedPageBreak/>
        <w:t>и науки России ФГАУ «Федерального института развития образования» 2015 г.;</w:t>
      </w:r>
    </w:p>
    <w:p w:rsidR="00EC586E" w:rsidRDefault="005B65AD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EC586E" w:rsidRDefault="005B65AD">
      <w:pPr>
        <w:pStyle w:val="Default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Письмо Министерства образования и науки Российской Федерации № ВК641/09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EC586E" w:rsidRDefault="005B65AD">
      <w:pPr>
        <w:pStyle w:val="Default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26.03.2016 «Методические рекомендации по реализации </w:t>
      </w:r>
      <w:proofErr w:type="gramStart"/>
      <w:r>
        <w:rPr>
          <w:sz w:val="28"/>
          <w:szCs w:val="28"/>
        </w:rPr>
        <w:t>адаптированных</w:t>
      </w:r>
      <w:proofErr w:type="gramEnd"/>
      <w:r>
        <w:rPr>
          <w:sz w:val="28"/>
          <w:szCs w:val="28"/>
        </w:rPr>
        <w:t xml:space="preserve"> </w:t>
      </w:r>
    </w:p>
    <w:p w:rsidR="00EC586E" w:rsidRDefault="005B65AD">
      <w:pPr>
        <w:pStyle w:val="Default"/>
        <w:spacing w:after="120"/>
        <w:rPr>
          <w:sz w:val="28"/>
          <w:szCs w:val="28"/>
        </w:rPr>
      </w:pPr>
      <w:r>
        <w:rPr>
          <w:sz w:val="28"/>
          <w:szCs w:val="28"/>
        </w:rPr>
        <w:t>дополнительных общеобразовательных программ, способствующих социально-</w:t>
      </w:r>
    </w:p>
    <w:p w:rsidR="00EC586E" w:rsidRDefault="005B65AD">
      <w:pPr>
        <w:pStyle w:val="Default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психологической реабилитации, профессиональному самоопределению детей </w:t>
      </w:r>
    </w:p>
    <w:p w:rsidR="00EC586E" w:rsidRDefault="005B65AD">
      <w:pPr>
        <w:pStyle w:val="Default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EC586E" w:rsidRDefault="005B65AD">
      <w:pPr>
        <w:pStyle w:val="Default"/>
        <w:spacing w:after="120"/>
        <w:rPr>
          <w:rStyle w:val="a3"/>
          <w:i w:val="0"/>
          <w:iCs w:val="0"/>
          <w:sz w:val="28"/>
          <w:szCs w:val="28"/>
        </w:rPr>
      </w:pPr>
      <w:r>
        <w:rPr>
          <w:sz w:val="28"/>
          <w:szCs w:val="28"/>
        </w:rPr>
        <w:t>их особых образовательных потребностей»;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>
        <w:rPr>
          <w:bCs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EC586E" w:rsidRDefault="005B65AD">
      <w:pPr>
        <w:pStyle w:val="Default"/>
        <w:spacing w:before="120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и Министерства</w:t>
      </w:r>
    </w:p>
    <w:p w:rsidR="00EC586E" w:rsidRDefault="005B65AD">
      <w:pPr>
        <w:pStyle w:val="Default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просвещения Российской Федерации от 05.08.2020 № 882/391«Об организации и </w:t>
      </w:r>
    </w:p>
    <w:p w:rsidR="00EC586E" w:rsidRDefault="005B65AD">
      <w:pPr>
        <w:pStyle w:val="Default"/>
        <w:spacing w:before="120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осуществлении</w:t>
      </w:r>
      <w:proofErr w:type="gramEnd"/>
      <w:r>
        <w:rPr>
          <w:sz w:val="28"/>
          <w:szCs w:val="28"/>
        </w:rPr>
        <w:t xml:space="preserve"> образовательной  деятельности по сетевой форме реализации </w:t>
      </w:r>
    </w:p>
    <w:p w:rsidR="00EC586E" w:rsidRDefault="005B65AD">
      <w:pPr>
        <w:pStyle w:val="Default"/>
        <w:spacing w:before="120"/>
        <w:rPr>
          <w:sz w:val="28"/>
          <w:szCs w:val="28"/>
        </w:rPr>
      </w:pPr>
      <w:r>
        <w:rPr>
          <w:sz w:val="28"/>
          <w:szCs w:val="28"/>
        </w:rPr>
        <w:t>образовательных программ».</w:t>
      </w:r>
    </w:p>
    <w:p w:rsidR="00EC586E" w:rsidRDefault="00EC586E">
      <w:pPr>
        <w:pStyle w:val="Default"/>
        <w:rPr>
          <w:sz w:val="28"/>
          <w:szCs w:val="28"/>
        </w:rPr>
      </w:pP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>Закон РБ от 13.12.2013г. №240 – V «Об образовании в Республике Бурятия»;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sz w:val="28"/>
          <w:szCs w:val="28"/>
        </w:rPr>
      </w:pPr>
      <w:r>
        <w:rPr>
          <w:rStyle w:val="a3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</w:t>
      </w:r>
      <w:r>
        <w:rPr>
          <w:bCs/>
          <w:sz w:val="28"/>
          <w:szCs w:val="28"/>
        </w:rPr>
        <w:lastRenderedPageBreak/>
        <w:t xml:space="preserve">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>
        <w:rPr>
          <w:bCs/>
          <w:sz w:val="28"/>
          <w:szCs w:val="28"/>
        </w:rPr>
        <w:t>(VI.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3"/>
          <w:i w:val="0"/>
          <w:sz w:val="28"/>
          <w:szCs w:val="28"/>
        </w:rPr>
      </w:pPr>
      <w:r>
        <w:rPr>
          <w:sz w:val="28"/>
          <w:szCs w:val="28"/>
        </w:rPr>
        <w:t xml:space="preserve">Устав </w:t>
      </w:r>
      <w:r>
        <w:rPr>
          <w:rStyle w:val="a3"/>
          <w:sz w:val="28"/>
          <w:szCs w:val="28"/>
        </w:rPr>
        <w:t xml:space="preserve">МБУ </w:t>
      </w:r>
      <w:proofErr w:type="gramStart"/>
      <w:r>
        <w:rPr>
          <w:rStyle w:val="a3"/>
          <w:sz w:val="28"/>
          <w:szCs w:val="28"/>
        </w:rPr>
        <w:t>ДО</w:t>
      </w:r>
      <w:proofErr w:type="gramEnd"/>
      <w:r>
        <w:rPr>
          <w:rStyle w:val="a3"/>
          <w:sz w:val="28"/>
          <w:szCs w:val="28"/>
        </w:rPr>
        <w:t xml:space="preserve"> «</w:t>
      </w:r>
      <w:proofErr w:type="gramStart"/>
      <w:r>
        <w:rPr>
          <w:rStyle w:val="a3"/>
          <w:sz w:val="28"/>
          <w:szCs w:val="28"/>
        </w:rPr>
        <w:t>Дом</w:t>
      </w:r>
      <w:proofErr w:type="gramEnd"/>
      <w:r>
        <w:rPr>
          <w:rStyle w:val="a3"/>
          <w:sz w:val="28"/>
          <w:szCs w:val="28"/>
        </w:rPr>
        <w:t xml:space="preserve"> творчества Октябрьского района города Улан-Удэ».</w:t>
      </w:r>
    </w:p>
    <w:p w:rsidR="00EC586E" w:rsidRDefault="005B65AD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Положение о структуре, порядке разработки и утверждения </w:t>
      </w:r>
      <w:proofErr w:type="gramStart"/>
      <w:r>
        <w:rPr>
          <w:rFonts w:eastAsia="Calibri"/>
          <w:sz w:val="28"/>
          <w:szCs w:val="28"/>
        </w:rPr>
        <w:t>дополнительных</w:t>
      </w:r>
      <w:proofErr w:type="gramEnd"/>
      <w:r>
        <w:rPr>
          <w:rFonts w:eastAsia="Calibri"/>
          <w:sz w:val="28"/>
          <w:szCs w:val="28"/>
        </w:rPr>
        <w:t xml:space="preserve"> </w:t>
      </w:r>
    </w:p>
    <w:p w:rsidR="00EC586E" w:rsidRDefault="005B65AD">
      <w:pPr>
        <w:pStyle w:val="Default"/>
        <w:spacing w:before="120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общеразвивающих образовательных программ МБУ ДО «ДТОР»   </w:t>
      </w:r>
      <w:r>
        <w:rPr>
          <w:sz w:val="28"/>
          <w:szCs w:val="28"/>
        </w:rPr>
        <w:t>приказ</w:t>
      </w:r>
      <w:r>
        <w:rPr>
          <w:color w:val="FF0000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>№ 143 от  «05» 06</w:t>
      </w:r>
      <w:r w:rsidR="00A0296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2024 г</w:t>
      </w:r>
    </w:p>
    <w:p w:rsidR="00EC586E" w:rsidRDefault="00EC586E">
      <w:pPr>
        <w:pStyle w:val="Default"/>
        <w:spacing w:before="120"/>
        <w:rPr>
          <w:color w:val="auto"/>
          <w:sz w:val="28"/>
          <w:szCs w:val="28"/>
        </w:rPr>
      </w:pPr>
    </w:p>
    <w:p w:rsidR="00EC586E" w:rsidRDefault="005B65AD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Программа «Вокальное мастерство</w:t>
      </w:r>
      <w:r>
        <w:rPr>
          <w:rFonts w:ascii="Times New Roman" w:hAnsi="Times New Roman"/>
          <w:sz w:val="28"/>
          <w:szCs w:val="28"/>
          <w:lang w:eastAsia="ru-RU"/>
        </w:rPr>
        <w:t>» разработана на</w:t>
      </w:r>
      <w:r>
        <w:rPr>
          <w:rFonts w:ascii="Times New Roman" w:hAnsi="Times New Roman"/>
          <w:sz w:val="28"/>
          <w:szCs w:val="28"/>
        </w:rPr>
        <w:t xml:space="preserve"> основе авторской программы педагога дополнительного образования Байрамовой Лейлы </w:t>
      </w:r>
      <w:proofErr w:type="spellStart"/>
      <w:r>
        <w:rPr>
          <w:rFonts w:ascii="Times New Roman" w:hAnsi="Times New Roman"/>
          <w:sz w:val="28"/>
          <w:szCs w:val="28"/>
        </w:rPr>
        <w:t>Нагиевны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C586E" w:rsidRDefault="005B65AD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«Вокальное мастерство» имеет </w:t>
      </w:r>
      <w:r>
        <w:rPr>
          <w:rFonts w:ascii="Times New Roman" w:hAnsi="Times New Roman"/>
          <w:bCs/>
          <w:sz w:val="28"/>
          <w:szCs w:val="28"/>
        </w:rPr>
        <w:t xml:space="preserve">художественно – эстетическую </w:t>
      </w:r>
      <w:r>
        <w:rPr>
          <w:rFonts w:ascii="Times New Roman" w:hAnsi="Times New Roman"/>
          <w:sz w:val="28"/>
          <w:szCs w:val="28"/>
        </w:rPr>
        <w:t>направленность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 </w:t>
      </w:r>
      <w:r>
        <w:rPr>
          <w:rFonts w:ascii="Times New Roman" w:hAnsi="Times New Roman"/>
          <w:bCs/>
          <w:sz w:val="28"/>
          <w:szCs w:val="28"/>
        </w:rPr>
        <w:t>общекультурный у</w:t>
      </w:r>
      <w:r>
        <w:rPr>
          <w:rFonts w:ascii="Times New Roman" w:hAnsi="Times New Roman"/>
          <w:sz w:val="28"/>
          <w:szCs w:val="28"/>
        </w:rPr>
        <w:t>ровень освоения. 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 Одной из важнейших задач данного предмета является не только обучение детей профессиональным творческим навыкам, но и развитие их творческих способностей, возможностей воспринимать музыку во всём богатстве её форм и жанров.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</w:rPr>
        <w:t xml:space="preserve">       </w:t>
      </w:r>
      <w:r>
        <w:rPr>
          <w:b/>
          <w:bCs/>
          <w:i/>
          <w:sz w:val="28"/>
          <w:szCs w:val="28"/>
        </w:rPr>
        <w:t>Актуальность</w:t>
      </w:r>
      <w:r>
        <w:rPr>
          <w:sz w:val="28"/>
          <w:szCs w:val="28"/>
        </w:rPr>
        <w:t xml:space="preserve"> предлагаемой образовательной программы заключается в художественно-эстетическом развитии обучающихся, приобщении их к музыкальной культуре, раскрытии в детях разносторонних </w:t>
      </w:r>
      <w:proofErr w:type="spellStart"/>
      <w:r>
        <w:rPr>
          <w:sz w:val="28"/>
          <w:szCs w:val="28"/>
        </w:rPr>
        <w:t>способностей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анная</w:t>
      </w:r>
      <w:proofErr w:type="spellEnd"/>
      <w:r>
        <w:rPr>
          <w:sz w:val="28"/>
          <w:szCs w:val="28"/>
        </w:rPr>
        <w:t xml:space="preserve"> программа особенно </w:t>
      </w:r>
      <w:r>
        <w:rPr>
          <w:bCs/>
          <w:sz w:val="28"/>
          <w:szCs w:val="28"/>
        </w:rPr>
        <w:t>актуальна </w:t>
      </w:r>
      <w:r>
        <w:rPr>
          <w:sz w:val="28"/>
          <w:szCs w:val="28"/>
        </w:rPr>
        <w:t xml:space="preserve">на сегодняшний день, т.к. базируется на анализе педагогического опыта и на анализе детского и родительского спроса на дополнительные образовательные услуги. Пение является весьма действенным методом эстетического воспитания. В процессе обучения дети осваивают основы вокального исполнительства, развивают художественный вкус, расширяют кругозор, познают основы актерского мастерства.  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</w:t>
      </w:r>
      <w:r>
        <w:rPr>
          <w:sz w:val="28"/>
          <w:szCs w:val="28"/>
        </w:rPr>
        <w:lastRenderedPageBreak/>
        <w:t xml:space="preserve">искусства, </w:t>
      </w:r>
      <w:proofErr w:type="spellStart"/>
      <w:r>
        <w:rPr>
          <w:sz w:val="28"/>
          <w:szCs w:val="28"/>
        </w:rPr>
        <w:t>самореализовываться</w:t>
      </w:r>
      <w:proofErr w:type="spellEnd"/>
      <w:r>
        <w:rPr>
          <w:sz w:val="28"/>
          <w:szCs w:val="28"/>
        </w:rPr>
        <w:t xml:space="preserve"> в творчестве, </w:t>
      </w:r>
      <w:proofErr w:type="gramStart"/>
      <w:r>
        <w:rPr>
          <w:sz w:val="28"/>
          <w:szCs w:val="28"/>
        </w:rPr>
        <w:t>научиться голосом передавать</w:t>
      </w:r>
      <w:proofErr w:type="gramEnd"/>
      <w:r>
        <w:rPr>
          <w:sz w:val="28"/>
          <w:szCs w:val="28"/>
        </w:rPr>
        <w:t xml:space="preserve"> внутреннее эмоциональное состояние, разработана программа дополнительного образования детей «Вокальная студия», направленная на духовное развитие обучающихся.</w:t>
      </w:r>
    </w:p>
    <w:p w:rsidR="00EC586E" w:rsidRDefault="005B65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дополнительной общеразвивающей программы</w:t>
      </w:r>
    </w:p>
    <w:p w:rsidR="00EC586E" w:rsidRDefault="00EC586E">
      <w:pPr>
        <w:pStyle w:val="aa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C586E" w:rsidRDefault="005B65AD">
      <w:pPr>
        <w:pStyle w:val="aa"/>
        <w:spacing w:before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общеразвивающая программа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«Вокальное мастерство» </w:t>
      </w:r>
    </w:p>
    <w:p w:rsidR="00EC586E" w:rsidRDefault="005B65AD">
      <w:pPr>
        <w:pStyle w:val="aa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относится к художественной направленности, </w:t>
      </w:r>
      <w:r>
        <w:rPr>
          <w:rFonts w:ascii="Times New Roman" w:hAnsi="Times New Roman"/>
          <w:sz w:val="28"/>
          <w:szCs w:val="28"/>
        </w:rPr>
        <w:t xml:space="preserve">ориентируя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</w:p>
    <w:p w:rsidR="00EC586E" w:rsidRDefault="005B65AD">
      <w:pPr>
        <w:pStyle w:val="aa"/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приобщение к музыкальной культуре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творческой деятельности. </w:t>
      </w:r>
    </w:p>
    <w:p w:rsidR="00EC586E" w:rsidRDefault="00EC586E">
      <w:pPr>
        <w:pStyle w:val="aa"/>
        <w:spacing w:before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Новизна программы </w:t>
      </w:r>
      <w:r>
        <w:rPr>
          <w:sz w:val="28"/>
          <w:szCs w:val="28"/>
        </w:rPr>
        <w:t>в том, что она разработана для детей и подростков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сами стремятся научиться красиво и грамотно петь. При этом дети не только разного возраста, но и имеют разные стартовые способности. В данных условиях программа «Вокальное мастерство»  - это механизм, который определяет содержание обучения вокалу школьников, методы работы педагога дополнительного образования по формированию и развитию вокальных умений и навыков, приемы воспитания вокалистов. Новизна программы в первую очередь в том, что в ней представлена структура индивидуального педагогического воздействия на формирование певческих навыков обучающихся.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Педагогическая целесообразность</w:t>
      </w:r>
      <w:r>
        <w:rPr>
          <w:sz w:val="28"/>
          <w:szCs w:val="28"/>
        </w:rPr>
        <w:t> образовательной программы “Вокальное мастерство” определена тем, что ориентирует обучающегося на приобщение к музыкальной культуре, применение полученных знаний, умений и навыков данного вида творчества в повседневной деятельности, улучшение своего образовательного результата, на создание индивидуального творческого продукта. Используемые формы, методы и средства, в ходе образовательного процесса, значительно расширяют кругозор детей.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Пение является, одним из самых действенных способов обратится к творческому началу в каждом человеке. Для детей и подростков совместная творческая деятельность является ключом к социальной адаптации в обществе. Изучение культурного наследия традиций разных стран развивает в детях толерантное, </w:t>
      </w:r>
      <w:r>
        <w:rPr>
          <w:sz w:val="28"/>
          <w:szCs w:val="28"/>
        </w:rPr>
        <w:lastRenderedPageBreak/>
        <w:t>уважительное отношение, как к ценностям своей страны, так и к ценностям других народов.</w:t>
      </w:r>
    </w:p>
    <w:p w:rsidR="00EC586E" w:rsidRDefault="005B65AD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Отличительная особенность программы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«Вокальное мастерство» в том, что она   предназначена для ознакомления ребят с миром песни, музыки, чувств и настроений. Через музыку и пение, ребенок может раскрывать свой внутренний мир, </w:t>
      </w:r>
      <w:proofErr w:type="spellStart"/>
      <w:r>
        <w:rPr>
          <w:sz w:val="28"/>
          <w:szCs w:val="28"/>
        </w:rPr>
        <w:t>самовыражаться</w:t>
      </w:r>
      <w:proofErr w:type="spellEnd"/>
      <w:r>
        <w:rPr>
          <w:sz w:val="28"/>
          <w:szCs w:val="28"/>
        </w:rPr>
        <w:t xml:space="preserve"> и духовно обогащаться. Дети пробуют свои силы в разных музыкальных жанрах, выбирают приоритетное </w:t>
      </w:r>
      <w:proofErr w:type="gramStart"/>
      <w:r>
        <w:rPr>
          <w:sz w:val="28"/>
          <w:szCs w:val="28"/>
        </w:rPr>
        <w:t>направление</w:t>
      </w:r>
      <w:proofErr w:type="gramEnd"/>
      <w:r>
        <w:rPr>
          <w:sz w:val="28"/>
          <w:szCs w:val="28"/>
        </w:rPr>
        <w:t xml:space="preserve"> в котором могут  максимально реализовать себя.</w:t>
      </w:r>
    </w:p>
    <w:p w:rsidR="00EC586E" w:rsidRDefault="005B65AD">
      <w:pPr>
        <w:shd w:val="clear" w:color="auto" w:fill="FFFFFF" w:themeFill="background1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Адресат программы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 для детей от 7 до 12 лет, не владеющих музыкальными и вокальными данными, но желающих научиться петь.</w:t>
      </w:r>
    </w:p>
    <w:p w:rsidR="00EC586E" w:rsidRDefault="00EC586E">
      <w:pPr>
        <w:rPr>
          <w:sz w:val="28"/>
          <w:szCs w:val="28"/>
        </w:rPr>
      </w:pPr>
    </w:p>
    <w:p w:rsidR="00EC586E" w:rsidRDefault="005B65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 организации образовательного процесса</w:t>
      </w:r>
    </w:p>
    <w:p w:rsidR="00EC586E" w:rsidRDefault="005B65A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(Формы организации образовательного процесса и виды)</w:t>
      </w:r>
    </w:p>
    <w:p w:rsidR="00EC586E" w:rsidRDefault="00EC586E">
      <w:pPr>
        <w:rPr>
          <w:sz w:val="28"/>
          <w:szCs w:val="28"/>
        </w:rPr>
      </w:pPr>
    </w:p>
    <w:p w:rsidR="00EC586E" w:rsidRDefault="005B65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в том, что программа включает многообразие форм музыкальной деятельности: музыкальные викторины, тематические вечера, открытые занятия,</w:t>
      </w:r>
    </w:p>
    <w:p w:rsidR="00EC586E" w:rsidRDefault="005B65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музыкальные гостиные, конкурсы, фестивали, театрализованные представления,</w:t>
      </w:r>
    </w:p>
    <w:p w:rsidR="00EC586E" w:rsidRDefault="005B65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концерты, экскурсии, встречи с интересными людьми.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основе учебно-педагогической работы лежит система воспитания детского и подросткового певческого голоса, и слуха в благоприятной среде, способствующей правильному функционированию, развитию и сохранению здорового голосового аппарата учащихся.</w:t>
      </w:r>
    </w:p>
    <w:p w:rsidR="00EC586E" w:rsidRDefault="00EC586E">
      <w:pPr>
        <w:rPr>
          <w:sz w:val="28"/>
          <w:szCs w:val="28"/>
        </w:rPr>
      </w:pPr>
    </w:p>
    <w:p w:rsidR="00EC586E" w:rsidRDefault="005B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Форма занятий</w:t>
      </w:r>
      <w:r>
        <w:rPr>
          <w:color w:val="000000"/>
          <w:sz w:val="28"/>
          <w:szCs w:val="28"/>
          <w:shd w:val="clear" w:color="auto" w:fill="FFFFFF"/>
        </w:rPr>
        <w:t xml:space="preserve"> – групповая. Количество учащихся в группе от 12 до 15 человек.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Программный курс предполагает 1 год обучения- 144 ч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2 год обучения- 216 часов в течение учебного года обучение вокальному мастерству с недельной нагрузкой, соответствующей времени обучения ребенка в студии.</w:t>
      </w:r>
    </w:p>
    <w:p w:rsidR="00EC586E" w:rsidRDefault="00EC586E">
      <w:pPr>
        <w:spacing w:line="360" w:lineRule="auto"/>
        <w:ind w:firstLine="709"/>
        <w:jc w:val="both"/>
        <w:rPr>
          <w:sz w:val="28"/>
          <w:szCs w:val="28"/>
        </w:rPr>
      </w:pPr>
    </w:p>
    <w:p w:rsidR="00EC586E" w:rsidRDefault="005B65AD">
      <w:pPr>
        <w:pStyle w:val="aa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программы, объем и сроки реализации</w:t>
      </w:r>
    </w:p>
    <w:p w:rsidR="00EC586E" w:rsidRDefault="005B65AD">
      <w:pPr>
        <w:pStyle w:val="aa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дополнительной общеразвивающей программы «Гитарная песня»</w:t>
      </w:r>
    </w:p>
    <w:p w:rsidR="00EC586E" w:rsidRDefault="00EC586E">
      <w:pPr>
        <w:pStyle w:val="aa"/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EC586E" w:rsidRDefault="005B65AD">
      <w:pPr>
        <w:pStyle w:val="aa"/>
        <w:spacing w:line="36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lastRenderedPageBreak/>
        <w:t>Программа рассчитана на 2 года</w:t>
      </w:r>
      <w:r>
        <w:rPr>
          <w:b/>
          <w:i/>
          <w:sz w:val="28"/>
          <w:szCs w:val="28"/>
        </w:rPr>
        <w:t xml:space="preserve"> </w:t>
      </w:r>
    </w:p>
    <w:p w:rsidR="00EC586E" w:rsidRDefault="005B65AD">
      <w:pPr>
        <w:rPr>
          <w:sz w:val="28"/>
          <w:szCs w:val="28"/>
        </w:rPr>
      </w:pPr>
      <w:r>
        <w:rPr>
          <w:sz w:val="28"/>
          <w:szCs w:val="28"/>
        </w:rPr>
        <w:t>1-ый год обучения – ознакомительный (стартовый) уровень;</w:t>
      </w:r>
    </w:p>
    <w:p w:rsidR="00EC586E" w:rsidRDefault="005B65AD">
      <w:pPr>
        <w:rPr>
          <w:sz w:val="28"/>
          <w:szCs w:val="28"/>
        </w:rPr>
      </w:pPr>
      <w:r>
        <w:rPr>
          <w:sz w:val="28"/>
          <w:szCs w:val="28"/>
        </w:rPr>
        <w:t>2-ой  год обучения – базовый уровень;</w:t>
      </w:r>
    </w:p>
    <w:p w:rsidR="00EC586E" w:rsidRDefault="00EC586E">
      <w:pPr>
        <w:spacing w:line="360" w:lineRule="auto"/>
        <w:ind w:firstLine="709"/>
        <w:jc w:val="both"/>
        <w:rPr>
          <w:sz w:val="28"/>
          <w:szCs w:val="28"/>
        </w:rPr>
      </w:pPr>
    </w:p>
    <w:p w:rsidR="00EC586E" w:rsidRDefault="005B65AD">
      <w:pPr>
        <w:pStyle w:val="aa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и сроки реализации программы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C586E" w:rsidRDefault="005B65A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Режим занятий</w:t>
      </w:r>
      <w:r>
        <w:rPr>
          <w:sz w:val="28"/>
          <w:szCs w:val="28"/>
        </w:rPr>
        <w:t xml:space="preserve"> - продолжительность академического часа - 40 минут;</w:t>
      </w:r>
    </w:p>
    <w:p w:rsidR="00EC586E" w:rsidRDefault="00EC586E">
      <w:pPr>
        <w:jc w:val="both"/>
        <w:rPr>
          <w:sz w:val="28"/>
          <w:szCs w:val="28"/>
        </w:rPr>
      </w:pPr>
    </w:p>
    <w:p w:rsidR="00EC586E" w:rsidRDefault="005B65AD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год – 2 раза в неделю по 2 часа;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 год – 2 раза в неделю по 2 часа.</w:t>
      </w:r>
    </w:p>
    <w:p w:rsidR="00EC586E" w:rsidRDefault="005B65AD">
      <w:pPr>
        <w:pStyle w:val="aa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EC586E" w:rsidRDefault="005B65AD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</w:t>
      </w:r>
      <w:r>
        <w:rPr>
          <w:b/>
          <w:bCs/>
          <w:sz w:val="28"/>
          <w:szCs w:val="28"/>
        </w:rPr>
        <w:t xml:space="preserve">ЦЕЛЬ </w:t>
      </w:r>
      <w:r>
        <w:rPr>
          <w:b/>
          <w:sz w:val="28"/>
          <w:szCs w:val="28"/>
        </w:rPr>
        <w:t>программы</w:t>
      </w:r>
      <w:r>
        <w:rPr>
          <w:sz w:val="28"/>
          <w:szCs w:val="28"/>
        </w:rPr>
        <w:t xml:space="preserve"> «Вокальное мастерство» - </w:t>
      </w:r>
      <w:r>
        <w:rPr>
          <w:bCs/>
          <w:sz w:val="28"/>
          <w:szCs w:val="28"/>
        </w:rPr>
        <w:t xml:space="preserve">приобщение ребёнка к искусству сольного пения и пения в вокально-хоровой студии, развитие мотивации к творчеству; формирование высоких духовных качеств. </w:t>
      </w:r>
      <w:r>
        <w:rPr>
          <w:iCs/>
          <w:sz w:val="28"/>
          <w:szCs w:val="28"/>
        </w:rPr>
        <w:t>В ходе достижения цели предполагается решение следующих основных задач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t>П</w:t>
      </w:r>
      <w:r>
        <w:rPr>
          <w:b/>
          <w:bCs/>
          <w:i/>
          <w:iCs/>
          <w:color w:val="000000"/>
          <w:sz w:val="28"/>
          <w:szCs w:val="28"/>
        </w:rPr>
        <w:t>редметные</w:t>
      </w:r>
    </w:p>
    <w:p w:rsidR="00EC586E" w:rsidRDefault="005B65A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умения и навыки  ансамблевого и хорового исполнения:</w:t>
      </w:r>
    </w:p>
    <w:p w:rsidR="00EC586E" w:rsidRDefault="005B65A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слушать партнера;</w:t>
      </w:r>
    </w:p>
    <w:p w:rsidR="00EC586E" w:rsidRDefault="005B65A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координировать свое исполнительское действие с ним;</w:t>
      </w:r>
    </w:p>
    <w:p w:rsidR="00EC586E" w:rsidRDefault="005B65A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умения достигать ритмического и темпового единства;</w:t>
      </w:r>
    </w:p>
    <w:p w:rsidR="00EC586E" w:rsidRDefault="005B65AD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Обучаться навыкам </w:t>
      </w:r>
      <w:proofErr w:type="spellStart"/>
      <w:r>
        <w:rPr>
          <w:color w:val="000000"/>
          <w:sz w:val="28"/>
          <w:szCs w:val="28"/>
        </w:rPr>
        <w:t>музицирования</w:t>
      </w:r>
      <w:proofErr w:type="spellEnd"/>
      <w:r>
        <w:rPr>
          <w:color w:val="000000"/>
          <w:sz w:val="28"/>
          <w:szCs w:val="28"/>
        </w:rPr>
        <w:t xml:space="preserve">  вокально-хорового  жанра.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 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</w:p>
    <w:p w:rsidR="00EC586E" w:rsidRDefault="005B65AD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 музыкальный  слух.</w:t>
      </w:r>
    </w:p>
    <w:p w:rsidR="00EC586E" w:rsidRDefault="005B65AD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эмоциональную  выразительность при исполнении музыкальных произведений.</w:t>
      </w:r>
    </w:p>
    <w:p w:rsidR="00EC586E" w:rsidRDefault="005B65AD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музыкальную  память, речевой аппарат.</w:t>
      </w:r>
    </w:p>
    <w:p w:rsidR="00EC586E" w:rsidRDefault="005B65AD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фантазию, воображение, музыкальное  мышление,  способность к оценочной деятельности в процессе работы над репертуаром.</w:t>
      </w:r>
    </w:p>
    <w:p w:rsidR="00EC586E" w:rsidRDefault="005B65AD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координированные совместные действия, развивать чувства ансамбля  между исполнителями.</w:t>
      </w:r>
    </w:p>
    <w:p w:rsidR="00EC586E" w:rsidRDefault="005B65AD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 музыкально-эстетический  вкус </w:t>
      </w:r>
    </w:p>
    <w:p w:rsidR="00EC586E" w:rsidRDefault="00EC586E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Личностные</w:t>
      </w:r>
    </w:p>
    <w:p w:rsidR="00EC586E" w:rsidRDefault="005B65AD">
      <w:pPr>
        <w:pStyle w:val="a6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Воспитать чувство товарищества, чувство личной ответственности.</w:t>
      </w:r>
    </w:p>
    <w:p w:rsidR="00EC586E" w:rsidRDefault="005B65AD">
      <w:pPr>
        <w:pStyle w:val="a6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Воспитать нравственные качества по отношению к окружающим (доброжелательность, чувство товарищества, уважительное отношение к музыкальным предпочтениям других людей).</w:t>
      </w:r>
    </w:p>
    <w:p w:rsidR="00EC586E" w:rsidRDefault="005B65AD">
      <w:pPr>
        <w:pStyle w:val="a6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Воспитать усидчивость, самостоятельность, трудолюбие.</w:t>
      </w:r>
    </w:p>
    <w:p w:rsidR="00EC586E" w:rsidRDefault="005B65AD">
      <w:pPr>
        <w:pStyle w:val="a6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Приобщить детей к здоровому образу жизни и гармонии тела.</w:t>
      </w:r>
    </w:p>
    <w:p w:rsidR="00EC586E" w:rsidRDefault="005B65AD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нравственно-этические  нормы  </w:t>
      </w:r>
      <w:proofErr w:type="gramStart"/>
      <w:r>
        <w:rPr>
          <w:rFonts w:ascii="Times New Roman" w:hAnsi="Times New Roman"/>
          <w:sz w:val="28"/>
          <w:szCs w:val="28"/>
        </w:rPr>
        <w:t>межличностных</w:t>
      </w:r>
      <w:proofErr w:type="gramEnd"/>
    </w:p>
    <w:p w:rsidR="00EC586E" w:rsidRDefault="005B65AD">
      <w:pPr>
        <w:pStyle w:val="a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взаимоотношений, навыков поведения и работы в коллективе.</w:t>
      </w:r>
    </w:p>
    <w:p w:rsidR="00EC586E" w:rsidRDefault="00EC586E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EC586E" w:rsidRDefault="00EC586E">
      <w:pPr>
        <w:shd w:val="clear" w:color="auto" w:fill="FFFFFF"/>
        <w:spacing w:after="150" w:line="360" w:lineRule="auto"/>
        <w:rPr>
          <w:rFonts w:eastAsia="Times New Roman"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УЧЕБНО-ТЕМАТИЧЕСКИЙ ПЛАН</w:t>
      </w:r>
    </w:p>
    <w:p w:rsidR="00EC586E" w:rsidRDefault="005B65AD">
      <w:pPr>
        <w:shd w:val="clear" w:color="auto" w:fill="FFFFFF"/>
        <w:spacing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1 год обучения</w:t>
      </w:r>
    </w:p>
    <w:tbl>
      <w:tblPr>
        <w:tblW w:w="1047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6247"/>
        <w:gridCol w:w="973"/>
        <w:gridCol w:w="1162"/>
        <w:gridCol w:w="1617"/>
      </w:tblGrid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br/>
            </w:r>
          </w:p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Содержание</w:t>
            </w:r>
          </w:p>
        </w:tc>
        <w:tc>
          <w:tcPr>
            <w:tcW w:w="37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Количество часов в год</w:t>
            </w: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Вводное занятие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Пение-вид музыкальной деятельности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15</w:t>
            </w: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Формирование детского голоса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15  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15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III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Разучивание музыкальных произведений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30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15  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15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IV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Концертная исполнительская   деятельность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26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26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Итого: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71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71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</w:tr>
    </w:tbl>
    <w:p w:rsidR="00EC586E" w:rsidRDefault="00EC586E">
      <w:pPr>
        <w:shd w:val="clear" w:color="auto" w:fill="FFFFFF"/>
        <w:spacing w:after="150" w:line="360" w:lineRule="auto"/>
        <w:rPr>
          <w:rFonts w:eastAsia="Times New Roman"/>
          <w:b/>
          <w:bCs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СОДЕРЖАНИЕ ПРОГРАММЫ</w:t>
      </w:r>
    </w:p>
    <w:p w:rsidR="00EC586E" w:rsidRDefault="005B65AD">
      <w:pPr>
        <w:shd w:val="clear" w:color="auto" w:fill="FFFFFF"/>
        <w:spacing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1 год обучения</w:t>
      </w:r>
    </w:p>
    <w:tbl>
      <w:tblPr>
        <w:tblW w:w="1076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8"/>
        <w:gridCol w:w="2144"/>
        <w:gridCol w:w="8062"/>
      </w:tblGrid>
      <w:tr w:rsidR="00EC586E">
        <w:trPr>
          <w:trHeight w:val="968"/>
        </w:trPr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2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8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Содержание программы</w:t>
            </w:r>
          </w:p>
        </w:tc>
      </w:tr>
      <w:tr w:rsidR="00EC586E">
        <w:trPr>
          <w:trHeight w:val="1058"/>
        </w:trPr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Вводное занятие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  <w:b/>
              </w:rPr>
            </w:pPr>
          </w:p>
          <w:p w:rsidR="00EC586E" w:rsidRDefault="00EC586E">
            <w:pPr>
              <w:spacing w:after="150" w:line="360" w:lineRule="auto"/>
              <w:rPr>
                <w:rFonts w:eastAsia="Times New Roman"/>
                <w:b/>
              </w:rPr>
            </w:pPr>
          </w:p>
        </w:tc>
        <w:tc>
          <w:tcPr>
            <w:tcW w:w="8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Введение в образовательную программу.                                                   Санитарно-гигиенические требования и техника безопасности голосового аппарата. Экскурс в историю музыки и вокального искусства.</w:t>
            </w:r>
          </w:p>
        </w:tc>
      </w:tr>
      <w:tr w:rsidR="00EC586E">
        <w:trPr>
          <w:trHeight w:val="152"/>
        </w:trPr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lastRenderedPageBreak/>
              <w:t>I</w:t>
            </w:r>
          </w:p>
        </w:tc>
        <w:tc>
          <w:tcPr>
            <w:tcW w:w="2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Пение-вид музыкальной деятельности</w:t>
            </w:r>
          </w:p>
        </w:tc>
        <w:tc>
          <w:tcPr>
            <w:tcW w:w="8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i/>
                <w:iCs/>
                <w:u w:val="single"/>
              </w:rPr>
              <w:t>Теория:</w:t>
            </w:r>
            <w:r>
              <w:t>  </w:t>
            </w:r>
            <w:r>
              <w:rPr>
                <w:color w:val="000000"/>
              </w:rPr>
              <w:t xml:space="preserve">Знакомство учащихся с основами певческого  искусства и </w:t>
            </w:r>
          </w:p>
          <w:p w:rsidR="00EC586E" w:rsidRDefault="005B65A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вокальными жанрами;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Экскурс в историю музыки и вокального искусства</w:t>
            </w:r>
            <w:r>
              <w:rPr>
                <w:rFonts w:eastAsia="Times New Roman"/>
                <w:i/>
                <w:iCs/>
              </w:rPr>
              <w:t>. </w:t>
            </w:r>
            <w:r>
              <w:rPr>
                <w:rFonts w:eastAsia="Times New Roman"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Cs/>
                <w:iCs/>
              </w:rPr>
              <w:t>Понятие сольное и ансамблевое пение</w:t>
            </w:r>
            <w:r>
              <w:rPr>
                <w:rFonts w:eastAsia="Times New Roman"/>
              </w:rPr>
              <w:t>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u w:val="single"/>
              </w:rPr>
              <w:t>Практика</w:t>
            </w:r>
            <w:r>
              <w:rPr>
                <w:rFonts w:eastAsia="Times New Roman"/>
              </w:rPr>
              <w:t>:  </w:t>
            </w:r>
            <w:r>
              <w:rPr>
                <w:rFonts w:eastAsia="Times New Roman"/>
                <w:b/>
              </w:rPr>
              <w:t>Диагностика</w:t>
            </w:r>
            <w:r>
              <w:rPr>
                <w:rFonts w:eastAsia="Times New Roman"/>
              </w:rPr>
              <w:t xml:space="preserve">. Прослушивание детского голоса; Знакомство с правилами охраны голоса; </w:t>
            </w:r>
            <w:r>
              <w:rPr>
                <w:rFonts w:eastAsia="Times New Roman"/>
                <w:color w:val="000000"/>
              </w:rPr>
              <w:t xml:space="preserve">Характеристика детских голосов и возрастные особенности состояния голосового аппарата. Мутация голоса. 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Разучивание вокально-певческих упражнений;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Упражнения на дыхание по методу А.Н. Стрельниковой,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Тренировка легочной ткани, диафрагмы («дыхательный мускул»), мышц гортани и носоглотки. Упражнения: «Ладошки», «Погончики», «Часики», «Кошечка», «Насос», «Обними плечи», «Большой маятник».</w:t>
            </w:r>
          </w:p>
        </w:tc>
      </w:tr>
      <w:tr w:rsidR="00EC586E">
        <w:trPr>
          <w:trHeight w:val="152"/>
        </w:trPr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II</w:t>
            </w:r>
          </w:p>
        </w:tc>
        <w:tc>
          <w:tcPr>
            <w:tcW w:w="2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Формирование детского голоса</w:t>
            </w:r>
          </w:p>
        </w:tc>
        <w:tc>
          <w:tcPr>
            <w:tcW w:w="8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u w:val="single"/>
              </w:rPr>
              <w:t>Теория: 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iCs/>
                <w:color w:val="000000"/>
              </w:rPr>
              <w:t>Звукообразование</w:t>
            </w:r>
            <w:r>
              <w:rPr>
                <w:rFonts w:eastAsia="Times New Roman"/>
                <w:iCs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 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      </w:r>
            <w:proofErr w:type="spellStart"/>
            <w:r>
              <w:rPr>
                <w:rFonts w:eastAsia="Times New Roman"/>
                <w:color w:val="000000"/>
              </w:rPr>
              <w:t>звуковедения</w:t>
            </w:r>
            <w:proofErr w:type="spellEnd"/>
            <w:r>
              <w:rPr>
                <w:rFonts w:eastAsia="Times New Roman"/>
                <w:color w:val="000000"/>
              </w:rPr>
              <w:t xml:space="preserve">: 1еgаtо и </w:t>
            </w:r>
            <w:proofErr w:type="spellStart"/>
            <w:r>
              <w:rPr>
                <w:rFonts w:eastAsia="Times New Roman"/>
                <w:color w:val="000000"/>
              </w:rPr>
              <w:t>non</w:t>
            </w:r>
            <w:proofErr w:type="spellEnd"/>
            <w:r>
              <w:rPr>
                <w:rFonts w:eastAsia="Times New Roman"/>
                <w:color w:val="000000"/>
              </w:rPr>
              <w:t xml:space="preserve"> 1еgаtо. Понятие </w:t>
            </w:r>
            <w:proofErr w:type="spellStart"/>
            <w:r>
              <w:rPr>
                <w:rFonts w:eastAsia="Times New Roman"/>
                <w:color w:val="000000"/>
              </w:rPr>
              <w:t>кантиленного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пения. Пение </w:t>
            </w:r>
            <w:proofErr w:type="spellStart"/>
            <w:r>
              <w:rPr>
                <w:rFonts w:eastAsia="Times New Roman"/>
                <w:color w:val="000000"/>
              </w:rPr>
              <w:t>staccato</w:t>
            </w:r>
            <w:proofErr w:type="spellEnd"/>
            <w:r>
              <w:rPr>
                <w:rFonts w:eastAsia="Times New Roman"/>
                <w:color w:val="000000"/>
              </w:rPr>
              <w:t xml:space="preserve">. Слуховой </w:t>
            </w:r>
            <w:proofErr w:type="gramStart"/>
            <w:r>
              <w:rPr>
                <w:rFonts w:eastAsia="Times New Roman"/>
                <w:color w:val="000000"/>
              </w:rPr>
              <w:t>контроль за</w:t>
            </w:r>
            <w:proofErr w:type="gramEnd"/>
            <w:r>
              <w:rPr>
                <w:rFonts w:eastAsia="Times New Roman"/>
                <w:color w:val="000000"/>
              </w:rPr>
              <w:t xml:space="preserve"> звукообразованием.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iCs/>
                <w:color w:val="000000"/>
              </w:rPr>
              <w:t>Певческое дыхание</w:t>
            </w:r>
            <w:r>
              <w:rPr>
                <w:rFonts w:eastAsia="Times New Roman"/>
                <w:i/>
                <w:iCs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 Основные типы дыхания: ключичный, брюшной, грудной, смешанный (</w:t>
            </w:r>
            <w:proofErr w:type="spellStart"/>
            <w:r>
              <w:rPr>
                <w:rFonts w:eastAsia="Times New Roman"/>
                <w:color w:val="000000"/>
              </w:rPr>
              <w:t>косто</w:t>
            </w:r>
            <w:proofErr w:type="spellEnd"/>
            <w:r>
              <w:rPr>
                <w:rFonts w:eastAsia="Times New Roman"/>
                <w:color w:val="000000"/>
              </w:rPr>
      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      </w:r>
            <w:proofErr w:type="spellStart"/>
            <w:r>
              <w:rPr>
                <w:rFonts w:eastAsia="Times New Roman"/>
                <w:color w:val="000000"/>
              </w:rPr>
              <w:t>crescendo</w:t>
            </w:r>
            <w:proofErr w:type="spellEnd"/>
            <w:r>
              <w:rPr>
                <w:rFonts w:eastAsia="Times New Roman"/>
                <w:color w:val="000000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</w:rPr>
              <w:t>diminuendo</w:t>
            </w:r>
            <w:proofErr w:type="spellEnd"/>
            <w:r>
              <w:rPr>
                <w:rFonts w:eastAsia="Times New Roman"/>
                <w:color w:val="000000"/>
              </w:rPr>
              <w:t xml:space="preserve"> с паузами; специальные упражнения, формирующие певческое дыхание.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iCs/>
                <w:color w:val="000000"/>
              </w:rPr>
              <w:t>Дикция и артикуляция</w:t>
            </w:r>
            <w:r>
              <w:rPr>
                <w:rFonts w:eastAsia="Times New Roman"/>
                <w:i/>
                <w:iCs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 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      </w:r>
            <w:proofErr w:type="spellStart"/>
            <w:r>
              <w:rPr>
                <w:rFonts w:eastAsia="Times New Roman"/>
                <w:color w:val="000000"/>
              </w:rPr>
              <w:t>резонирования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i/>
                <w:iCs/>
                <w:u w:val="single"/>
              </w:rPr>
              <w:t>Практика</w:t>
            </w:r>
            <w:r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  <w:b/>
                <w:iCs/>
                <w:color w:val="000000"/>
              </w:rPr>
              <w:t>Речевые игры и упражнения</w:t>
            </w:r>
            <w:r>
              <w:rPr>
                <w:rFonts w:eastAsia="Times New Roman"/>
                <w:iCs/>
                <w:color w:val="000000"/>
              </w:rPr>
              <w:t xml:space="preserve"> (по принципу педагогической концепции Карла </w:t>
            </w:r>
            <w:proofErr w:type="spellStart"/>
            <w:r>
              <w:rPr>
                <w:rFonts w:eastAsia="Times New Roman"/>
                <w:iCs/>
                <w:color w:val="000000"/>
              </w:rPr>
              <w:t>Орфа</w:t>
            </w:r>
            <w:proofErr w:type="spellEnd"/>
            <w:r>
              <w:rPr>
                <w:rFonts w:eastAsia="Times New Roman"/>
                <w:iCs/>
                <w:color w:val="000000"/>
              </w:rPr>
              <w:t>).</w:t>
            </w:r>
            <w:r>
              <w:rPr>
                <w:rFonts w:eastAsia="Times New Roman"/>
                <w:color w:val="000000"/>
              </w:rPr>
              <w:t xml:space="preserve">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</w:t>
            </w:r>
            <w:r>
              <w:rPr>
                <w:rFonts w:eastAsia="Times New Roman"/>
                <w:color w:val="000000"/>
              </w:rPr>
              <w:lastRenderedPageBreak/>
              <w:t>доставление радости и удовольствия.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Фонетический метод обучения пению. Основные положения. Упражнения на сочетание различных слогов-фонем. Усиление </w:t>
            </w:r>
            <w:proofErr w:type="spellStart"/>
            <w:r>
              <w:rPr>
                <w:rFonts w:eastAsia="Times New Roman"/>
                <w:color w:val="000000"/>
              </w:rPr>
              <w:t>резонирования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формирование певческих навыков: мягкой атаки звука; </w:t>
            </w:r>
            <w:proofErr w:type="spellStart"/>
            <w:r>
              <w:rPr>
                <w:rFonts w:eastAsia="Times New Roman"/>
                <w:color w:val="000000"/>
              </w:rPr>
              <w:t>звуковедение</w:t>
            </w:r>
            <w:proofErr w:type="spellEnd"/>
            <w:r>
              <w:rPr>
                <w:rFonts w:eastAsia="Times New Roman"/>
                <w:color w:val="000000"/>
              </w:rPr>
      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дыхания </w:t>
            </w:r>
            <w:r>
              <w:rPr>
                <w:rFonts w:ascii="Symbol" w:eastAsia="Times New Roman" w:hAnsi="Symbol"/>
                <w:color w:val="000000"/>
              </w:rPr>
              <w:t></w:t>
            </w:r>
            <w:r>
              <w:rPr>
                <w:rFonts w:eastAsia="Times New Roman"/>
                <w:color w:val="000000"/>
              </w:rPr>
              <w:t xml:space="preserve">Упражнения первого уровня </w:t>
            </w:r>
          </w:p>
          <w:p w:rsidR="00EC586E" w:rsidRDefault="00EC586E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</w:p>
        </w:tc>
      </w:tr>
      <w:tr w:rsidR="00EC586E">
        <w:trPr>
          <w:trHeight w:val="556"/>
        </w:trPr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lastRenderedPageBreak/>
              <w:t>III</w:t>
            </w:r>
          </w:p>
        </w:tc>
        <w:tc>
          <w:tcPr>
            <w:tcW w:w="2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Разучивание музыкальных произведений</w:t>
            </w:r>
          </w:p>
        </w:tc>
        <w:tc>
          <w:tcPr>
            <w:tcW w:w="8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u w:val="single"/>
              </w:rPr>
              <w:t>Теория: </w:t>
            </w:r>
            <w:r>
              <w:rPr>
                <w:rFonts w:eastAsia="Times New Roman"/>
                <w:iCs/>
                <w:color w:val="000000"/>
              </w:rPr>
              <w:t>Работа с народной песней</w:t>
            </w:r>
            <w:r>
              <w:rPr>
                <w:rFonts w:eastAsia="Times New Roman"/>
                <w:i/>
                <w:iCs/>
                <w:color w:val="000000"/>
              </w:rPr>
              <w:t>. </w:t>
            </w:r>
            <w:r>
              <w:rPr>
                <w:rFonts w:eastAsia="Times New Roman"/>
                <w:color w:val="000000"/>
              </w:rPr>
      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Работа с эстрадной песней.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      </w:r>
            <w:proofErr w:type="spellStart"/>
            <w:r>
              <w:rPr>
                <w:rFonts w:eastAsia="Times New Roman"/>
                <w:color w:val="000000"/>
              </w:rPr>
              <w:t>mf</w:t>
            </w:r>
            <w:proofErr w:type="spellEnd"/>
            <w:r>
              <w:rPr>
                <w:rFonts w:eastAsia="Times New Roman"/>
                <w:color w:val="000000"/>
              </w:rPr>
              <w:t xml:space="preserve"> для </w:t>
            </w:r>
            <w:proofErr w:type="spellStart"/>
            <w:r>
              <w:rPr>
                <w:rFonts w:eastAsia="Times New Roman"/>
                <w:color w:val="000000"/>
              </w:rPr>
              <w:t>избежания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форсирования звука.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Освоение средств исполнительской выразительности: динамики, темпа, фразировки, различных типов </w:t>
            </w:r>
            <w:proofErr w:type="spellStart"/>
            <w:r>
              <w:rPr>
                <w:rFonts w:eastAsia="Times New Roman"/>
                <w:color w:val="000000"/>
              </w:rPr>
              <w:t>звуковедения</w:t>
            </w:r>
            <w:proofErr w:type="spellEnd"/>
            <w:r>
              <w:rPr>
                <w:rFonts w:eastAsia="Times New Roman"/>
                <w:color w:val="000000"/>
              </w:rPr>
              <w:t xml:space="preserve"> и т.д.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Практика</w:t>
            </w:r>
            <w:r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  <w:color w:val="000000"/>
              </w:rPr>
              <w:t>Работа над сложностями интонирования, строя и ансамбля в произведениях современных композиторов. 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      </w:r>
          </w:p>
          <w:p w:rsidR="00EC586E" w:rsidRDefault="005B65AD">
            <w:pPr>
              <w:shd w:val="clear" w:color="auto" w:fill="FFFFFF"/>
              <w:spacing w:after="12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Исполнение народной песни в сопровождении ударных инструментов </w:t>
            </w:r>
            <w:r>
              <w:rPr>
                <w:rFonts w:eastAsia="Times New Roman"/>
                <w:color w:val="000000"/>
              </w:rPr>
              <w:lastRenderedPageBreak/>
              <w:t>(ложки, бубны, барабаны)</w:t>
            </w:r>
          </w:p>
        </w:tc>
      </w:tr>
      <w:tr w:rsidR="00EC586E">
        <w:trPr>
          <w:trHeight w:val="556"/>
        </w:trPr>
        <w:tc>
          <w:tcPr>
            <w:tcW w:w="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lastRenderedPageBreak/>
              <w:t>IV</w:t>
            </w:r>
            <w:r>
              <w:rPr>
                <w:rFonts w:eastAsia="Times New Roman"/>
                <w:b/>
              </w:rPr>
              <w:t>.</w:t>
            </w:r>
          </w:p>
        </w:tc>
        <w:tc>
          <w:tcPr>
            <w:tcW w:w="21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Концертная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</w:rPr>
              <w:t>исполнительская деятельность</w:t>
            </w:r>
          </w:p>
        </w:tc>
        <w:tc>
          <w:tcPr>
            <w:tcW w:w="8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i/>
                <w:u w:val="single"/>
              </w:rPr>
            </w:pPr>
            <w:r>
              <w:rPr>
                <w:rFonts w:eastAsia="Times New Roman"/>
                <w:i/>
                <w:u w:val="single"/>
              </w:rPr>
              <w:t xml:space="preserve">Теория </w:t>
            </w:r>
            <w:r>
              <w:t>Эстетика внешнего вида ансамбля.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норм и правил этикета  сцены, жанровых особенностей мероприятия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лассика, эстрада, фольклор и т.д.) 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 со зрителем.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задачами, как заинтересовать зрителя своим выступлением (совокупность всех средств выразительности исполнения, подбор репертуара, соответственно возрастной категории зрителя, декорации, костюмы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должны соответствовать данному выступлению)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 исполнителя, уверенность на сцене, достижение  авторского замысла  произведения.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</w:rPr>
              <w:t>Практика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ведущими над  речевой дикцией, походкой, жестами и т.д. Работа с участниками  театрализованного действия. 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во всех музыкальных жанрах и направлениях концертной программы.</w:t>
            </w:r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сценических костюмов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EC586E" w:rsidRDefault="005B65AD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особенностями  выступления музыкального коллектива в разных концертных залах.  Поведение участников ансамбля во время выступления.</w:t>
            </w:r>
          </w:p>
        </w:tc>
      </w:tr>
    </w:tbl>
    <w:p w:rsidR="00EC586E" w:rsidRDefault="00EC586E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УЧЕБНО-ТЕМАТИЧЕСКИЙ ПЛАН</w:t>
      </w:r>
    </w:p>
    <w:p w:rsidR="00EC586E" w:rsidRDefault="005B65AD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                                                  2 год обучения</w:t>
      </w:r>
    </w:p>
    <w:tbl>
      <w:tblPr>
        <w:tblW w:w="1047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6247"/>
        <w:gridCol w:w="973"/>
        <w:gridCol w:w="1162"/>
        <w:gridCol w:w="1617"/>
      </w:tblGrid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br/>
            </w:r>
          </w:p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Содержание</w:t>
            </w:r>
          </w:p>
        </w:tc>
        <w:tc>
          <w:tcPr>
            <w:tcW w:w="37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Количество часов в год</w:t>
            </w: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Вводное занятие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Вокально-хоровая работа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27</w:t>
            </w:r>
          </w:p>
        </w:tc>
      </w:tr>
      <w:tr w:rsidR="00EC586E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Музыкальная грамота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27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III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Подготовка к концертной деятельности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26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26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sz w:val="21"/>
                <w:szCs w:val="21"/>
                <w:lang w:val="en-US"/>
              </w:rPr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>IV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Концертная  деятельность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27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Итого: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107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107</w:t>
            </w:r>
          </w:p>
        </w:tc>
      </w:tr>
      <w:tr w:rsidR="00EC586E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  <w:sz w:val="21"/>
                <w:szCs w:val="21"/>
              </w:rPr>
            </w:pPr>
          </w:p>
        </w:tc>
      </w:tr>
    </w:tbl>
    <w:p w:rsidR="00EC586E" w:rsidRDefault="00EC586E">
      <w:pPr>
        <w:shd w:val="clear" w:color="auto" w:fill="FFFFFF"/>
        <w:spacing w:after="150" w:line="360" w:lineRule="auto"/>
        <w:rPr>
          <w:rFonts w:eastAsia="Times New Roman"/>
          <w:b/>
          <w:bCs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СОДЕРЖАНИЕ ПРОГРАММЫ</w:t>
      </w:r>
    </w:p>
    <w:p w:rsidR="00EC586E" w:rsidRDefault="005B65AD">
      <w:pPr>
        <w:shd w:val="clear" w:color="auto" w:fill="FFFFFF"/>
        <w:spacing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2 год обучения</w:t>
      </w:r>
    </w:p>
    <w:tbl>
      <w:tblPr>
        <w:tblW w:w="1074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058"/>
        <w:gridCol w:w="8148"/>
      </w:tblGrid>
      <w:tr w:rsidR="00EC586E">
        <w:trPr>
          <w:trHeight w:val="128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№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EC586E">
            <w:pPr>
              <w:spacing w:after="150" w:line="360" w:lineRule="auto"/>
              <w:jc w:val="center"/>
              <w:rPr>
                <w:rFonts w:eastAsia="Times New Roman"/>
              </w:rPr>
            </w:pPr>
          </w:p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8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Содержание программы</w:t>
            </w:r>
          </w:p>
        </w:tc>
      </w:tr>
      <w:tr w:rsidR="00EC586E">
        <w:trPr>
          <w:trHeight w:val="111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Вводное занятие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  <w:b/>
              </w:rPr>
            </w:pPr>
          </w:p>
          <w:p w:rsidR="00EC586E" w:rsidRDefault="00EC586E">
            <w:pPr>
              <w:spacing w:after="150" w:line="360" w:lineRule="auto"/>
              <w:rPr>
                <w:rFonts w:eastAsia="Times New Roman"/>
                <w:b/>
              </w:rPr>
            </w:pPr>
          </w:p>
        </w:tc>
        <w:tc>
          <w:tcPr>
            <w:tcW w:w="8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Введение в образовательную программу.                                                   Санитарно-гигиенические требования и техника безопасности голосового аппарата. Экскурс в историю музыки и вокального искусства.</w:t>
            </w:r>
          </w:p>
        </w:tc>
      </w:tr>
      <w:tr w:rsidR="00EC586E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Вокально-хоровая работа</w:t>
            </w:r>
          </w:p>
        </w:tc>
        <w:tc>
          <w:tcPr>
            <w:tcW w:w="8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i/>
                <w:iCs/>
                <w:u w:val="single"/>
              </w:rPr>
              <w:t>Теория:</w:t>
            </w:r>
            <w:r>
              <w:t>  </w:t>
            </w:r>
            <w:r>
              <w:rPr>
                <w:color w:val="000000"/>
              </w:rPr>
              <w:t xml:space="preserve">Знакомство учащихся с основами </w:t>
            </w:r>
            <w:proofErr w:type="gramStart"/>
            <w:r>
              <w:rPr>
                <w:color w:val="000000"/>
              </w:rPr>
              <w:t>вокального</w:t>
            </w:r>
            <w:proofErr w:type="gramEnd"/>
            <w:r>
              <w:rPr>
                <w:color w:val="000000"/>
              </w:rPr>
              <w:t xml:space="preserve"> хоровыми </w:t>
            </w:r>
          </w:p>
          <w:p w:rsidR="00EC586E" w:rsidRDefault="005B65A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жанрами;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Экскурс в историю музыкально - хорового искусства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i/>
                <w:iCs/>
                <w:u w:val="single"/>
              </w:rPr>
              <w:t>Практика</w:t>
            </w:r>
            <w:r>
              <w:rPr>
                <w:rFonts w:eastAsia="Times New Roman"/>
              </w:rPr>
              <w:t>: </w:t>
            </w:r>
            <w:r>
              <w:rPr>
                <w:rFonts w:eastAsia="Times New Roman"/>
                <w:bCs/>
                <w:i/>
                <w:iCs/>
              </w:rPr>
              <w:t>Вокально-песенные жанры</w:t>
            </w:r>
          </w:p>
          <w:p w:rsidR="00EC586E" w:rsidRPr="00CE203F" w:rsidRDefault="005B65AD">
            <w:pPr>
              <w:pStyle w:val="msonospacing0"/>
              <w:framePr w:hSpace="180" w:wrap="around" w:vAnchor="text" w:hAnchor="margin" w:xAlign="center" w:y="-10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E203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 над вокальными голосами и партиями разучиваемых произведений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  <w:r>
              <w:rPr>
                <w:rFonts w:eastAsia="Times New Roman"/>
                <w:b/>
                <w:bCs/>
                <w:i/>
                <w:iCs/>
              </w:rPr>
              <w:t>Народная песня –</w:t>
            </w:r>
            <w:r>
              <w:rPr>
                <w:rFonts w:eastAsia="Times New Roman"/>
                <w:b/>
                <w:bCs/>
              </w:rPr>
              <w:t> </w:t>
            </w:r>
            <w:r>
              <w:rPr>
                <w:rFonts w:eastAsia="Times New Roman"/>
              </w:rPr>
              <w:t>раскрытие исторического значения, содержания, анализ её текста, разъяснение непонятных (забытых слов).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  <w:i/>
              </w:rPr>
            </w:pPr>
            <w:r>
              <w:rPr>
                <w:rFonts w:eastAsia="Times New Roman"/>
                <w:b/>
                <w:bCs/>
                <w:i/>
              </w:rPr>
              <w:t>Композиторская песн</w:t>
            </w:r>
            <w:proofErr w:type="gramStart"/>
            <w:r>
              <w:rPr>
                <w:rFonts w:eastAsia="Times New Roman"/>
                <w:b/>
                <w:bCs/>
                <w:i/>
              </w:rPr>
              <w:t>я-</w:t>
            </w:r>
            <w:proofErr w:type="gramEnd"/>
            <w:r>
              <w:rPr>
                <w:rFonts w:eastAsia="Times New Roman"/>
              </w:rPr>
              <w:t xml:space="preserve"> беседа об исторической эпохе, в которой жили и  живут композиторы. Отличие песни народной и композиторской.  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i/>
                <w:iCs/>
              </w:rPr>
              <w:t>Современная эстрадная  песня –</w:t>
            </w:r>
            <w:r>
              <w:rPr>
                <w:rFonts w:eastAsia="Times New Roman"/>
                <w:b/>
                <w:bCs/>
              </w:rPr>
              <w:t> </w:t>
            </w:r>
            <w:r>
              <w:rPr>
                <w:rFonts w:eastAsia="Times New Roman"/>
              </w:rPr>
              <w:t>сообщение об авторах музыки и слов, раскрытие содержания музыки и текста, актуальности песни, особенностей художественного образа, музыкально-выразительных и исполнительских средств, замысел произведения.  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Исполнительское мастерство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Разучивание и совершенствование учебного материала разного характера. Пение по фразам</w:t>
            </w:r>
            <w:r>
              <w:rPr>
                <w:rFonts w:eastAsia="Times New Roman"/>
              </w:rPr>
              <w:br/>
              <w:t>Понятие, что такое аккомпанемент, фонограмма.  </w:t>
            </w:r>
            <w:r>
              <w:rPr>
                <w:rFonts w:eastAsia="Times New Roman"/>
              </w:rPr>
              <w:br/>
              <w:t>Работа над чистотой интонирования по интервалам.  </w:t>
            </w:r>
            <w:r>
              <w:rPr>
                <w:rFonts w:eastAsia="Times New Roman"/>
              </w:rPr>
              <w:br/>
              <w:t>Исполнение без сопровождения. Исполнение группой, по ролям.</w:t>
            </w:r>
          </w:p>
        </w:tc>
      </w:tr>
      <w:tr w:rsidR="00EC586E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II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Музыкальная грамота</w:t>
            </w:r>
          </w:p>
        </w:tc>
        <w:tc>
          <w:tcPr>
            <w:tcW w:w="8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Теория: </w:t>
            </w:r>
            <w:r>
              <w:rPr>
                <w:rFonts w:eastAsia="Times New Roman"/>
              </w:rPr>
              <w:t> Просмотр метод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атериала: «Основы музыкальной грамоты».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i/>
                <w:iCs/>
                <w:u w:val="single"/>
              </w:rPr>
              <w:t>Практика</w:t>
            </w:r>
            <w:r>
              <w:rPr>
                <w:rFonts w:eastAsia="Times New Roman"/>
              </w:rPr>
              <w:t>:  Сообщение основ элементарной музыкальной грамоты для изучения вокальных произведений. Формирование музыкально-слуховых представлений, связанных с осознанием лада, тональности.   Простейшие жанры музыки:– песня, танец, марш. Понятие «</w:t>
            </w:r>
            <w:proofErr w:type="spellStart"/>
            <w:r>
              <w:rPr>
                <w:rFonts w:eastAsia="Times New Roman"/>
              </w:rPr>
              <w:t>звуковысотность</w:t>
            </w:r>
            <w:proofErr w:type="spellEnd"/>
            <w:r>
              <w:rPr>
                <w:rFonts w:eastAsia="Times New Roman"/>
              </w:rPr>
              <w:t xml:space="preserve">», «длительность». 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      </w:r>
            <w:proofErr w:type="spellStart"/>
            <w:r>
              <w:rPr>
                <w:rFonts w:eastAsia="Times New Roman"/>
                <w:color w:val="000000"/>
              </w:rPr>
              <w:t>резонирования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</w:t>
            </w:r>
            <w:r>
              <w:rPr>
                <w:rFonts w:eastAsia="Times New Roman"/>
                <w:b/>
                <w:color w:val="000000"/>
              </w:rPr>
              <w:t>Правила орфоэпии</w:t>
            </w:r>
            <w:r>
              <w:rPr>
                <w:rFonts w:eastAsia="Times New Roman"/>
                <w:color w:val="000000"/>
              </w:rPr>
              <w:t>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      </w:r>
          </w:p>
        </w:tc>
      </w:tr>
      <w:tr w:rsidR="00EC586E">
        <w:trPr>
          <w:trHeight w:val="52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III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Подготовка к концертной деятельности</w:t>
            </w:r>
          </w:p>
        </w:tc>
        <w:tc>
          <w:tcPr>
            <w:tcW w:w="8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Теория: </w:t>
            </w:r>
            <w:r>
              <w:rPr>
                <w:rFonts w:eastAsia="Times New Roman"/>
              </w:rPr>
              <w:t>Основные правила поведения на концертной площадке: (выход, выступление, уход со сцены и др.). Грим, костюм, обувь.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Практика</w:t>
            </w:r>
            <w:r>
              <w:rPr>
                <w:rFonts w:eastAsia="Times New Roman"/>
              </w:rPr>
              <w:t xml:space="preserve">: Работа с микрофоном: технические параметры; восприятие собственного голоса через </w:t>
            </w:r>
            <w:proofErr w:type="spellStart"/>
            <w:r>
              <w:rPr>
                <w:rFonts w:eastAsia="Times New Roman"/>
              </w:rPr>
              <w:t>звуко</w:t>
            </w:r>
            <w:proofErr w:type="spellEnd"/>
            <w:r>
              <w:rPr>
                <w:rFonts w:eastAsia="Times New Roman"/>
              </w:rPr>
              <w:t xml:space="preserve"> - усилительное оборудование. Сценический мониторинг.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Взаимодействие с танцевальным коллективом на сцене при использовании радиосистем.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 исполнителей.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и поведение участников ансамбля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 исполнителя, уверенность на сцене, достижение  авторского замысла  произведения.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ведущими над  речевой дикцией, походкой, жестами и т.д. Работа с участниками  концертн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театрализованного действия. </w:t>
            </w:r>
          </w:p>
          <w:p w:rsidR="00EC586E" w:rsidRDefault="005B65AD">
            <w:pPr>
              <w:spacing w:after="150" w:line="360" w:lineRule="auto"/>
            </w:pPr>
            <w:r>
              <w:t>Работа во всех музыкальных жанрах и направлениях концертной программы.</w:t>
            </w:r>
          </w:p>
        </w:tc>
      </w:tr>
      <w:tr w:rsidR="00EC586E">
        <w:trPr>
          <w:trHeight w:val="52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IV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Концертная деятельность</w:t>
            </w:r>
          </w:p>
        </w:tc>
        <w:tc>
          <w:tcPr>
            <w:tcW w:w="81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pStyle w:val="aa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Теория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средств исполнительской выразительности: динамики, темпа, фразировки, различных типов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исполнительских штрихов.</w:t>
            </w:r>
          </w:p>
          <w:p w:rsidR="00EC586E" w:rsidRDefault="005B65AD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Освоение средств исполнительской выразительности в соответствии с жанрами изучаемых песен. </w:t>
            </w:r>
          </w:p>
          <w:p w:rsidR="00EC586E" w:rsidRDefault="00EC586E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C586E" w:rsidRDefault="005B65AD">
            <w:pPr>
              <w:pStyle w:val="aa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  <w:t>Практика</w:t>
            </w:r>
          </w:p>
          <w:p w:rsidR="00EC586E" w:rsidRDefault="005B65AD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Пение оригинальных народных песен, пение обработок народных песен с сопровождением музыкальных инструментов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ожки, бубны, барабаны)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Эстетика внешнего видана сцене (выбор костюма, соответственно тематике концерта, произведения  или  тематики мероприятия).</w:t>
            </w:r>
            <w:proofErr w:type="gramEnd"/>
          </w:p>
          <w:p w:rsidR="00EC586E" w:rsidRDefault="00EC58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Актёрское мастерство исполнителя:</w:t>
            </w:r>
          </w:p>
          <w:p w:rsidR="00EC586E" w:rsidRDefault="005B65AD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понятия «художественный образ». Работа над созданием образа и воплощением авторского замысла. Работа над дикцией, сценической  культурой речи, работа над мимикой и жестами исполнителя.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 со зрителем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задачами, как заинтересовать зрителя своим выступлением (совокупность всех средств выразительности исполнения, подбор репертуара, соответственно возрастной категории зрителя, декорации, костюмы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должны соответствовать данному выступлению)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репетиции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микрофоном: технические параметры; восприятие собственного голоса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усилительное оборудование</w:t>
            </w:r>
          </w:p>
          <w:p w:rsidR="00EC586E" w:rsidRDefault="005B65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светом, Работа с реквизитом.</w:t>
            </w:r>
          </w:p>
          <w:p w:rsidR="00EC586E" w:rsidRDefault="00EC58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86E" w:rsidRDefault="00EC586E">
      <w:pPr>
        <w:shd w:val="clear" w:color="auto" w:fill="FFFFFF"/>
        <w:spacing w:after="120" w:line="360" w:lineRule="auto"/>
        <w:jc w:val="center"/>
        <w:rPr>
          <w:rFonts w:eastAsia="Times New Roman"/>
          <w:b/>
          <w:sz w:val="28"/>
          <w:szCs w:val="28"/>
        </w:rPr>
      </w:pPr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Программный  репертуар:</w:t>
      </w:r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 год обучения</w:t>
      </w:r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(Репертуар подобран в соответствии с возрастными особенностями детей)</w:t>
      </w:r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«Дождик» сл. Е. </w:t>
      </w:r>
      <w:proofErr w:type="spellStart"/>
      <w:r>
        <w:rPr>
          <w:rFonts w:eastAsia="Times New Roman"/>
          <w:sz w:val="28"/>
          <w:szCs w:val="28"/>
        </w:rPr>
        <w:t>Щипотьева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муз</w:t>
      </w:r>
      <w:proofErr w:type="gramStart"/>
      <w:r>
        <w:rPr>
          <w:rFonts w:eastAsia="Times New Roman"/>
          <w:sz w:val="28"/>
          <w:szCs w:val="28"/>
        </w:rPr>
        <w:t>.Ю</w:t>
      </w:r>
      <w:proofErr w:type="spellEnd"/>
      <w:proofErr w:type="gramEnd"/>
      <w:r>
        <w:rPr>
          <w:rFonts w:eastAsia="Times New Roman"/>
          <w:sz w:val="28"/>
          <w:szCs w:val="28"/>
        </w:rPr>
        <w:t>. Кудинова</w:t>
      </w:r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«Спой эту песню» А. </w:t>
      </w:r>
      <w:proofErr w:type="spellStart"/>
      <w:r>
        <w:rPr>
          <w:rFonts w:eastAsia="Times New Roman"/>
          <w:sz w:val="28"/>
          <w:szCs w:val="28"/>
        </w:rPr>
        <w:t>Пряжников</w:t>
      </w:r>
      <w:proofErr w:type="spellEnd"/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Чунга</w:t>
      </w:r>
      <w:proofErr w:type="spellEnd"/>
      <w:r>
        <w:rPr>
          <w:rFonts w:eastAsia="Times New Roman"/>
          <w:sz w:val="28"/>
          <w:szCs w:val="28"/>
        </w:rPr>
        <w:t xml:space="preserve"> -</w:t>
      </w:r>
      <w:proofErr w:type="spellStart"/>
      <w:r>
        <w:rPr>
          <w:rFonts w:eastAsia="Times New Roman"/>
          <w:sz w:val="28"/>
          <w:szCs w:val="28"/>
        </w:rPr>
        <w:t>Чанга</w:t>
      </w:r>
      <w:proofErr w:type="spellEnd"/>
      <w:r>
        <w:rPr>
          <w:rFonts w:eastAsia="Times New Roman"/>
          <w:sz w:val="28"/>
          <w:szCs w:val="28"/>
        </w:rPr>
        <w:t xml:space="preserve">» сл. Ю. </w:t>
      </w:r>
      <w:proofErr w:type="spellStart"/>
      <w:r>
        <w:rPr>
          <w:rFonts w:eastAsia="Times New Roman"/>
          <w:sz w:val="28"/>
          <w:szCs w:val="28"/>
        </w:rPr>
        <w:t>Энтина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муз</w:t>
      </w:r>
      <w:proofErr w:type="gramStart"/>
      <w:r>
        <w:rPr>
          <w:rFonts w:eastAsia="Times New Roman"/>
          <w:sz w:val="28"/>
          <w:szCs w:val="28"/>
        </w:rPr>
        <w:t>.В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.</w:t>
      </w:r>
      <w:proofErr w:type="spellStart"/>
      <w:r>
        <w:rPr>
          <w:rFonts w:eastAsia="Times New Roman"/>
          <w:sz w:val="28"/>
          <w:szCs w:val="28"/>
        </w:rPr>
        <w:t>Шаинского</w:t>
      </w:r>
      <w:proofErr w:type="spellEnd"/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«Зимушка-зима» сл. и муз. Алексей Воинов</w:t>
      </w:r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«Голубой вагон» сл. Э.Успенский, муз. В. </w:t>
      </w:r>
      <w:proofErr w:type="spellStart"/>
      <w:r>
        <w:rPr>
          <w:rFonts w:eastAsia="Times New Roman"/>
          <w:sz w:val="28"/>
          <w:szCs w:val="28"/>
        </w:rPr>
        <w:t>Шаинский</w:t>
      </w:r>
      <w:proofErr w:type="spellEnd"/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«Песенка мамонтенка» В. </w:t>
      </w:r>
      <w:proofErr w:type="spellStart"/>
      <w:r>
        <w:rPr>
          <w:rFonts w:eastAsia="Times New Roman"/>
          <w:sz w:val="28"/>
          <w:szCs w:val="28"/>
        </w:rPr>
        <w:t>Шаинский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Д.Непомнящая</w:t>
      </w:r>
      <w:proofErr w:type="spellEnd"/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«Пусть всегда будет солнце» </w:t>
      </w:r>
      <w:proofErr w:type="spellStart"/>
      <w:r>
        <w:rPr>
          <w:rFonts w:eastAsia="Times New Roman"/>
          <w:sz w:val="28"/>
          <w:szCs w:val="28"/>
        </w:rPr>
        <w:t>Л.Ошанин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А.Островский</w:t>
      </w:r>
      <w:proofErr w:type="spellEnd"/>
    </w:p>
    <w:p w:rsidR="00EC586E" w:rsidRDefault="005B65AD">
      <w:pPr>
        <w:numPr>
          <w:ilvl w:val="0"/>
          <w:numId w:val="7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«Песня о земной красоте» </w:t>
      </w:r>
      <w:proofErr w:type="spellStart"/>
      <w:r>
        <w:rPr>
          <w:rFonts w:eastAsia="Times New Roman"/>
          <w:sz w:val="28"/>
          <w:szCs w:val="28"/>
        </w:rPr>
        <w:t>Я.Дубравин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М.Пляцковский</w:t>
      </w:r>
      <w:proofErr w:type="spellEnd"/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</w:t>
      </w:r>
      <w:r>
        <w:rPr>
          <w:rFonts w:eastAsia="Times New Roman"/>
          <w:bCs/>
          <w:sz w:val="28"/>
          <w:szCs w:val="28"/>
        </w:rPr>
        <w:t>9. Народные песни</w:t>
      </w:r>
      <w:proofErr w:type="gramStart"/>
      <w:r>
        <w:rPr>
          <w:rFonts w:eastAsia="Times New Roman"/>
          <w:bCs/>
          <w:sz w:val="28"/>
          <w:szCs w:val="28"/>
        </w:rPr>
        <w:t xml:space="preserve"> :</w:t>
      </w:r>
      <w:proofErr w:type="gramEnd"/>
      <w:r>
        <w:rPr>
          <w:rFonts w:eastAsia="Times New Roman"/>
          <w:bCs/>
          <w:sz w:val="28"/>
          <w:szCs w:val="28"/>
        </w:rPr>
        <w:t xml:space="preserve"> «</w:t>
      </w:r>
      <w:proofErr w:type="gramStart"/>
      <w:r>
        <w:rPr>
          <w:rFonts w:eastAsia="Times New Roman"/>
          <w:bCs/>
          <w:sz w:val="28"/>
          <w:szCs w:val="28"/>
        </w:rPr>
        <w:t>Во</w:t>
      </w:r>
      <w:proofErr w:type="gramEnd"/>
      <w:r>
        <w:rPr>
          <w:rFonts w:eastAsia="Times New Roman"/>
          <w:bCs/>
          <w:sz w:val="28"/>
          <w:szCs w:val="28"/>
        </w:rPr>
        <w:t xml:space="preserve"> кузнице», «Блины», «По малинку»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10. «Росиночка-Россия» сл. И. Шевчук, муз. Е. </w:t>
      </w:r>
      <w:proofErr w:type="spellStart"/>
      <w:r>
        <w:rPr>
          <w:rFonts w:eastAsia="Times New Roman"/>
          <w:bCs/>
          <w:sz w:val="28"/>
          <w:szCs w:val="28"/>
        </w:rPr>
        <w:t>Зарицкой</w:t>
      </w:r>
      <w:proofErr w:type="spellEnd"/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Программный  репертуар:</w:t>
      </w:r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2 год обучения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«Альбом» сл. и муз. Алексей Воинов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«Балалайка» Татьяна Морозова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«Весна» сл. и муз. Алексей Воинов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«Каникулы» Евгений и Валерий Шмаковы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«Мамочка» </w:t>
      </w:r>
      <w:proofErr w:type="spellStart"/>
      <w:r>
        <w:rPr>
          <w:rFonts w:eastAsia="Times New Roman"/>
          <w:sz w:val="28"/>
          <w:szCs w:val="28"/>
        </w:rPr>
        <w:t>В.Канищев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А.Афлятунова</w:t>
      </w:r>
      <w:proofErr w:type="spellEnd"/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детям» сл. и муз. Жанна Колмогорова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«Мой щенок» сл. и </w:t>
      </w:r>
      <w:proofErr w:type="spellStart"/>
      <w:r>
        <w:rPr>
          <w:rFonts w:eastAsia="Times New Roman"/>
          <w:sz w:val="28"/>
          <w:szCs w:val="28"/>
        </w:rPr>
        <w:t>муз</w:t>
      </w:r>
      <w:proofErr w:type="gramStart"/>
      <w:r>
        <w:rPr>
          <w:rFonts w:eastAsia="Times New Roman"/>
          <w:sz w:val="28"/>
          <w:szCs w:val="28"/>
        </w:rPr>
        <w:t>.И</w:t>
      </w:r>
      <w:proofErr w:type="gramEnd"/>
      <w:r>
        <w:rPr>
          <w:rFonts w:eastAsia="Times New Roman"/>
          <w:sz w:val="28"/>
          <w:szCs w:val="28"/>
        </w:rPr>
        <w:t>лья</w:t>
      </w:r>
      <w:proofErr w:type="spellEnd"/>
      <w:r>
        <w:rPr>
          <w:rFonts w:eastAsia="Times New Roman"/>
          <w:sz w:val="28"/>
          <w:szCs w:val="28"/>
        </w:rPr>
        <w:t xml:space="preserve"> и Елена </w:t>
      </w:r>
      <w:proofErr w:type="spellStart"/>
      <w:r>
        <w:rPr>
          <w:rFonts w:eastAsia="Times New Roman"/>
          <w:sz w:val="28"/>
          <w:szCs w:val="28"/>
        </w:rPr>
        <w:t>Челиковы</w:t>
      </w:r>
      <w:proofErr w:type="spellEnd"/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«Наша с тобой земля» сл. и муз Юрий </w:t>
      </w:r>
      <w:proofErr w:type="spellStart"/>
      <w:r>
        <w:rPr>
          <w:rFonts w:eastAsia="Times New Roman"/>
          <w:sz w:val="28"/>
          <w:szCs w:val="28"/>
        </w:rPr>
        <w:t>Верижников</w:t>
      </w:r>
      <w:proofErr w:type="spellEnd"/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«Новый год» Ал. Ермолов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«Облака» </w:t>
      </w:r>
      <w:proofErr w:type="spellStart"/>
      <w:r>
        <w:rPr>
          <w:rFonts w:eastAsia="Times New Roman"/>
          <w:sz w:val="28"/>
          <w:szCs w:val="28"/>
        </w:rPr>
        <w:t>Шаинский</w:t>
      </w:r>
      <w:proofErr w:type="spellEnd"/>
      <w:r>
        <w:rPr>
          <w:rFonts w:eastAsia="Times New Roman"/>
          <w:sz w:val="28"/>
          <w:szCs w:val="28"/>
        </w:rPr>
        <w:t xml:space="preserve"> В., </w:t>
      </w:r>
      <w:proofErr w:type="spellStart"/>
      <w:r>
        <w:rPr>
          <w:rFonts w:eastAsia="Times New Roman"/>
          <w:sz w:val="28"/>
          <w:szCs w:val="28"/>
        </w:rPr>
        <w:t>сл</w:t>
      </w:r>
      <w:proofErr w:type="gramStart"/>
      <w:r>
        <w:rPr>
          <w:rFonts w:eastAsia="Times New Roman"/>
          <w:sz w:val="28"/>
          <w:szCs w:val="28"/>
        </w:rPr>
        <w:t>.П</w:t>
      </w:r>
      <w:proofErr w:type="gramEnd"/>
      <w:r>
        <w:rPr>
          <w:rFonts w:eastAsia="Times New Roman"/>
          <w:sz w:val="28"/>
          <w:szCs w:val="28"/>
        </w:rPr>
        <w:t>ляцковского</w:t>
      </w:r>
      <w:proofErr w:type="spellEnd"/>
      <w:r>
        <w:rPr>
          <w:rFonts w:eastAsia="Times New Roman"/>
          <w:sz w:val="28"/>
          <w:szCs w:val="28"/>
        </w:rPr>
        <w:t xml:space="preserve"> М.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«Письмо папе» сл.В. </w:t>
      </w:r>
      <w:proofErr w:type="spellStart"/>
      <w:r>
        <w:rPr>
          <w:rFonts w:eastAsia="Times New Roman"/>
          <w:sz w:val="28"/>
          <w:szCs w:val="28"/>
        </w:rPr>
        <w:t>Яхонтова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муз</w:t>
      </w:r>
      <w:proofErr w:type="gramStart"/>
      <w:r>
        <w:rPr>
          <w:rFonts w:eastAsia="Times New Roman"/>
          <w:sz w:val="28"/>
          <w:szCs w:val="28"/>
        </w:rPr>
        <w:t>.Ю</w:t>
      </w:r>
      <w:proofErr w:type="gramEnd"/>
      <w:r>
        <w:rPr>
          <w:rFonts w:eastAsia="Times New Roman"/>
          <w:sz w:val="28"/>
          <w:szCs w:val="28"/>
        </w:rPr>
        <w:t>.Юнкерова</w:t>
      </w:r>
      <w:proofErr w:type="spellEnd"/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«Планета детства» сл. и муз Вячеслава Цветкова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«Рождественская песенка»</w:t>
      </w:r>
    </w:p>
    <w:p w:rsidR="00EC586E" w:rsidRDefault="005B65AD">
      <w:pPr>
        <w:numPr>
          <w:ilvl w:val="0"/>
          <w:numId w:val="8"/>
        </w:numPr>
        <w:shd w:val="clear" w:color="auto" w:fill="FFFFFF"/>
        <w:spacing w:after="120" w:line="360" w:lineRule="auto"/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«Семь нот» сл. и муз Юрий </w:t>
      </w:r>
      <w:proofErr w:type="spellStart"/>
      <w:r>
        <w:rPr>
          <w:rFonts w:eastAsia="Times New Roman"/>
          <w:sz w:val="28"/>
          <w:szCs w:val="28"/>
        </w:rPr>
        <w:t>Верижников</w:t>
      </w:r>
      <w:proofErr w:type="spellEnd"/>
    </w:p>
    <w:p w:rsidR="00EC586E" w:rsidRDefault="00EC586E">
      <w:pPr>
        <w:shd w:val="clear" w:color="auto" w:fill="FFFFFF"/>
        <w:spacing w:after="150" w:line="360" w:lineRule="auto"/>
        <w:rPr>
          <w:rFonts w:eastAsia="Times New Roman"/>
          <w:bCs/>
          <w:sz w:val="28"/>
          <w:szCs w:val="28"/>
        </w:rPr>
      </w:pPr>
    </w:p>
    <w:p w:rsidR="00EC586E" w:rsidRDefault="005B65A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реализации программы: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 год обучения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Учащиеся должны знать: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Знать, что пение это вид музыкальной деятельности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строение голосового аппарата и правила охраны голоса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определять понятие и виды певческого дыхания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понятия: артикуляция, дикция, произношение.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понятия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ритм и мелодия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произведения русских, отечественных композиторов</w:t>
      </w:r>
    </w:p>
    <w:p w:rsidR="00EC586E" w:rsidRDefault="00EC586E">
      <w:pPr>
        <w:pStyle w:val="aa"/>
        <w:rPr>
          <w:rFonts w:ascii="Times New Roman" w:hAnsi="Times New Roman"/>
          <w:sz w:val="28"/>
          <w:szCs w:val="28"/>
        </w:rPr>
      </w:pPr>
    </w:p>
    <w:p w:rsidR="00EC586E" w:rsidRDefault="005B65AD">
      <w:pPr>
        <w:pStyle w:val="aa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Учащиеся должны уметь: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различать сольное пение и пение в коллективе (хор, ансамбль)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применять на практике правила по охране голоса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выполнять  вокальные упражнения и игры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различать песни народные и эстрадные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Уметь выполнять простые ритмические сопровождения в песн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>ложки, бубны, барабаны)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чисто интонировать мелодию произведения</w:t>
      </w:r>
    </w:p>
    <w:p w:rsidR="00EC586E" w:rsidRDefault="00EC586E">
      <w:pPr>
        <w:shd w:val="clear" w:color="auto" w:fill="FFFFFF"/>
        <w:spacing w:after="150" w:line="360" w:lineRule="auto"/>
        <w:rPr>
          <w:rFonts w:eastAsia="Times New Roman"/>
          <w:b/>
          <w:bCs/>
          <w:sz w:val="28"/>
          <w:szCs w:val="28"/>
        </w:rPr>
      </w:pP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2 год обучения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Учащиеся должны знать:</w:t>
      </w:r>
    </w:p>
    <w:p w:rsidR="00EC586E" w:rsidRDefault="005B65AD">
      <w:pPr>
        <w:pStyle w:val="aa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средства музыкальной выразительности.  </w:t>
      </w:r>
    </w:p>
    <w:p w:rsidR="00EC586E" w:rsidRDefault="005B65AD">
      <w:pPr>
        <w:pStyle w:val="aa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Понимать и определять дирижерский  жест</w:t>
      </w:r>
    </w:p>
    <w:p w:rsidR="00EC586E" w:rsidRDefault="005B65AD">
      <w:pPr>
        <w:pStyle w:val="aa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Знать, что такое певческая установка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Знать понятия: унисон, </w:t>
      </w:r>
      <w:proofErr w:type="spellStart"/>
      <w:r>
        <w:rPr>
          <w:rFonts w:ascii="Times New Roman" w:hAnsi="Times New Roman"/>
          <w:sz w:val="28"/>
          <w:szCs w:val="28"/>
        </w:rPr>
        <w:t>двуголосие</w:t>
      </w:r>
      <w:proofErr w:type="spellEnd"/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понятия и определять  виды ритма, виды темпа и динамики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Учащиеся должны уметь</w:t>
      </w:r>
      <w:r>
        <w:rPr>
          <w:rFonts w:ascii="Times New Roman" w:hAnsi="Times New Roman"/>
          <w:sz w:val="28"/>
          <w:szCs w:val="28"/>
        </w:rPr>
        <w:t>:</w:t>
      </w:r>
    </w:p>
    <w:p w:rsidR="00EC586E" w:rsidRDefault="005B65AD">
      <w:pPr>
        <w:pStyle w:val="aa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применять средства </w:t>
      </w:r>
      <w:r>
        <w:rPr>
          <w:rFonts w:ascii="Times New Roman" w:eastAsia="Times New Roman" w:hAnsi="Times New Roman"/>
          <w:sz w:val="28"/>
          <w:szCs w:val="28"/>
        </w:rPr>
        <w:t>музыкальной выразительности во время исполнения песни</w:t>
      </w:r>
    </w:p>
    <w:p w:rsidR="00EC586E" w:rsidRDefault="005B65AD">
      <w:pPr>
        <w:pStyle w:val="aa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чисто интонировать мелодию и петь на цепном дыхании</w:t>
      </w:r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петь как под фонограмму, так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аккапельно</w:t>
      </w:r>
      <w:proofErr w:type="spellEnd"/>
    </w:p>
    <w:p w:rsidR="00EC586E" w:rsidRDefault="005B65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петь выразительно, осмысленно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эмоционально</w:t>
      </w:r>
    </w:p>
    <w:p w:rsidR="00EC586E" w:rsidRDefault="005B65AD">
      <w:pPr>
        <w:rPr>
          <w:sz w:val="28"/>
          <w:szCs w:val="28"/>
        </w:rPr>
      </w:pPr>
      <w:r>
        <w:rPr>
          <w:sz w:val="28"/>
          <w:szCs w:val="28"/>
        </w:rPr>
        <w:t>Обладать артистической смелостью, непосредственностью и самостоятельностью</w:t>
      </w:r>
    </w:p>
    <w:p w:rsidR="00EC586E" w:rsidRDefault="005B65AD">
      <w:pPr>
        <w:rPr>
          <w:sz w:val="28"/>
          <w:szCs w:val="28"/>
        </w:rPr>
      </w:pPr>
      <w:r>
        <w:rPr>
          <w:sz w:val="28"/>
          <w:szCs w:val="28"/>
        </w:rPr>
        <w:t>Испытывать потребность к певческой деятельности</w:t>
      </w:r>
    </w:p>
    <w:p w:rsidR="00EC586E" w:rsidRDefault="00EC586E">
      <w:pPr>
        <w:rPr>
          <w:sz w:val="28"/>
          <w:szCs w:val="28"/>
        </w:rPr>
      </w:pPr>
    </w:p>
    <w:p w:rsidR="00EC586E" w:rsidRDefault="005B65AD">
      <w:pPr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 xml:space="preserve">                                  </w:t>
      </w:r>
    </w:p>
    <w:p w:rsidR="00EC586E" w:rsidRDefault="00EC586E">
      <w:pPr>
        <w:rPr>
          <w:rFonts w:eastAsia="Times New Roman"/>
          <w:b/>
          <w:color w:val="000000"/>
          <w:sz w:val="36"/>
          <w:szCs w:val="36"/>
        </w:rPr>
      </w:pPr>
    </w:p>
    <w:p w:rsidR="00EC586E" w:rsidRDefault="005B65AD">
      <w:pPr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 xml:space="preserve">                                 Оценочные материалы</w:t>
      </w:r>
    </w:p>
    <w:p w:rsidR="00EC586E" w:rsidRDefault="00EC586E">
      <w:pPr>
        <w:rPr>
          <w:b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  <w:iCs/>
        </w:rPr>
        <w:t>Способы определения результативности:</w:t>
      </w:r>
    </w:p>
    <w:p w:rsidR="00EC586E" w:rsidRDefault="005B65AD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систематическое наблюдение за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и собеседование;</w:t>
      </w:r>
    </w:p>
    <w:p w:rsidR="00EC586E" w:rsidRDefault="005B65AD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концертных программах;</w:t>
      </w:r>
    </w:p>
    <w:p w:rsidR="00EC586E" w:rsidRDefault="005B65AD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конкурсах различного уровня;</w:t>
      </w:r>
    </w:p>
    <w:p w:rsidR="00EC586E" w:rsidRDefault="005B65AD">
      <w:pPr>
        <w:numPr>
          <w:ilvl w:val="0"/>
          <w:numId w:val="9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демонстрация знаний и умений на открытых занятиях для родителей и педагогов.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Методы контроля и управления образовательным процессом - </w:t>
      </w:r>
      <w:r>
        <w:rPr>
          <w:rFonts w:eastAsia="Times New Roman"/>
          <w:sz w:val="28"/>
          <w:szCs w:val="28"/>
        </w:rPr>
        <w:t xml:space="preserve">это наблюдение педагога в ходе занятий, анализ подготовки и участия воспитанников вокальной студии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</w:t>
      </w:r>
      <w:r>
        <w:rPr>
          <w:rFonts w:eastAsia="Times New Roman"/>
          <w:sz w:val="28"/>
          <w:szCs w:val="28"/>
        </w:rPr>
        <w:lastRenderedPageBreak/>
        <w:t>отсутствие назидательности и прямолинейности в преподнесении вокального материала.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критерии оценивания результатов</w:t>
      </w:r>
    </w:p>
    <w:p w:rsidR="00EC586E" w:rsidRDefault="005B65AD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Владение знаниями по программе.</w:t>
      </w:r>
    </w:p>
    <w:p w:rsidR="00EC586E" w:rsidRDefault="005B65AD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Активность. Участие в конкурсах, фестивалях, смотрах.</w:t>
      </w:r>
    </w:p>
    <w:p w:rsidR="00EC586E" w:rsidRDefault="005B65AD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работать как самостоятельно, так и в коллективе.</w:t>
      </w:r>
    </w:p>
    <w:p w:rsidR="00EC586E" w:rsidRDefault="005B65AD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воспитанности и культуры учащихся.</w:t>
      </w:r>
    </w:p>
    <w:p w:rsidR="00EC586E" w:rsidRDefault="005B65AD">
      <w:pPr>
        <w:numPr>
          <w:ilvl w:val="0"/>
          <w:numId w:val="10"/>
        </w:num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Творческий рост и личностные достижения воспитанников.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br/>
        <w:t> </w:t>
      </w:r>
      <w:r>
        <w:rPr>
          <w:rFonts w:eastAsia="Times New Roman"/>
          <w:b/>
          <w:bCs/>
          <w:sz w:val="28"/>
          <w:szCs w:val="28"/>
        </w:rPr>
        <w:t>Способы контроля результатов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Используются следующие виды </w:t>
      </w:r>
      <w:r>
        <w:rPr>
          <w:rFonts w:eastAsia="Times New Roman"/>
          <w:b/>
          <w:bCs/>
          <w:sz w:val="28"/>
          <w:szCs w:val="28"/>
        </w:rPr>
        <w:t>контроля</w:t>
      </w:r>
      <w:r>
        <w:rPr>
          <w:rFonts w:eastAsia="Times New Roman"/>
          <w:sz w:val="28"/>
          <w:szCs w:val="28"/>
        </w:rPr>
        <w:t>: промежуточный и итоговый. Основной способ контроля – педагогическое наблюдение. Подведение итогов проводится на открытых занятиях по окончании тематических блоков (декабрь, апрель), в конкурсах, фестивалях, смотрах.</w:t>
      </w:r>
    </w:p>
    <w:p w:rsidR="00EC586E" w:rsidRDefault="005B65AD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Диагностика музыкальных способностей обучающихся,</w:t>
      </w:r>
    </w:p>
    <w:p w:rsidR="00EC586E" w:rsidRDefault="005B65AD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теоретических и практических навыков.</w:t>
      </w:r>
    </w:p>
    <w:p w:rsidR="00EC586E" w:rsidRDefault="005B65AD">
      <w:pPr>
        <w:ind w:firstLine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Входная диагностика</w:t>
      </w:r>
    </w:p>
    <w:p w:rsidR="00EC586E" w:rsidRDefault="00EC586E">
      <w:pPr>
        <w:ind w:firstLine="709"/>
        <w:jc w:val="center"/>
        <w:rPr>
          <w:b/>
          <w:i/>
          <w:sz w:val="32"/>
          <w:szCs w:val="32"/>
        </w:rPr>
      </w:pPr>
    </w:p>
    <w:p w:rsidR="00EC586E" w:rsidRDefault="00EC586E">
      <w:pPr>
        <w:ind w:firstLine="709"/>
        <w:jc w:val="center"/>
        <w:rPr>
          <w:b/>
          <w:i/>
          <w:sz w:val="32"/>
          <w:szCs w:val="32"/>
        </w:rPr>
      </w:pPr>
    </w:p>
    <w:tbl>
      <w:tblPr>
        <w:tblpPr w:leftFromText="180" w:rightFromText="180" w:vertAnchor="text" w:horzAnchor="margin" w:tblpY="7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4"/>
        <w:gridCol w:w="853"/>
        <w:gridCol w:w="852"/>
        <w:gridCol w:w="568"/>
        <w:gridCol w:w="710"/>
        <w:gridCol w:w="853"/>
        <w:gridCol w:w="994"/>
        <w:gridCol w:w="856"/>
        <w:gridCol w:w="1274"/>
        <w:gridCol w:w="1283"/>
        <w:gridCol w:w="817"/>
      </w:tblGrid>
      <w:tr w:rsidR="00EC586E">
        <w:trPr>
          <w:trHeight w:val="362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Фамилия      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имя</w:t>
            </w:r>
          </w:p>
        </w:tc>
        <w:tc>
          <w:tcPr>
            <w:tcW w:w="2983" w:type="dxa"/>
            <w:gridSpan w:val="4"/>
            <w:tcBorders>
              <w:bottom w:val="nil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Музыкальные способности</w:t>
            </w:r>
          </w:p>
        </w:tc>
        <w:tc>
          <w:tcPr>
            <w:tcW w:w="2703" w:type="dxa"/>
            <w:gridSpan w:val="3"/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Теоретическая подготовка</w:t>
            </w:r>
          </w:p>
        </w:tc>
        <w:tc>
          <w:tcPr>
            <w:tcW w:w="2557" w:type="dxa"/>
            <w:gridSpan w:val="2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Практическая подготовка</w:t>
            </w:r>
          </w:p>
        </w:tc>
        <w:tc>
          <w:tcPr>
            <w:tcW w:w="817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gramStart"/>
            <w:r>
              <w:rPr>
                <w:i/>
              </w:rPr>
              <w:t>Ср. б</w:t>
            </w:r>
            <w:proofErr w:type="gramEnd"/>
          </w:p>
        </w:tc>
      </w:tr>
      <w:tr w:rsidR="00EC586E">
        <w:trPr>
          <w:trHeight w:val="278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vMerge w:val="restart"/>
            <w:tcBorders>
              <w:top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Звуковы</w:t>
            </w:r>
            <w:proofErr w:type="spellEnd"/>
            <w:r>
              <w:t xml:space="preserve"> </w:t>
            </w:r>
            <w:proofErr w:type="spellStart"/>
            <w:r>
              <w:t>сотный</w:t>
            </w:r>
            <w:proofErr w:type="spellEnd"/>
            <w:r>
              <w:t xml:space="preserve"> слух</w:t>
            </w:r>
          </w:p>
        </w:tc>
        <w:tc>
          <w:tcPr>
            <w:tcW w:w="852" w:type="dxa"/>
            <w:vMerge w:val="restart"/>
            <w:tcBorders>
              <w:top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Чувство  темпа и метра</w:t>
            </w:r>
          </w:p>
        </w:tc>
        <w:tc>
          <w:tcPr>
            <w:tcW w:w="568" w:type="dxa"/>
            <w:vMerge w:val="restart"/>
            <w:tcBorders>
              <w:top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Чувство лада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Артикуляционная моторика</w:t>
            </w:r>
          </w:p>
        </w:tc>
        <w:tc>
          <w:tcPr>
            <w:tcW w:w="2703" w:type="dxa"/>
            <w:gridSpan w:val="3"/>
            <w:tcBorders>
              <w:bottom w:val="outset" w:sz="4" w:space="0" w:color="auto"/>
            </w:tcBorders>
            <w:shd w:val="clear" w:color="auto" w:fill="auto"/>
            <w:vAlign w:val="bottom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Определить музыкальный жанр</w:t>
            </w:r>
          </w:p>
        </w:tc>
        <w:tc>
          <w:tcPr>
            <w:tcW w:w="1274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Эмоциональная отзывчивость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Исполнение фрагмента 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музыкального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произведения</w:t>
            </w:r>
          </w:p>
        </w:tc>
        <w:tc>
          <w:tcPr>
            <w:tcW w:w="817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trHeight w:val="780"/>
        </w:trPr>
        <w:tc>
          <w:tcPr>
            <w:tcW w:w="426" w:type="dxa"/>
            <w:vMerge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dxa"/>
            <w:vMerge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0" w:type="dxa"/>
            <w:vMerge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песня 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tcBorders>
              <w:top w:val="outset" w:sz="4" w:space="0" w:color="auto"/>
              <w:lef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 xml:space="preserve">        Танец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6" w:type="dxa"/>
            <w:tcBorders>
              <w:top w:val="outset" w:sz="4" w:space="0" w:color="auto"/>
              <w:lef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 xml:space="preserve">         марш</w:t>
            </w:r>
          </w:p>
        </w:tc>
        <w:tc>
          <w:tcPr>
            <w:tcW w:w="1274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7" w:type="dxa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trHeight w:val="211"/>
        </w:trPr>
        <w:tc>
          <w:tcPr>
            <w:tcW w:w="426" w:type="dxa"/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8" w:type="dxa"/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" w:type="dxa"/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3" w:type="dxa"/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4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6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4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83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7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trHeight w:val="266"/>
        </w:trPr>
        <w:tc>
          <w:tcPr>
            <w:tcW w:w="426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4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2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8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10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tcBorders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4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6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4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83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7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trHeight w:val="179"/>
        </w:trPr>
        <w:tc>
          <w:tcPr>
            <w:tcW w:w="426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94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2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8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10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tcBorders>
              <w:top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4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6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4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83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7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trHeight w:val="254"/>
        </w:trPr>
        <w:tc>
          <w:tcPr>
            <w:tcW w:w="426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94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2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8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10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3" w:type="dxa"/>
            <w:tcBorders>
              <w:top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4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6" w:type="dxa"/>
            <w:tcBorders>
              <w:top w:val="outset" w:sz="4" w:space="0" w:color="auto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4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83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7" w:type="dxa"/>
            <w:tcBorders>
              <w:top w:val="outset" w:sz="4" w:space="0" w:color="auto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EC586E" w:rsidRDefault="00EC586E">
      <w:pPr>
        <w:rPr>
          <w:i/>
        </w:rPr>
      </w:pPr>
    </w:p>
    <w:p w:rsidR="00EC586E" w:rsidRDefault="005B65AD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Мониторинг музыкальных умений и навыков </w:t>
      </w:r>
    </w:p>
    <w:p w:rsidR="00EC586E" w:rsidRDefault="005B65AD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в системе  дополнительного образования.</w:t>
      </w:r>
    </w:p>
    <w:p w:rsidR="00EC586E" w:rsidRDefault="00EC586E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EC586E" w:rsidRDefault="005B65AD">
      <w:pPr>
        <w:ind w:firstLine="70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Промежуточная диагностика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405"/>
        <w:gridCol w:w="532"/>
        <w:gridCol w:w="450"/>
        <w:gridCol w:w="405"/>
        <w:gridCol w:w="360"/>
        <w:gridCol w:w="450"/>
        <w:gridCol w:w="450"/>
        <w:gridCol w:w="492"/>
        <w:gridCol w:w="615"/>
        <w:gridCol w:w="519"/>
        <w:gridCol w:w="850"/>
        <w:gridCol w:w="425"/>
        <w:gridCol w:w="567"/>
        <w:gridCol w:w="993"/>
        <w:gridCol w:w="1275"/>
        <w:gridCol w:w="559"/>
        <w:gridCol w:w="8"/>
      </w:tblGrid>
      <w:tr w:rsidR="00EC586E">
        <w:trPr>
          <w:trHeight w:val="313"/>
        </w:trPr>
        <w:tc>
          <w:tcPr>
            <w:tcW w:w="284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851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Фамилия имя</w:t>
            </w:r>
          </w:p>
        </w:tc>
        <w:tc>
          <w:tcPr>
            <w:tcW w:w="3544" w:type="dxa"/>
            <w:gridSpan w:val="8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         Теоретическая подготовка</w:t>
            </w:r>
          </w:p>
        </w:tc>
        <w:tc>
          <w:tcPr>
            <w:tcW w:w="5244" w:type="dxa"/>
            <w:gridSpan w:val="7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Практическая подготовка</w:t>
            </w:r>
          </w:p>
        </w:tc>
        <w:tc>
          <w:tcPr>
            <w:tcW w:w="567" w:type="dxa"/>
            <w:gridSpan w:val="2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Ср</w:t>
            </w:r>
            <w:proofErr w:type="gramStart"/>
            <w:r>
              <w:rPr>
                <w:i/>
              </w:rPr>
              <w:t>.б</w:t>
            </w:r>
            <w:proofErr w:type="gramEnd"/>
          </w:p>
        </w:tc>
      </w:tr>
      <w:tr w:rsidR="00EC586E">
        <w:trPr>
          <w:trHeight w:val="873"/>
        </w:trPr>
        <w:tc>
          <w:tcPr>
            <w:tcW w:w="284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37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Понятие «Ритм»</w:t>
            </w:r>
          </w:p>
        </w:tc>
        <w:tc>
          <w:tcPr>
            <w:tcW w:w="855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Понятие «Лад»</w:t>
            </w:r>
          </w:p>
        </w:tc>
        <w:tc>
          <w:tcPr>
            <w:tcW w:w="810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Понятие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«Динамика»</w:t>
            </w:r>
          </w:p>
        </w:tc>
        <w:tc>
          <w:tcPr>
            <w:tcW w:w="942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Понятие «темп»</w:t>
            </w:r>
          </w:p>
        </w:tc>
        <w:tc>
          <w:tcPr>
            <w:tcW w:w="1134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Определение ритма в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анре</w:t>
            </w:r>
          </w:p>
        </w:tc>
        <w:tc>
          <w:tcPr>
            <w:tcW w:w="850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Определение мелодического слуха</w:t>
            </w:r>
          </w:p>
        </w:tc>
        <w:tc>
          <w:tcPr>
            <w:tcW w:w="992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Дыхание</w:t>
            </w:r>
          </w:p>
        </w:tc>
        <w:tc>
          <w:tcPr>
            <w:tcW w:w="993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Дикция</w:t>
            </w:r>
          </w:p>
        </w:tc>
        <w:tc>
          <w:tcPr>
            <w:tcW w:w="1275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Эмоциональность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 исполнения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gridSpan w:val="2"/>
            <w:vMerge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cantSplit/>
          <w:trHeight w:val="2662"/>
        </w:trPr>
        <w:tc>
          <w:tcPr>
            <w:tcW w:w="284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405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Ровный  ритм</w:t>
            </w:r>
          </w:p>
        </w:tc>
        <w:tc>
          <w:tcPr>
            <w:tcW w:w="532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Неровный ритм</w:t>
            </w:r>
          </w:p>
        </w:tc>
        <w:tc>
          <w:tcPr>
            <w:tcW w:w="45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 xml:space="preserve">Мажор </w:t>
            </w:r>
          </w:p>
        </w:tc>
        <w:tc>
          <w:tcPr>
            <w:tcW w:w="405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Минор</w:t>
            </w:r>
          </w:p>
        </w:tc>
        <w:tc>
          <w:tcPr>
            <w:tcW w:w="36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Тихо-</w:t>
            </w:r>
          </w:p>
        </w:tc>
        <w:tc>
          <w:tcPr>
            <w:tcW w:w="45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Громко</w:t>
            </w:r>
          </w:p>
        </w:tc>
        <w:tc>
          <w:tcPr>
            <w:tcW w:w="45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Быстро</w:t>
            </w:r>
          </w:p>
        </w:tc>
        <w:tc>
          <w:tcPr>
            <w:tcW w:w="492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Медленно</w:t>
            </w:r>
          </w:p>
        </w:tc>
        <w:tc>
          <w:tcPr>
            <w:tcW w:w="615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 xml:space="preserve">Исполнен 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В ритме вальса</w:t>
            </w:r>
          </w:p>
        </w:tc>
        <w:tc>
          <w:tcPr>
            <w:tcW w:w="519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Исполнение фрагмента песни</w:t>
            </w:r>
          </w:p>
        </w:tc>
        <w:tc>
          <w:tcPr>
            <w:tcW w:w="85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Исполнение  музыкальных  фрагментов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 xml:space="preserve">Дыхание по фразам </w:t>
            </w:r>
          </w:p>
        </w:tc>
        <w:tc>
          <w:tcPr>
            <w:tcW w:w="567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Цепное дыхание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993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Выразительность произношения</w:t>
            </w:r>
          </w:p>
        </w:tc>
        <w:tc>
          <w:tcPr>
            <w:tcW w:w="1275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Достижение музыкального образа</w:t>
            </w:r>
          </w:p>
        </w:tc>
        <w:tc>
          <w:tcPr>
            <w:tcW w:w="567" w:type="dxa"/>
            <w:gridSpan w:val="2"/>
            <w:tcBorders>
              <w:top w:val="outset" w:sz="4" w:space="0" w:color="auto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c>
          <w:tcPr>
            <w:tcW w:w="284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37" w:type="dxa"/>
            <w:gridSpan w:val="2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5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0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42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2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3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gridSpan w:val="2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gridAfter w:val="1"/>
          <w:wAfter w:w="8" w:type="dxa"/>
        </w:trPr>
        <w:tc>
          <w:tcPr>
            <w:tcW w:w="284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51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37" w:type="dxa"/>
            <w:gridSpan w:val="2"/>
            <w:tcBorders>
              <w:top w:val="nil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2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3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59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gridAfter w:val="1"/>
          <w:wAfter w:w="8" w:type="dxa"/>
        </w:trPr>
        <w:tc>
          <w:tcPr>
            <w:tcW w:w="284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51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37" w:type="dxa"/>
            <w:gridSpan w:val="2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5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10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42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gridSpan w:val="2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3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5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59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EC586E" w:rsidRDefault="00EC586E">
      <w:pPr>
        <w:ind w:firstLine="709"/>
        <w:rPr>
          <w:i/>
        </w:rPr>
      </w:pPr>
    </w:p>
    <w:p w:rsidR="00EC586E" w:rsidRDefault="00EC586E">
      <w:pPr>
        <w:shd w:val="clear" w:color="auto" w:fill="FFFFFF"/>
        <w:spacing w:after="150" w:line="360" w:lineRule="auto"/>
        <w:rPr>
          <w:rFonts w:ascii="Helvetica" w:eastAsia="Times New Roman" w:hAnsi="Helvetica"/>
          <w:sz w:val="28"/>
          <w:szCs w:val="28"/>
        </w:rPr>
      </w:pPr>
    </w:p>
    <w:p w:rsidR="00EC586E" w:rsidRDefault="00EC586E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EC586E" w:rsidRDefault="005B65AD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Мониторинг музыкальной теоретической и практической подготовки </w:t>
      </w:r>
      <w:proofErr w:type="gramStart"/>
      <w:r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в системе дополнительного образования</w:t>
      </w:r>
    </w:p>
    <w:p w:rsidR="00EC586E" w:rsidRDefault="005B65AD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Итоговая диагностика.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848"/>
        <w:gridCol w:w="1140"/>
        <w:gridCol w:w="1134"/>
        <w:gridCol w:w="1134"/>
        <w:gridCol w:w="567"/>
        <w:gridCol w:w="567"/>
        <w:gridCol w:w="850"/>
        <w:gridCol w:w="851"/>
        <w:gridCol w:w="992"/>
        <w:gridCol w:w="851"/>
        <w:gridCol w:w="850"/>
        <w:gridCol w:w="417"/>
        <w:gridCol w:w="8"/>
      </w:tblGrid>
      <w:tr w:rsidR="00EC586E">
        <w:trPr>
          <w:trHeight w:val="313"/>
        </w:trPr>
        <w:tc>
          <w:tcPr>
            <w:tcW w:w="281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848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Фамилия имя</w:t>
            </w:r>
          </w:p>
        </w:tc>
        <w:tc>
          <w:tcPr>
            <w:tcW w:w="3408" w:type="dxa"/>
            <w:gridSpan w:val="3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         Теоретическая подготовка</w:t>
            </w:r>
          </w:p>
        </w:tc>
        <w:tc>
          <w:tcPr>
            <w:tcW w:w="5528" w:type="dxa"/>
            <w:gridSpan w:val="7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Практическая подготовка</w:t>
            </w:r>
          </w:p>
        </w:tc>
        <w:tc>
          <w:tcPr>
            <w:tcW w:w="425" w:type="dxa"/>
            <w:gridSpan w:val="2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Ср</w:t>
            </w:r>
            <w:proofErr w:type="gramStart"/>
            <w:r>
              <w:rPr>
                <w:i/>
              </w:rPr>
              <w:t>.б</w:t>
            </w:r>
            <w:proofErr w:type="gramEnd"/>
          </w:p>
        </w:tc>
      </w:tr>
      <w:tr w:rsidR="00EC586E">
        <w:trPr>
          <w:trHeight w:val="977"/>
        </w:trPr>
        <w:tc>
          <w:tcPr>
            <w:tcW w:w="281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48" w:type="dxa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0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Знание музыкальных терминов</w:t>
            </w:r>
          </w:p>
        </w:tc>
        <w:tc>
          <w:tcPr>
            <w:tcW w:w="1134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Средства музыкальной выразительности.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 xml:space="preserve">Жанры 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вокальной музыки.</w:t>
            </w:r>
          </w:p>
        </w:tc>
        <w:tc>
          <w:tcPr>
            <w:tcW w:w="1984" w:type="dxa"/>
            <w:gridSpan w:val="3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Интонационная чистота исполнения</w:t>
            </w:r>
            <w:r w:rsidR="00A02964">
              <w:t xml:space="preserve"> </w:t>
            </w:r>
            <w:r>
              <w:t>песни</w:t>
            </w:r>
          </w:p>
        </w:tc>
        <w:tc>
          <w:tcPr>
            <w:tcW w:w="851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Чувстритма</w:t>
            </w:r>
            <w:proofErr w:type="spellEnd"/>
            <w:r>
              <w:t xml:space="preserve">  и темпа</w:t>
            </w:r>
          </w:p>
        </w:tc>
        <w:tc>
          <w:tcPr>
            <w:tcW w:w="992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Чувствдинамики</w:t>
            </w:r>
            <w:proofErr w:type="spellEnd"/>
          </w:p>
        </w:tc>
        <w:tc>
          <w:tcPr>
            <w:tcW w:w="851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</w:pPr>
            <w:r>
              <w:t>Дикция при пении</w:t>
            </w:r>
          </w:p>
        </w:tc>
        <w:tc>
          <w:tcPr>
            <w:tcW w:w="850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Эмоциональная 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отзывчивость</w:t>
            </w:r>
          </w:p>
        </w:tc>
        <w:tc>
          <w:tcPr>
            <w:tcW w:w="425" w:type="dxa"/>
            <w:gridSpan w:val="2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cantSplit/>
          <w:trHeight w:val="1558"/>
        </w:trPr>
        <w:tc>
          <w:tcPr>
            <w:tcW w:w="281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48" w:type="dxa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0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134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134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567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  <w:vAlign w:val="bottom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Дуэт</w:t>
            </w:r>
          </w:p>
        </w:tc>
        <w:tc>
          <w:tcPr>
            <w:tcW w:w="567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Ансамбль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>
              <w:t>Хор</w:t>
            </w:r>
          </w:p>
          <w:p w:rsidR="00EC586E" w:rsidRDefault="005B65AD">
            <w:pPr>
              <w:widowControl w:val="0"/>
              <w:autoSpaceDE w:val="0"/>
              <w:autoSpaceDN w:val="0"/>
              <w:adjustRightInd w:val="0"/>
              <w:ind w:left="113" w:right="113"/>
            </w:pPr>
            <w:r>
              <w:t>Оркестр</w:t>
            </w: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EC586E" w:rsidRDefault="00EC5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992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1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0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425" w:type="dxa"/>
            <w:gridSpan w:val="2"/>
            <w:vMerge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c>
          <w:tcPr>
            <w:tcW w:w="281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8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0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425" w:type="dxa"/>
            <w:gridSpan w:val="2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gridAfter w:val="1"/>
          <w:wAfter w:w="8" w:type="dxa"/>
        </w:trPr>
        <w:tc>
          <w:tcPr>
            <w:tcW w:w="281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48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tcBorders>
              <w:top w:val="nil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417" w:type="dxa"/>
            <w:tcBorders>
              <w:lef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EC586E">
        <w:trPr>
          <w:gridAfter w:val="1"/>
          <w:wAfter w:w="8" w:type="dxa"/>
        </w:trPr>
        <w:tc>
          <w:tcPr>
            <w:tcW w:w="281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5B65AD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48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40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134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567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992" w:type="dxa"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1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417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EC586E" w:rsidRDefault="00EC586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EC586E" w:rsidRDefault="00EC586E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A47EDA" w:rsidRDefault="00A47EDA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A47EDA" w:rsidRDefault="00A47EDA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A47EDA" w:rsidRDefault="00A47EDA">
      <w:pPr>
        <w:pStyle w:val="aa"/>
        <w:ind w:left="720"/>
        <w:rPr>
          <w:rFonts w:ascii="Times New Roman" w:hAnsi="Times New Roman"/>
          <w:sz w:val="28"/>
          <w:szCs w:val="28"/>
        </w:rPr>
      </w:pPr>
    </w:p>
    <w:p w:rsidR="00EC586E" w:rsidRDefault="005B65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материалы</w:t>
      </w:r>
    </w:p>
    <w:p w:rsidR="00EC586E" w:rsidRDefault="00EC586E">
      <w:pPr>
        <w:jc w:val="center"/>
        <w:rPr>
          <w:b/>
          <w:sz w:val="36"/>
          <w:szCs w:val="36"/>
        </w:rPr>
      </w:pPr>
    </w:p>
    <w:p w:rsidR="00EC586E" w:rsidRDefault="005B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Чтобы  успешно осуществить планирование учебно-воспитательного процесса необходимо соблюдать принципы  и методы педагогического моделирования. К числу основополагающих целей и правил формирования модельных представлений о воспитательном и образовательном процессе относятся: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Принципы:</w:t>
      </w:r>
      <w:r>
        <w:rPr>
          <w:rFonts w:eastAsia="Times New Roman"/>
          <w:sz w:val="28"/>
          <w:szCs w:val="28"/>
        </w:rPr>
        <w:br/>
        <w:t>- единство технического и художественно – эстетического развития обучающегося;</w:t>
      </w:r>
      <w:r>
        <w:rPr>
          <w:rFonts w:eastAsia="Times New Roman"/>
          <w:sz w:val="28"/>
          <w:szCs w:val="28"/>
        </w:rPr>
        <w:br/>
        <w:t>- постепенность и последовательность в овладении мастерством эстрадного пения;</w:t>
      </w:r>
      <w:r>
        <w:rPr>
          <w:rFonts w:eastAsia="Times New Roman"/>
          <w:sz w:val="28"/>
          <w:szCs w:val="28"/>
        </w:rPr>
        <w:br/>
        <w:t>- использование ассоциативного мышления в игровых формах работы с детьми;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принцип эмоционального положительного фона обучения;</w:t>
      </w:r>
      <w:r>
        <w:rPr>
          <w:rFonts w:eastAsia="Times New Roman"/>
          <w:sz w:val="28"/>
          <w:szCs w:val="28"/>
        </w:rPr>
        <w:br/>
        <w:t>- индивидуальный подход к учащемуся.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>Методы: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Метод демонстрации, наглядный: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прослушивание лучших образцов исполнения, использование наглядных пособий, личный пример, показ педагога, просмотр видеоматериалов.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Словесный метод: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объяснение, беседа, рассказ, обсуждение, сообщение задач, объяснение вокально-технических приёмов, новых терминов и понятий, рассказ о творчестве выдающихся исполнителей и т.д.;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Метод разучивания: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фразам, по куплетам, в целом виде.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Метод анализа: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выступления в процессе обучения учеников желательно снимать на видеокамеру и совместно с ними анализировать, выявлять ошибки, подчёркивать лучшие моменты выступления.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>Метод практический: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участие в конкурсах и смотрах, фестивалях, выступления на концертах, репетиции, самостоятельная работа, использование вокальных упражнений и заданий по освоению изучаемого материала. 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Cs/>
          <w:sz w:val="28"/>
          <w:szCs w:val="28"/>
        </w:rPr>
        <w:t>Метод репродуктивный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 показа и подражания.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Метод проблемный: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нахождение исполнительских средств (вокальных и пластических) для создания художественного образа исполняемого эстрадного произведения.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  <w:bCs/>
          <w:iCs/>
          <w:sz w:val="28"/>
          <w:szCs w:val="28"/>
        </w:rPr>
        <w:t>Занятия  проходят со всей группой, по подгруппам, индивидуально (в рамках группового занятия</w:t>
      </w:r>
      <w:r>
        <w:rPr>
          <w:rFonts w:eastAsia="Times New Roman"/>
          <w:bCs/>
          <w:iCs/>
        </w:rPr>
        <w:t>).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Беседа</w:t>
      </w:r>
      <w:r>
        <w:rPr>
          <w:rFonts w:eastAsia="Times New Roman"/>
          <w:i/>
          <w:i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 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Практические занятия,</w:t>
      </w:r>
      <w:r>
        <w:rPr>
          <w:rFonts w:eastAsia="Times New Roman"/>
          <w:sz w:val="28"/>
          <w:szCs w:val="28"/>
        </w:rPr>
        <w:t> где дети развивают навыки правильного певческого дыхания, распеваются, разучивают песни современных композиторов.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Занятие-постановка, репетиция - </w:t>
      </w:r>
      <w:r>
        <w:rPr>
          <w:rFonts w:eastAsia="Times New Roman"/>
          <w:sz w:val="28"/>
          <w:szCs w:val="28"/>
        </w:rPr>
        <w:t>отрабатываются концертные номера, развиваются актерские способности детей.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Заключительное занятие</w:t>
      </w:r>
      <w:r>
        <w:rPr>
          <w:rFonts w:eastAsia="Times New Roman"/>
          <w:sz w:val="28"/>
          <w:szCs w:val="28"/>
        </w:rPr>
        <w:t>, завершающее тему – занятие-концерт. Проводится для самих детей, педагогов, гостей.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Выездное занятие – </w:t>
      </w:r>
      <w:r>
        <w:rPr>
          <w:rFonts w:eastAsia="Times New Roman"/>
          <w:sz w:val="28"/>
          <w:szCs w:val="28"/>
        </w:rPr>
        <w:t>посещение выставок, музеев, концертов, праздников, конкурсов, фестивалей.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занятиях по </w:t>
      </w:r>
      <w:r>
        <w:rPr>
          <w:rFonts w:eastAsia="Times New Roman"/>
          <w:b/>
          <w:bCs/>
          <w:sz w:val="28"/>
          <w:szCs w:val="28"/>
        </w:rPr>
        <w:t>сольному пению </w:t>
      </w:r>
      <w:r>
        <w:rPr>
          <w:rFonts w:eastAsia="Times New Roman"/>
          <w:sz w:val="28"/>
          <w:szCs w:val="28"/>
        </w:rPr>
        <w:t>используются следующие методы обучения: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наглядно-слуховой;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наглядно-зрительный;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репродуктивный;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Одним из ведущих приёмов обучения пению детей является демонстрация  </w:t>
      </w:r>
      <w:proofErr w:type="gramStart"/>
      <w:r>
        <w:rPr>
          <w:rFonts w:eastAsia="Times New Roman"/>
          <w:sz w:val="28"/>
          <w:szCs w:val="28"/>
        </w:rPr>
        <w:t>мною-педагогом</w:t>
      </w:r>
      <w:proofErr w:type="gramEnd"/>
      <w:r>
        <w:rPr>
          <w:rFonts w:eastAsia="Times New Roman"/>
          <w:sz w:val="28"/>
          <w:szCs w:val="28"/>
        </w:rPr>
        <w:t xml:space="preserve"> эстрадной манеры пения.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Занятие строится по схеме: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дыхательная гимнастика;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речевые упражнения;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распевание;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работа над произведением;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концертная постановка номера;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анализ занятия;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задание на дом.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Концерты и выступления.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Репертуар подобран с учётом возрастных особенностей участников студии и их способностей. Песни с хореографическими движениями, или сюжетными действием 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Концертная программа режиссируется с учётом восприятия её слушателями, динамичная, яркая, разнообразная по жанрам.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концертах, выступление перед родителями и перед своими сверстниками – всё это повышает исполнительский уровень детей и воспитывает чувство гордости за себя.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Репетиционная и постановочная работа проводится один раз в неделю согласно, репертуарного плана.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Творческий отчёт</w:t>
      </w:r>
      <w:r>
        <w:rPr>
          <w:rFonts w:eastAsia="Times New Roman"/>
          <w:sz w:val="28"/>
          <w:szCs w:val="28"/>
        </w:rPr>
        <w:t> проводится один раз в конце учебного года.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Выставка фото видео материала из выступлений студии.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Отчетный концерт.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 и качество обучения прослеживаются в творческих достижениях, обучающихся, в призовых местах.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Проверка технической подготовки учащихся, выполнение всех поставленных задач в репертуаре, чистота интонирования, правильное исполнение мелодии и ритма, работа с микрофоном и с фонограммой осуществляется мною во время  групповых занятий и на контрольных уроках в течение каждого учебного года.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МЕТОДИЧЕСКОЕ ОБЕСПЕЧЕНИЕ ПРОГРАММЫ</w:t>
      </w:r>
    </w:p>
    <w:p w:rsidR="00EC586E" w:rsidRDefault="005B65AD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                                                        1 год обучения</w:t>
      </w:r>
    </w:p>
    <w:tbl>
      <w:tblPr>
        <w:tblW w:w="1074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1701"/>
        <w:gridCol w:w="1400"/>
        <w:gridCol w:w="2009"/>
        <w:gridCol w:w="2970"/>
        <w:gridCol w:w="1985"/>
      </w:tblGrid>
      <w:tr w:rsidR="00EC586E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Форма организации занятия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Методы и приемы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Использованные материалы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Формы подведения итогов</w:t>
            </w:r>
          </w:p>
        </w:tc>
      </w:tr>
      <w:tr w:rsidR="00EC586E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Вводное занятие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лекция, беседа.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иллюстраций, объяснение.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i/>
                <w:iCs/>
                <w:u w:val="single"/>
              </w:rPr>
              <w:t>Оборудование</w:t>
            </w:r>
            <w:proofErr w:type="gramStart"/>
            <w:r>
              <w:rPr>
                <w:rFonts w:eastAsia="Times New Roman"/>
                <w:i/>
                <w:iCs/>
              </w:rPr>
              <w:t>:</w:t>
            </w:r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омпьютер</w:t>
            </w:r>
            <w:proofErr w:type="spellEnd"/>
            <w:r>
              <w:rPr>
                <w:rFonts w:eastAsia="Times New Roman"/>
              </w:rPr>
              <w:t>, мультимедийный проектор .</w:t>
            </w: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инструкции по технике безопасности,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видеоматериалы.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iCs/>
                <w:sz w:val="22"/>
                <w:szCs w:val="22"/>
              </w:rPr>
              <w:t>Пение-вид музыкальной деятельности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беседа,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 мастер-класс.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наглядный, практический.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Оборудование</w:t>
            </w:r>
            <w:r>
              <w:rPr>
                <w:rFonts w:eastAsia="Times New Roman"/>
              </w:rPr>
              <w:t>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центр, мультимедийный проектор, компьютер, микрофон.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пособия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ф</w:t>
            </w:r>
            <w:proofErr w:type="gramEnd"/>
            <w:r>
              <w:rPr>
                <w:rFonts w:eastAsia="Times New Roman"/>
              </w:rPr>
              <w:t>онограммы (диски).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мастер-класса,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контрольное задание.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iCs/>
                <w:lang w:val="en-US"/>
              </w:rPr>
            </w:pPr>
            <w:r>
              <w:rPr>
                <w:rFonts w:eastAsia="Times New Roman"/>
                <w:b/>
                <w:iCs/>
              </w:rPr>
              <w:t>Формирование детского голоса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мастер-класс.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наглядный, практический, репродуктивный.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lastRenderedPageBreak/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объяснение, практическая работа.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i/>
                <w:iCs/>
                <w:u w:val="single"/>
              </w:rPr>
              <w:lastRenderedPageBreak/>
              <w:t>Оборудование</w:t>
            </w:r>
            <w:proofErr w:type="gramStart"/>
            <w:r>
              <w:rPr>
                <w:rFonts w:eastAsia="Times New Roman"/>
                <w:i/>
                <w:iCs/>
              </w:rPr>
              <w:t>:</w:t>
            </w:r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ультимедийный</w:t>
            </w:r>
            <w:proofErr w:type="spellEnd"/>
            <w:r>
              <w:rPr>
                <w:rFonts w:eastAsia="Times New Roman"/>
              </w:rPr>
              <w:t xml:space="preserve"> проектор, компьютер, музыкальный центр.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 xml:space="preserve">Методические </w:t>
            </w:r>
            <w:r>
              <w:rPr>
                <w:rFonts w:eastAsia="Times New Roman"/>
                <w:i/>
                <w:iCs/>
                <w:u w:val="single"/>
              </w:rPr>
              <w:lastRenderedPageBreak/>
              <w:t>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видеоматериалы, фонограммы (диски).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пособия.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обсуждение,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мастер-класса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онтрольное задание.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lastRenderedPageBreak/>
              <w:t>III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Разучивание музыкальных произведений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 репетиция.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наглядный, практический, репродуктивный.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объяснение, практическая работа.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Оборудование</w:t>
            </w:r>
            <w:r>
              <w:rPr>
                <w:rFonts w:eastAsia="Times New Roman"/>
              </w:rPr>
              <w:t>: музыкальный центр, микрофон, компьютер.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фонограммы (диски).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пособия.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rPr>
          <w:trHeight w:val="2295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Концертная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</w:rPr>
              <w:t>исполнительская деятельность</w:t>
            </w:r>
          </w:p>
        </w:tc>
        <w:tc>
          <w:tcPr>
            <w:tcW w:w="14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беседа,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репетиция.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наглядный, практический, репродуктивный.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объяснение, практическая работа.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Оборудование</w:t>
            </w:r>
            <w:r>
              <w:rPr>
                <w:rFonts w:eastAsia="Times New Roman"/>
                <w:i/>
                <w:iCs/>
              </w:rPr>
              <w:t>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компьютер, музыкальный центр, микрофон,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видеоматериалы, фонограммы (диски).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контрольное задание,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участия в праздничных концертах.</w:t>
            </w:r>
          </w:p>
        </w:tc>
      </w:tr>
    </w:tbl>
    <w:p w:rsidR="00EC586E" w:rsidRDefault="00EC586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C586E" w:rsidRDefault="005B65A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Методические рекомендации </w:t>
      </w:r>
      <w:proofErr w:type="gramStart"/>
      <w:r>
        <w:rPr>
          <w:b/>
          <w:sz w:val="28"/>
          <w:szCs w:val="28"/>
        </w:rPr>
        <w:t>по  развитию</w:t>
      </w:r>
      <w:proofErr w:type="gramEnd"/>
      <w:r>
        <w:rPr>
          <w:b/>
          <w:sz w:val="28"/>
          <w:szCs w:val="28"/>
        </w:rPr>
        <w:t xml:space="preserve"> артикуляционного аппарата и дикции  у детей младшего  школьного возраста.</w:t>
      </w:r>
    </w:p>
    <w:p w:rsidR="00EC586E" w:rsidRDefault="005B65AD">
      <w:pPr>
        <w:spacing w:line="360" w:lineRule="auto"/>
        <w:ind w:firstLine="709"/>
        <w:jc w:val="both"/>
      </w:pPr>
      <w:r>
        <w:t xml:space="preserve">По словам </w:t>
      </w:r>
      <w:proofErr w:type="gramStart"/>
      <w:r>
        <w:t>известного</w:t>
      </w:r>
      <w:proofErr w:type="gramEnd"/>
      <w:r>
        <w:t xml:space="preserve"> </w:t>
      </w:r>
      <w:proofErr w:type="spellStart"/>
      <w:r>
        <w:t>фониатора</w:t>
      </w:r>
      <w:proofErr w:type="spellEnd"/>
      <w:r>
        <w:t xml:space="preserve"> </w:t>
      </w:r>
      <w:proofErr w:type="spellStart"/>
      <w:r>
        <w:t>И.Левидова</w:t>
      </w:r>
      <w:proofErr w:type="spellEnd"/>
      <w:r>
        <w:t xml:space="preserve"> «пение – это музыкальная речь». Поэтому одним из важных вопросов вокальной педагогики является воспитание хорошей дикции у певцов, особенно у детей младшего школьного возраста. Исполнительские качества певца во многом зависят от того, насколько полно и выразительно доносит он до слушателя те</w:t>
      </w:r>
      <w:proofErr w:type="gramStart"/>
      <w:r>
        <w:t xml:space="preserve">кст </w:t>
      </w:r>
      <w:r>
        <w:lastRenderedPageBreak/>
        <w:t>пр</w:t>
      </w:r>
      <w:proofErr w:type="gramEnd"/>
      <w:r>
        <w:t xml:space="preserve">оизведения. Между тем многие певцы, к </w:t>
      </w:r>
      <w:proofErr w:type="gramStart"/>
      <w:r>
        <w:t>сожалению</w:t>
      </w:r>
      <w:proofErr w:type="gramEnd"/>
      <w:r>
        <w:t xml:space="preserve"> пренебрегают хорошей дикцией, слушатели часто не понимают языка, на котором поют певцы на сцене.</w:t>
      </w:r>
    </w:p>
    <w:p w:rsidR="00EC586E" w:rsidRDefault="005B65A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 развития артикуляционного аппарата и дикции  детей</w:t>
      </w:r>
    </w:p>
    <w:p w:rsidR="00EC586E" w:rsidRDefault="005B65A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</w:t>
      </w:r>
    </w:p>
    <w:p w:rsidR="00EC586E" w:rsidRDefault="005B65AD">
      <w:pPr>
        <w:spacing w:line="360" w:lineRule="auto"/>
        <w:ind w:firstLine="709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оценить выполнение артикуляционных упражнений, нужно попросить ребенка удерживать органы речи в нужном положении 3-5 секунд, последние три упражнения необходимо выполнить по 4-5 раз. В момент выполнения ребенком артикуляционных упражнений следует обращать внимание на их объем, темп выполнения, точность конфигурации, симметричность, наличие </w:t>
      </w:r>
      <w:proofErr w:type="spellStart"/>
      <w:r>
        <w:t>синкинезий</w:t>
      </w:r>
      <w:proofErr w:type="spellEnd"/>
      <w:r>
        <w:t xml:space="preserve">, т.е. насильственных движений в мышцах речевого аппарата, усиленного слюноотделения, тремора органов речи, т.е. дрожания языка или губ, а также посинения артикуляционных органов или носогубного треугольника. </w:t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>Цель:</w:t>
      </w:r>
      <w:r>
        <w:t xml:space="preserve"> Развитие артикуляционной моторики, выявления особенностей речевого развития детей младшего школьного возраста.</w:t>
      </w:r>
    </w:p>
    <w:p w:rsidR="00EC586E" w:rsidRDefault="005B65AD">
      <w:pPr>
        <w:spacing w:line="360" w:lineRule="auto"/>
        <w:ind w:firstLine="709"/>
        <w:jc w:val="both"/>
      </w:pPr>
      <w:r>
        <w:t>Воспитанникам предлагается смотреть на педагога, как я выполняю, и повторять за мной движения. Можно использовать видео материал (проекто</w:t>
      </w:r>
      <w:proofErr w:type="gramStart"/>
      <w:r>
        <w:t>р-</w:t>
      </w:r>
      <w:proofErr w:type="gramEnd"/>
      <w:r>
        <w:t xml:space="preserve"> экран), можно наглядное пособие.</w:t>
      </w:r>
    </w:p>
    <w:p w:rsidR="00EC586E" w:rsidRDefault="005B65A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Наглядн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дидактический  материал:</w:t>
      </w:r>
    </w:p>
    <w:p w:rsidR="00EC586E" w:rsidRDefault="005B65AD">
      <w:pPr>
        <w:spacing w:line="360" w:lineRule="auto"/>
        <w:ind w:firstLine="709"/>
        <w:jc w:val="center"/>
        <w:rPr>
          <w:b/>
        </w:rPr>
      </w:pPr>
      <w:r>
        <w:rPr>
          <w:b/>
        </w:rPr>
        <w:t>Дикционные упражнения</w:t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 xml:space="preserve">Цель: </w:t>
      </w:r>
      <w:r>
        <w:t>развитие артикуляционной моторики, освобождение от зажимов, мышечного напряжения. Для развития подвижности мышц нижней челюсти, умения достаточно широко открывать рот в процессе речи используются следующие специальные упражнения:</w:t>
      </w:r>
    </w:p>
    <w:p w:rsidR="00EC586E" w:rsidRDefault="005B65AD">
      <w:pPr>
        <w:spacing w:line="360" w:lineRule="auto"/>
        <w:ind w:firstLine="709"/>
        <w:jc w:val="both"/>
      </w:pPr>
      <w:r>
        <w:t xml:space="preserve">1. Свободно опускать нижнюю челюсть до тех пор, пока между зубами не будет промежуток </w:t>
      </w:r>
    </w:p>
    <w:p w:rsidR="00EC586E" w:rsidRDefault="005B65AD">
      <w:pPr>
        <w:spacing w:line="360" w:lineRule="auto"/>
        <w:ind w:firstLine="709"/>
        <w:jc w:val="both"/>
      </w:pPr>
      <w:r>
        <w:t>в 2 пальца</w:t>
      </w:r>
    </w:p>
    <w:p w:rsidR="00EC586E" w:rsidRDefault="005B65AD">
      <w:pPr>
        <w:spacing w:line="360" w:lineRule="auto"/>
        <w:ind w:firstLine="709"/>
        <w:jc w:val="both"/>
      </w:pPr>
      <w:r>
        <w:t>2. Беззвучно, протяжно (на одном выдохе) произносить гласные звуки: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Ааааааа</w:t>
      </w:r>
      <w:proofErr w:type="spellEnd"/>
      <w:r>
        <w:t>,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Яяяяяяя</w:t>
      </w:r>
      <w:proofErr w:type="spellEnd"/>
      <w:r>
        <w:t>,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Ооооооо</w:t>
      </w:r>
      <w:proofErr w:type="spellEnd"/>
      <w:r>
        <w:t xml:space="preserve"> – расстояние в 2 пальца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Ёёёёёёёё</w:t>
      </w:r>
      <w:proofErr w:type="spellEnd"/>
      <w:r>
        <w:t xml:space="preserve"> – расстояние в 1 палец,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Иииииии</w:t>
      </w:r>
      <w:proofErr w:type="spellEnd"/>
      <w:r>
        <w:t xml:space="preserve"> – рот слегка прикрыт</w:t>
      </w:r>
    </w:p>
    <w:p w:rsidR="00EC586E" w:rsidRDefault="00EC586E">
      <w:pPr>
        <w:ind w:firstLine="708"/>
        <w:jc w:val="center"/>
        <w:rPr>
          <w:b/>
          <w:sz w:val="28"/>
          <w:szCs w:val="28"/>
        </w:rPr>
      </w:pPr>
    </w:p>
    <w:p w:rsidR="00EC586E" w:rsidRDefault="005B65AD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91225" cy="3562350"/>
            <wp:effectExtent l="19050" t="19050" r="28575" b="1905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562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586E" w:rsidRDefault="00EC586E">
      <w:pPr>
        <w:rPr>
          <w:b/>
        </w:rPr>
      </w:pPr>
    </w:p>
    <w:p w:rsidR="00EC586E" w:rsidRDefault="00EC586E">
      <w:pPr>
        <w:spacing w:line="360" w:lineRule="auto"/>
        <w:jc w:val="both"/>
        <w:rPr>
          <w:b/>
        </w:rPr>
      </w:pPr>
    </w:p>
    <w:p w:rsidR="00EC586E" w:rsidRDefault="005B65AD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Дикционные упражнения.   Гласные звуки с голосом.</w:t>
      </w:r>
    </w:p>
    <w:p w:rsidR="00EC586E" w:rsidRDefault="005B65AD">
      <w:pPr>
        <w:pStyle w:val="aa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упражнения</w:t>
      </w:r>
      <w:r>
        <w:rPr>
          <w:rFonts w:ascii="Times New Roman" w:hAnsi="Times New Roman"/>
          <w:sz w:val="24"/>
          <w:szCs w:val="24"/>
        </w:rPr>
        <w:t xml:space="preserve"> – освобождение от зажимов, мышечного напряжения. Для начала нужно отработать отдельные гласные, а затем сочетание гласных звуков. Артикуляция проверяется для начала беззвучно – очертание губ, положение языка, свободная нижняя челюсть. Потом добавляется голос. В начале после каждого гласного делается цезура (остановка), потом упражнение произносится на одном выдохе. Темп упражнения спокойный. Динамика – умеренная, в диапазоне избегаем крайних звуков</w:t>
      </w:r>
    </w:p>
    <w:p w:rsidR="00EC586E" w:rsidRDefault="005B65AD">
      <w:pPr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3173095</wp:posOffset>
            </wp:positionH>
            <wp:positionV relativeFrom="paragraph">
              <wp:posOffset>67310</wp:posOffset>
            </wp:positionV>
            <wp:extent cx="2594610" cy="1948815"/>
            <wp:effectExtent l="19050" t="19050" r="15240" b="13335"/>
            <wp:wrapNone/>
            <wp:docPr id="35" name="Рисунок 10" descr="https://ds02.infourok.ru/uploads/ex/02ef/000630f6-a4bdff3d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10" descr="https://ds02.infourok.ru/uploads/ex/02ef/000630f6-a4bdff3d/img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9488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C586E" w:rsidRDefault="005B65AD">
      <w:r>
        <w:t>А – Э – И – О – У</w:t>
      </w:r>
    </w:p>
    <w:p w:rsidR="00EC586E" w:rsidRDefault="005B65AD">
      <w:r>
        <w:t xml:space="preserve">И – Э – А – О – У – </w:t>
      </w:r>
      <w:proofErr w:type="gramStart"/>
      <w:r>
        <w:t>Ы</w:t>
      </w:r>
      <w:proofErr w:type="gramEnd"/>
      <w:r>
        <w:t xml:space="preserve">                </w:t>
      </w:r>
    </w:p>
    <w:p w:rsidR="00EC586E" w:rsidRDefault="005B65AD">
      <w:r>
        <w:t xml:space="preserve">О </w:t>
      </w:r>
      <w:proofErr w:type="gramStart"/>
      <w:r>
        <w:t>–У</w:t>
      </w:r>
      <w:proofErr w:type="gramEnd"/>
      <w:r>
        <w:t xml:space="preserve"> – А – И – Ы – Э</w:t>
      </w:r>
    </w:p>
    <w:p w:rsidR="00EC586E" w:rsidRDefault="005B65AD">
      <w:pPr>
        <w:rPr>
          <w:rFonts w:eastAsiaTheme="minorHAnsi"/>
          <w:lang w:eastAsia="en-US"/>
        </w:rPr>
      </w:pPr>
      <w:r>
        <w:t xml:space="preserve">А – О -  Э - У – И - </w:t>
      </w:r>
      <w:proofErr w:type="gramStart"/>
      <w:r>
        <w:t>Ы</w:t>
      </w:r>
      <w:proofErr w:type="gramEnd"/>
    </w:p>
    <w:p w:rsidR="00EC586E" w:rsidRDefault="00EC586E">
      <w:pPr>
        <w:pStyle w:val="aa"/>
        <w:spacing w:before="1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586E" w:rsidRDefault="00EC586E">
      <w:pPr>
        <w:spacing w:line="360" w:lineRule="auto"/>
        <w:ind w:firstLine="709"/>
        <w:jc w:val="center"/>
        <w:rPr>
          <w:b/>
        </w:rPr>
      </w:pPr>
    </w:p>
    <w:p w:rsidR="00EC586E" w:rsidRDefault="00EC586E">
      <w:pPr>
        <w:spacing w:line="360" w:lineRule="auto"/>
        <w:ind w:firstLine="709"/>
        <w:jc w:val="center"/>
        <w:rPr>
          <w:b/>
        </w:rPr>
      </w:pPr>
    </w:p>
    <w:p w:rsidR="00EC586E" w:rsidRDefault="00EC586E">
      <w:pPr>
        <w:spacing w:line="360" w:lineRule="auto"/>
        <w:ind w:firstLine="709"/>
        <w:jc w:val="center"/>
        <w:rPr>
          <w:b/>
        </w:rPr>
      </w:pPr>
    </w:p>
    <w:p w:rsidR="00EC586E" w:rsidRDefault="005B65AD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  </w:t>
      </w:r>
    </w:p>
    <w:p w:rsidR="00EC586E" w:rsidRDefault="005B65AD">
      <w:pPr>
        <w:spacing w:line="360" w:lineRule="auto"/>
        <w:ind w:firstLine="709"/>
        <w:jc w:val="center"/>
        <w:rPr>
          <w:b/>
        </w:rPr>
      </w:pPr>
      <w:r>
        <w:rPr>
          <w:b/>
        </w:rPr>
        <w:t>Дикционные упражнения.  Работа над парными согласными</w:t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>Цель упражнения</w:t>
      </w:r>
      <w:r>
        <w:t>: В представленных упражнениях согласные звуки нужно произносить четко и коротко. Артикуляция звуков должна быть подвижной и энергичной. Вырабатывая навыки правильной дикции, не забывайте также о выразительности и мелодичности речи!</w:t>
      </w:r>
    </w:p>
    <w:p w:rsidR="00EC586E" w:rsidRDefault="005B65AD">
      <w:pPr>
        <w:spacing w:line="360" w:lineRule="auto"/>
        <w:ind w:firstLine="709"/>
        <w:jc w:val="both"/>
      </w:pPr>
      <w:r>
        <w:t>1.Активно произносим, чередуя звуки — п-б, б-п, п-б, б-п.</w:t>
      </w:r>
    </w:p>
    <w:p w:rsidR="00EC586E" w:rsidRDefault="005B65AD">
      <w:pPr>
        <w:spacing w:line="360" w:lineRule="auto"/>
        <w:ind w:firstLine="709"/>
        <w:jc w:val="both"/>
      </w:pPr>
      <w:r>
        <w:t>Звуки короткие, без лишних призвуков</w:t>
      </w:r>
    </w:p>
    <w:p w:rsidR="00EC586E" w:rsidRDefault="005B65AD">
      <w:pPr>
        <w:spacing w:line="360" w:lineRule="auto"/>
        <w:ind w:firstLine="709"/>
        <w:jc w:val="both"/>
      </w:pPr>
      <w:r>
        <w:lastRenderedPageBreak/>
        <w:t>2.  Перечисляем слоги:</w:t>
      </w:r>
    </w:p>
    <w:p w:rsidR="00EC586E" w:rsidRDefault="005B65AD">
      <w:pPr>
        <w:spacing w:line="360" w:lineRule="auto"/>
        <w:ind w:firstLine="709"/>
        <w:jc w:val="both"/>
      </w:pPr>
      <w:r>
        <w:t xml:space="preserve">пи, пэ, па, по, </w:t>
      </w:r>
      <w:proofErr w:type="spellStart"/>
      <w:r>
        <w:t>пу</w:t>
      </w:r>
      <w:proofErr w:type="spellEnd"/>
      <w:r>
        <w:t xml:space="preserve">                   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би</w:t>
      </w:r>
      <w:proofErr w:type="spellEnd"/>
      <w:r>
        <w:t xml:space="preserve">, бэ, ба, </w:t>
      </w:r>
      <w:proofErr w:type="spellStart"/>
      <w:r>
        <w:t>бо</w:t>
      </w:r>
      <w:proofErr w:type="spellEnd"/>
      <w:r>
        <w:t xml:space="preserve">, </w:t>
      </w:r>
      <w:proofErr w:type="spellStart"/>
      <w:r>
        <w:t>бу</w:t>
      </w:r>
      <w:proofErr w:type="spellEnd"/>
    </w:p>
    <w:p w:rsidR="00EC586E" w:rsidRDefault="005B65AD">
      <w:pPr>
        <w:spacing w:line="360" w:lineRule="auto"/>
        <w:ind w:firstLine="709"/>
        <w:jc w:val="both"/>
      </w:pPr>
      <w:r>
        <w:t xml:space="preserve">Звук «б» — звонкий, </w:t>
      </w:r>
    </w:p>
    <w:p w:rsidR="00EC586E" w:rsidRDefault="005B65AD">
      <w:pPr>
        <w:spacing w:line="360" w:lineRule="auto"/>
        <w:ind w:firstLine="709"/>
        <w:jc w:val="both"/>
      </w:pPr>
      <w:r>
        <w:t>3.  В конце слогов добавляем согласный звук: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пип</w:t>
      </w:r>
      <w:proofErr w:type="spellEnd"/>
      <w:r>
        <w:t xml:space="preserve">, </w:t>
      </w:r>
      <w:proofErr w:type="spellStart"/>
      <w:r>
        <w:t>пэп</w:t>
      </w:r>
      <w:proofErr w:type="spellEnd"/>
      <w:r>
        <w:t xml:space="preserve">, пап, поп, пуп             </w:t>
      </w:r>
    </w:p>
    <w:p w:rsidR="00EC586E" w:rsidRDefault="005B65AD">
      <w:pPr>
        <w:spacing w:line="360" w:lineRule="auto"/>
        <w:ind w:firstLine="709"/>
        <w:jc w:val="both"/>
      </w:pPr>
      <w:r>
        <w:t xml:space="preserve"> </w:t>
      </w:r>
      <w:proofErr w:type="spellStart"/>
      <w:r>
        <w:t>биб</w:t>
      </w:r>
      <w:proofErr w:type="spellEnd"/>
      <w:r>
        <w:t xml:space="preserve">, </w:t>
      </w:r>
      <w:proofErr w:type="spellStart"/>
      <w:r>
        <w:t>бэб</w:t>
      </w:r>
      <w:proofErr w:type="spellEnd"/>
      <w:r>
        <w:t xml:space="preserve">, баб, боб, </w:t>
      </w:r>
      <w:proofErr w:type="spellStart"/>
      <w:r>
        <w:t>буб</w:t>
      </w:r>
      <w:proofErr w:type="spellEnd"/>
    </w:p>
    <w:p w:rsidR="00EC586E" w:rsidRDefault="005B65AD">
      <w:pPr>
        <w:spacing w:line="360" w:lineRule="auto"/>
        <w:ind w:firstLine="709"/>
        <w:jc w:val="both"/>
      </w:pPr>
      <w:r>
        <w:t>В конце слога произносить звук «б» звонко, не заменяя его звуком «п»</w:t>
      </w:r>
    </w:p>
    <w:p w:rsidR="00EC586E" w:rsidRDefault="005B65AD">
      <w:pPr>
        <w:spacing w:line="360" w:lineRule="auto"/>
        <w:ind w:firstLine="709"/>
        <w:jc w:val="both"/>
      </w:pPr>
      <w:r>
        <w:t>4.  Работаем над парными согласными т-д.</w:t>
      </w:r>
    </w:p>
    <w:p w:rsidR="00EC586E" w:rsidRDefault="005B65AD">
      <w:pPr>
        <w:spacing w:line="360" w:lineRule="auto"/>
        <w:ind w:firstLine="709"/>
        <w:jc w:val="both"/>
      </w:pPr>
      <w:r>
        <w:t xml:space="preserve"> Повторяем упражнения 1-4 , заменяя согласные п-б на согласные звуки т-д</w:t>
      </w:r>
    </w:p>
    <w:p w:rsidR="00EC586E" w:rsidRDefault="005B65AD">
      <w:pPr>
        <w:spacing w:line="360" w:lineRule="auto"/>
        <w:ind w:firstLine="709"/>
        <w:jc w:val="both"/>
      </w:pPr>
      <w:r>
        <w:t xml:space="preserve">5.  Работаем над парными согласными в-ф. </w:t>
      </w:r>
    </w:p>
    <w:p w:rsidR="00EC586E" w:rsidRDefault="005B65AD">
      <w:pPr>
        <w:spacing w:line="360" w:lineRule="auto"/>
        <w:ind w:firstLine="709"/>
        <w:jc w:val="both"/>
      </w:pPr>
      <w:r>
        <w:t>Повторяем упражнения 1-4, заменяя согласные п-б на согласные звуки в-ф</w:t>
      </w:r>
    </w:p>
    <w:p w:rsidR="00EC586E" w:rsidRDefault="005B65AD">
      <w:pPr>
        <w:spacing w:line="360" w:lineRule="auto"/>
        <w:ind w:firstLine="709"/>
        <w:jc w:val="both"/>
      </w:pPr>
      <w:r>
        <w:t xml:space="preserve">6.  Работаем над парными согласными г-к. </w:t>
      </w:r>
    </w:p>
    <w:p w:rsidR="00EC586E" w:rsidRDefault="005B65AD">
      <w:pPr>
        <w:spacing w:line="360" w:lineRule="auto"/>
        <w:ind w:firstLine="709"/>
        <w:jc w:val="both"/>
      </w:pPr>
      <w:r>
        <w:t>Повторяем упражнения 1-4, заменяя согласные п-б на согласные звуки г-к</w:t>
      </w:r>
    </w:p>
    <w:p w:rsidR="00EC586E" w:rsidRDefault="005B65AD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2390775" cy="1485900"/>
            <wp:effectExtent l="0" t="0" r="9525" b="0"/>
            <wp:docPr id="36" name="Рисунок 3" descr="ПАРНЫЕ-СОГЛАСНЫ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" descr="ПАРНЫЕ-СОГЛАСНЫ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6E" w:rsidRDefault="005B65AD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Работа над свистящими и шипящими согласными.</w:t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 xml:space="preserve">Цель упражнения:  </w:t>
      </w:r>
      <w:r>
        <w:t xml:space="preserve">В представленных упражнениях согласные звуки нужно произносить четко и коротко. Артикуляция звуков должна быть подвижной и энергичной. </w:t>
      </w:r>
    </w:p>
    <w:p w:rsidR="00EC586E" w:rsidRDefault="005B65AD">
      <w:pPr>
        <w:spacing w:line="360" w:lineRule="auto"/>
        <w:ind w:firstLine="709"/>
        <w:jc w:val="both"/>
      </w:pPr>
      <w:r>
        <w:t>1.  На долгом выдохе тянуть звуки:</w:t>
      </w:r>
    </w:p>
    <w:p w:rsidR="00EC586E" w:rsidRDefault="005B65AD">
      <w:pPr>
        <w:spacing w:line="360" w:lineRule="auto"/>
        <w:ind w:firstLine="709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8235315</wp:posOffset>
            </wp:positionV>
            <wp:extent cx="1802130" cy="1348740"/>
            <wp:effectExtent l="1905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с-с-с-с-с-</w:t>
      </w:r>
      <w:proofErr w:type="gramStart"/>
      <w:r>
        <w:t>с-</w:t>
      </w:r>
      <w:proofErr w:type="gramEnd"/>
      <w:r>
        <w:t xml:space="preserve">   з-з-з-з-з-з   </w:t>
      </w:r>
    </w:p>
    <w:p w:rsidR="00EC586E" w:rsidRDefault="005B65AD">
      <w:pPr>
        <w:spacing w:line="360" w:lineRule="auto"/>
        <w:ind w:firstLine="709"/>
        <w:jc w:val="both"/>
      </w:pPr>
      <w:r>
        <w:t xml:space="preserve">ш-ш-ш-ш-ш  </w:t>
      </w:r>
      <w:proofErr w:type="gramStart"/>
      <w:r>
        <w:t>-ж</w:t>
      </w:r>
      <w:proofErr w:type="gramEnd"/>
      <w:r>
        <w:t xml:space="preserve">-ж-ж-ж-ж-ж </w:t>
      </w:r>
    </w:p>
    <w:p w:rsidR="00EC586E" w:rsidRDefault="005B65AD">
      <w:pPr>
        <w:spacing w:line="360" w:lineRule="auto"/>
        <w:ind w:firstLine="709"/>
        <w:jc w:val="both"/>
      </w:pPr>
      <w:r>
        <w:t xml:space="preserve"> ц-ц-ц-ц-ц-ц-ц  ч-ч-ч-ч-ч-ч-ч-</w:t>
      </w:r>
    </w:p>
    <w:p w:rsidR="00EC586E" w:rsidRDefault="005B65AD">
      <w:pPr>
        <w:spacing w:line="360" w:lineRule="auto"/>
        <w:ind w:firstLine="709"/>
        <w:jc w:val="both"/>
      </w:pPr>
      <w:r>
        <w:t>2.  Произносим слоги, согласные – короткие:</w:t>
      </w:r>
    </w:p>
    <w:p w:rsidR="00EC586E" w:rsidRDefault="005B65AD">
      <w:pPr>
        <w:spacing w:line="360" w:lineRule="auto"/>
        <w:ind w:firstLine="709"/>
        <w:jc w:val="both"/>
      </w:pPr>
      <w:proofErr w:type="spellStart"/>
      <w:r>
        <w:t>Са</w:t>
      </w:r>
      <w:proofErr w:type="spellEnd"/>
      <w:r>
        <w:t xml:space="preserve"> — </w:t>
      </w:r>
      <w:proofErr w:type="spellStart"/>
      <w:r>
        <w:t>сэ</w:t>
      </w:r>
      <w:proofErr w:type="spellEnd"/>
      <w:r>
        <w:t xml:space="preserve"> — си-со-су                За-зэ – </w:t>
      </w:r>
      <w:proofErr w:type="spellStart"/>
      <w:r>
        <w:t>зи</w:t>
      </w:r>
      <w:proofErr w:type="spellEnd"/>
      <w:r>
        <w:t xml:space="preserve"> – </w:t>
      </w:r>
      <w:proofErr w:type="spellStart"/>
      <w:r>
        <w:t>зо</w:t>
      </w:r>
      <w:proofErr w:type="spellEnd"/>
      <w:r>
        <w:t xml:space="preserve"> – </w:t>
      </w:r>
      <w:proofErr w:type="spellStart"/>
      <w:r>
        <w:t>зу</w:t>
      </w:r>
      <w:proofErr w:type="spellEnd"/>
    </w:p>
    <w:p w:rsidR="00EC586E" w:rsidRDefault="005B65AD">
      <w:pPr>
        <w:spacing w:line="360" w:lineRule="auto"/>
        <w:ind w:firstLine="709"/>
        <w:jc w:val="both"/>
      </w:pPr>
      <w:proofErr w:type="spellStart"/>
      <w:r>
        <w:t>Ша</w:t>
      </w:r>
      <w:proofErr w:type="spellEnd"/>
      <w:r>
        <w:t xml:space="preserve"> </w:t>
      </w:r>
      <w:proofErr w:type="gramStart"/>
      <w:r>
        <w:t>–</w:t>
      </w:r>
      <w:proofErr w:type="spellStart"/>
      <w:r>
        <w:t>ш</w:t>
      </w:r>
      <w:proofErr w:type="gramEnd"/>
      <w:r>
        <w:t>э</w:t>
      </w:r>
      <w:proofErr w:type="spellEnd"/>
      <w:r>
        <w:t xml:space="preserve"> – ши – </w:t>
      </w:r>
      <w:proofErr w:type="spellStart"/>
      <w:r>
        <w:t>шо</w:t>
      </w:r>
      <w:proofErr w:type="spellEnd"/>
      <w:r>
        <w:t xml:space="preserve"> –шу          </w:t>
      </w:r>
      <w:proofErr w:type="spellStart"/>
      <w:r>
        <w:t>Жа</w:t>
      </w:r>
      <w:proofErr w:type="spellEnd"/>
      <w:r>
        <w:t xml:space="preserve"> – </w:t>
      </w:r>
      <w:proofErr w:type="spellStart"/>
      <w:r>
        <w:t>жэ</w:t>
      </w:r>
      <w:proofErr w:type="spellEnd"/>
      <w:r>
        <w:t xml:space="preserve"> – </w:t>
      </w:r>
      <w:proofErr w:type="spellStart"/>
      <w:r>
        <w:t>жи</w:t>
      </w:r>
      <w:proofErr w:type="spellEnd"/>
      <w:r>
        <w:t xml:space="preserve"> – </w:t>
      </w:r>
      <w:proofErr w:type="spellStart"/>
      <w:r>
        <w:t>жо</w:t>
      </w:r>
      <w:proofErr w:type="spellEnd"/>
      <w:r>
        <w:t xml:space="preserve"> – </w:t>
      </w:r>
      <w:proofErr w:type="spellStart"/>
      <w:r>
        <w:t>жу</w:t>
      </w:r>
      <w:proofErr w:type="spellEnd"/>
    </w:p>
    <w:p w:rsidR="00EC586E" w:rsidRDefault="005B65AD">
      <w:pPr>
        <w:spacing w:line="360" w:lineRule="auto"/>
        <w:ind w:firstLine="709"/>
        <w:jc w:val="both"/>
      </w:pPr>
      <w:proofErr w:type="spellStart"/>
      <w:r>
        <w:t>Ца</w:t>
      </w:r>
      <w:proofErr w:type="spellEnd"/>
      <w:r>
        <w:t xml:space="preserve"> – </w:t>
      </w:r>
      <w:proofErr w:type="spellStart"/>
      <w:r>
        <w:t>цэ</w:t>
      </w:r>
      <w:proofErr w:type="spellEnd"/>
      <w:r>
        <w:t xml:space="preserve"> – </w:t>
      </w:r>
      <w:proofErr w:type="spellStart"/>
      <w:r>
        <w:t>ци</w:t>
      </w:r>
      <w:proofErr w:type="spellEnd"/>
      <w:r>
        <w:t xml:space="preserve"> – </w:t>
      </w:r>
      <w:proofErr w:type="spellStart"/>
      <w:r>
        <w:t>цо</w:t>
      </w:r>
      <w:proofErr w:type="spellEnd"/>
      <w:r>
        <w:t xml:space="preserve"> – </w:t>
      </w:r>
      <w:proofErr w:type="spellStart"/>
      <w:r>
        <w:t>цу</w:t>
      </w:r>
      <w:proofErr w:type="spellEnd"/>
      <w:r>
        <w:t xml:space="preserve">              </w:t>
      </w:r>
      <w:proofErr w:type="spellStart"/>
      <w:r>
        <w:t>Ча</w:t>
      </w:r>
      <w:proofErr w:type="spellEnd"/>
      <w:r>
        <w:t xml:space="preserve"> – </w:t>
      </w:r>
      <w:proofErr w:type="spellStart"/>
      <w:r>
        <w:t>чэ</w:t>
      </w:r>
      <w:proofErr w:type="spellEnd"/>
      <w:r>
        <w:t xml:space="preserve"> – </w:t>
      </w:r>
      <w:proofErr w:type="spellStart"/>
      <w:r>
        <w:t>чи</w:t>
      </w:r>
      <w:proofErr w:type="spellEnd"/>
      <w:r>
        <w:t xml:space="preserve"> – </w:t>
      </w:r>
      <w:proofErr w:type="spellStart"/>
      <w:r>
        <w:t>чо</w:t>
      </w:r>
      <w:proofErr w:type="spellEnd"/>
      <w:r>
        <w:t xml:space="preserve"> — чу</w:t>
      </w:r>
    </w:p>
    <w:p w:rsidR="00EC586E" w:rsidRDefault="00EC586E">
      <w:pPr>
        <w:spacing w:line="360" w:lineRule="auto"/>
        <w:ind w:firstLine="709"/>
        <w:jc w:val="both"/>
      </w:pPr>
    </w:p>
    <w:p w:rsidR="00EC586E" w:rsidRDefault="005B65AD">
      <w:pPr>
        <w:spacing w:line="360" w:lineRule="auto"/>
        <w:jc w:val="both"/>
      </w:pPr>
      <w:r>
        <w:t xml:space="preserve">На примере скороговорки: «Шла Саша по шоссе и сосала сушку» в игровой форме  отработать произношение шипящих и свистящих звуков. </w:t>
      </w: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EC586E">
      <w:pPr>
        <w:spacing w:line="360" w:lineRule="auto"/>
        <w:ind w:firstLine="709"/>
        <w:jc w:val="both"/>
      </w:pPr>
    </w:p>
    <w:p w:rsidR="00EC586E" w:rsidRDefault="005B65AD">
      <w:pPr>
        <w:spacing w:line="360" w:lineRule="auto"/>
        <w:ind w:firstLine="709"/>
        <w:jc w:val="both"/>
      </w:pPr>
      <w:r>
        <w:t>3.  В конце слога меняем звонкие и глухие звуки. Звонкие согласные не заменяем глухими, они должны звучат твердо и активно</w:t>
      </w:r>
    </w:p>
    <w:p w:rsidR="00EC586E" w:rsidRDefault="005B65AD">
      <w:pPr>
        <w:spacing w:line="360" w:lineRule="auto"/>
        <w:ind w:firstLine="709"/>
      </w:pPr>
      <w:r>
        <w:t xml:space="preserve">Саз – </w:t>
      </w:r>
      <w:proofErr w:type="spellStart"/>
      <w:r>
        <w:t>сэз</w:t>
      </w:r>
      <w:proofErr w:type="spellEnd"/>
      <w:r>
        <w:t xml:space="preserve"> – сиз – </w:t>
      </w:r>
      <w:proofErr w:type="spellStart"/>
      <w:r>
        <w:t>соз</w:t>
      </w:r>
      <w:proofErr w:type="spellEnd"/>
      <w:r>
        <w:t xml:space="preserve"> – </w:t>
      </w:r>
      <w:proofErr w:type="spellStart"/>
      <w:r>
        <w:t>суз</w:t>
      </w:r>
      <w:proofErr w:type="spellEnd"/>
    </w:p>
    <w:p w:rsidR="00EC586E" w:rsidRDefault="005B65AD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250825</wp:posOffset>
            </wp:positionH>
            <wp:positionV relativeFrom="margin">
              <wp:posOffset>901065</wp:posOffset>
            </wp:positionV>
            <wp:extent cx="3693795" cy="5491480"/>
            <wp:effectExtent l="38100" t="19050" r="20955" b="13970"/>
            <wp:wrapSquare wrapText="bothSides"/>
            <wp:docPr id="38" name="Рисунок 9" descr="http://media.bloger.by/source/photos/2016/11/29/13799dc51601068d33e1e389a729d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9" descr="http://media.bloger.by/source/photos/2016/11/29/13799dc51601068d33e1e389a729d39d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54914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Зас</w:t>
      </w:r>
      <w:proofErr w:type="spellEnd"/>
      <w:r>
        <w:t xml:space="preserve"> – </w:t>
      </w:r>
      <w:proofErr w:type="spellStart"/>
      <w:r>
        <w:t>зэс</w:t>
      </w:r>
      <w:proofErr w:type="spellEnd"/>
      <w:r>
        <w:t xml:space="preserve"> – </w:t>
      </w:r>
      <w:proofErr w:type="spellStart"/>
      <w:r>
        <w:t>зис</w:t>
      </w:r>
      <w:proofErr w:type="spellEnd"/>
      <w:r>
        <w:t xml:space="preserve"> – </w:t>
      </w:r>
      <w:proofErr w:type="spellStart"/>
      <w:r>
        <w:t>зос</w:t>
      </w:r>
      <w:proofErr w:type="spellEnd"/>
      <w:r>
        <w:t xml:space="preserve"> – </w:t>
      </w:r>
      <w:proofErr w:type="spellStart"/>
      <w:r>
        <w:t>зус</w:t>
      </w:r>
      <w:proofErr w:type="spellEnd"/>
    </w:p>
    <w:p w:rsidR="00EC586E" w:rsidRDefault="005B65AD">
      <w:pPr>
        <w:spacing w:line="360" w:lineRule="auto"/>
        <w:ind w:firstLine="709"/>
      </w:pPr>
      <w:proofErr w:type="spellStart"/>
      <w:r>
        <w:t>Шаж</w:t>
      </w:r>
      <w:proofErr w:type="spellEnd"/>
      <w:r>
        <w:t xml:space="preserve"> – </w:t>
      </w:r>
      <w:proofErr w:type="spellStart"/>
      <w:r>
        <w:t>шэж</w:t>
      </w:r>
      <w:proofErr w:type="spellEnd"/>
      <w:r>
        <w:t xml:space="preserve"> – </w:t>
      </w:r>
      <w:proofErr w:type="spellStart"/>
      <w:r>
        <w:t>шиж</w:t>
      </w:r>
      <w:proofErr w:type="spellEnd"/>
      <w:r>
        <w:t xml:space="preserve"> – </w:t>
      </w:r>
      <w:proofErr w:type="spellStart"/>
      <w:r>
        <w:t>шож</w:t>
      </w:r>
      <w:proofErr w:type="spellEnd"/>
      <w:r>
        <w:t xml:space="preserve"> – </w:t>
      </w:r>
      <w:proofErr w:type="spellStart"/>
      <w:r>
        <w:t>шуж</w:t>
      </w:r>
      <w:proofErr w:type="spellEnd"/>
    </w:p>
    <w:p w:rsidR="00EC586E" w:rsidRDefault="005B65AD">
      <w:pPr>
        <w:spacing w:line="360" w:lineRule="auto"/>
        <w:ind w:firstLine="709"/>
      </w:pPr>
      <w:proofErr w:type="spellStart"/>
      <w:r>
        <w:t>Жаш</w:t>
      </w:r>
      <w:proofErr w:type="spellEnd"/>
      <w:r>
        <w:t xml:space="preserve"> – </w:t>
      </w:r>
      <w:proofErr w:type="spellStart"/>
      <w:r>
        <w:t>жэш</w:t>
      </w:r>
      <w:proofErr w:type="spellEnd"/>
      <w:r>
        <w:t xml:space="preserve"> – </w:t>
      </w:r>
      <w:proofErr w:type="spellStart"/>
      <w:r>
        <w:t>жиш</w:t>
      </w:r>
      <w:proofErr w:type="spellEnd"/>
      <w:r>
        <w:t xml:space="preserve"> – </w:t>
      </w:r>
      <w:proofErr w:type="spellStart"/>
      <w:r>
        <w:t>жош</w:t>
      </w:r>
      <w:proofErr w:type="spellEnd"/>
      <w:r>
        <w:t xml:space="preserve"> – </w:t>
      </w:r>
      <w:proofErr w:type="spellStart"/>
      <w:r>
        <w:t>жуш</w:t>
      </w:r>
      <w:proofErr w:type="spellEnd"/>
    </w:p>
    <w:p w:rsidR="00EC586E" w:rsidRDefault="005B65AD">
      <w:pPr>
        <w:spacing w:line="360" w:lineRule="auto"/>
        <w:rPr>
          <w:b/>
        </w:rPr>
      </w:pPr>
      <w:r>
        <w:t xml:space="preserve">                               </w:t>
      </w:r>
      <w:proofErr w:type="spellStart"/>
      <w:r>
        <w:rPr>
          <w:b/>
        </w:rPr>
        <w:t>Меетодика</w:t>
      </w:r>
      <w:proofErr w:type="spellEnd"/>
      <w:r>
        <w:rPr>
          <w:b/>
        </w:rPr>
        <w:t xml:space="preserve">  развития артикуляционного аппарата и дикции  детей</w:t>
      </w:r>
    </w:p>
    <w:p w:rsidR="00EC586E" w:rsidRDefault="005B65AD">
      <w:pPr>
        <w:spacing w:line="360" w:lineRule="auto"/>
        <w:ind w:firstLine="709"/>
        <w:jc w:val="center"/>
      </w:pPr>
      <w:r>
        <w:t>2 год обучения</w:t>
      </w:r>
      <w:r>
        <w:rPr>
          <w:b/>
        </w:rPr>
        <w:tab/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 xml:space="preserve">Цель: </w:t>
      </w:r>
      <w:r>
        <w:t xml:space="preserve">развитие уровня </w:t>
      </w:r>
      <w:proofErr w:type="spellStart"/>
      <w:r>
        <w:t>сформированности</w:t>
      </w:r>
      <w:proofErr w:type="spellEnd"/>
      <w:r>
        <w:t xml:space="preserve"> вокальной и речевой дикции и артикуляции. Были разработаны критерии оценивания на основе выявленных нами часто встречающихся нарушений дикции. А именно:</w:t>
      </w:r>
    </w:p>
    <w:p w:rsidR="00EC586E" w:rsidRDefault="005B65AD">
      <w:pPr>
        <w:spacing w:line="360" w:lineRule="auto"/>
        <w:ind w:firstLine="709"/>
        <w:jc w:val="both"/>
      </w:pPr>
      <w:r>
        <w:t>•Пропуск звуков (в начале, середине слов, в конце – «замыкание»);</w:t>
      </w:r>
    </w:p>
    <w:p w:rsidR="00EC586E" w:rsidRDefault="005B65AD">
      <w:pPr>
        <w:spacing w:line="360" w:lineRule="auto"/>
        <w:ind w:firstLine="709"/>
        <w:jc w:val="both"/>
      </w:pPr>
      <w:r>
        <w:t>•Замена звуков;</w:t>
      </w:r>
    </w:p>
    <w:p w:rsidR="00EC586E" w:rsidRDefault="005B65AD">
      <w:pPr>
        <w:spacing w:line="360" w:lineRule="auto"/>
        <w:ind w:firstLine="709"/>
        <w:jc w:val="both"/>
      </w:pPr>
      <w:r>
        <w:t>•Искажение звуков (язычных, свистящих, шипящих);</w:t>
      </w:r>
    </w:p>
    <w:p w:rsidR="00EC586E" w:rsidRDefault="005B65AD">
      <w:pPr>
        <w:spacing w:line="360" w:lineRule="auto"/>
        <w:ind w:firstLine="709"/>
        <w:jc w:val="both"/>
      </w:pPr>
      <w:r>
        <w:t>•Вялая артикуляция.</w:t>
      </w:r>
    </w:p>
    <w:p w:rsidR="00EC586E" w:rsidRDefault="005B65AD">
      <w:pPr>
        <w:spacing w:line="360" w:lineRule="auto"/>
        <w:ind w:firstLine="709"/>
        <w:jc w:val="both"/>
      </w:pPr>
      <w:r>
        <w:t xml:space="preserve">  песенка «Считалочка» Ю. </w:t>
      </w:r>
      <w:proofErr w:type="spellStart"/>
      <w:r>
        <w:t>Слонова</w:t>
      </w:r>
      <w:proofErr w:type="spellEnd"/>
      <w:r>
        <w:t>, слова П. Воронько (рис. 1) и три скороговорки.</w:t>
      </w:r>
    </w:p>
    <w:p w:rsidR="00EC586E" w:rsidRDefault="005B65AD">
      <w:pPr>
        <w:spacing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4467225" cy="3143250"/>
            <wp:effectExtent l="0" t="0" r="9525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6E" w:rsidRDefault="005B65AD">
      <w:pPr>
        <w:spacing w:line="360" w:lineRule="auto"/>
        <w:ind w:firstLine="709"/>
        <w:jc w:val="both"/>
      </w:pPr>
      <w:r>
        <w:t xml:space="preserve">Песня имеет несложную мелодию, </w:t>
      </w:r>
      <w:proofErr w:type="spellStart"/>
      <w:r>
        <w:t>тесситурно</w:t>
      </w:r>
      <w:proofErr w:type="spellEnd"/>
      <w:r>
        <w:t xml:space="preserve"> удобную для детей младшего школьного возраста, но ее текст содержит определенные трудности для артикуляции. К ним относятся: правильное произношение язычных, шипящих, свистящих звуков, их чередование в одной фразе, необходимость четкого замыкания слов на «неудобные» звуки (</w:t>
      </w:r>
      <w:proofErr w:type="gramStart"/>
      <w:r>
        <w:t>р</w:t>
      </w:r>
      <w:proofErr w:type="gramEnd"/>
      <w:r>
        <w:t>, х, т, й). Таким образом, она подходит для диагностирования уровня развития дикции и артикуляции – мелодия легко запоминается, что не отвлекает внимание учащихся от текста песни.</w:t>
      </w:r>
    </w:p>
    <w:p w:rsidR="00EC586E" w:rsidRDefault="005B65AD">
      <w:pPr>
        <w:spacing w:line="360" w:lineRule="auto"/>
        <w:ind w:firstLine="709"/>
        <w:jc w:val="both"/>
      </w:pPr>
      <w:r>
        <w:t xml:space="preserve">После </w:t>
      </w:r>
      <w:proofErr w:type="spellStart"/>
      <w:r>
        <w:t>пропевания</w:t>
      </w:r>
      <w:proofErr w:type="spellEnd"/>
      <w:r>
        <w:t xml:space="preserve"> песенки для более глубокой диагностики мы предложили детям проговорить приведенные ниже скороговорки в удобном для них темпе, поставив перед этим задачу максимально правильно произнести текст.</w:t>
      </w:r>
    </w:p>
    <w:p w:rsidR="00EC586E" w:rsidRDefault="005B65AD">
      <w:pPr>
        <w:spacing w:line="360" w:lineRule="auto"/>
        <w:ind w:firstLine="709"/>
        <w:jc w:val="both"/>
      </w:pPr>
      <w:r>
        <w:t>•Карл у Клары украл кораллы,   а   Клара   у   Карла   украла кларнет.</w:t>
      </w:r>
    </w:p>
    <w:p w:rsidR="00EC586E" w:rsidRDefault="005B65AD">
      <w:pPr>
        <w:spacing w:line="360" w:lineRule="auto"/>
        <w:ind w:firstLine="709"/>
        <w:jc w:val="both"/>
      </w:pPr>
      <w:r>
        <w:t xml:space="preserve">Первая скороговорка помогает выявить нарушения артикуляции при произнесении язычных звуков «р» и «л». </w:t>
      </w:r>
    </w:p>
    <w:p w:rsidR="00EC586E" w:rsidRDefault="005B65AD">
      <w:pPr>
        <w:spacing w:line="360" w:lineRule="auto"/>
        <w:ind w:firstLine="709"/>
        <w:jc w:val="both"/>
      </w:pPr>
      <w:r>
        <w:t xml:space="preserve">•Бык </w:t>
      </w:r>
      <w:proofErr w:type="spellStart"/>
      <w:r>
        <w:t>тупогуб</w:t>
      </w:r>
      <w:proofErr w:type="spellEnd"/>
      <w:r>
        <w:t xml:space="preserve">, </w:t>
      </w:r>
      <w:proofErr w:type="spellStart"/>
      <w:r>
        <w:t>тупогубенький</w:t>
      </w:r>
      <w:proofErr w:type="spellEnd"/>
      <w:r>
        <w:t xml:space="preserve"> бычок, у быка бела губа была тупа.</w:t>
      </w:r>
    </w:p>
    <w:p w:rsidR="00EC586E" w:rsidRDefault="005B65AD">
      <w:pPr>
        <w:spacing w:line="360" w:lineRule="auto"/>
        <w:ind w:firstLine="709"/>
        <w:jc w:val="both"/>
      </w:pPr>
      <w:r>
        <w:t xml:space="preserve">Вторая скороговорка помогает выявить такое нарушение дикции как пропуск звуков в начале, в середине и конце слов, которое чаще всего проявляется при чередовании парных глухих и звонких согласных. В данной скороговорке сложность представляет чередование звуков «б» </w:t>
      </w:r>
      <w:proofErr w:type="gramStart"/>
      <w:r>
        <w:t>-«</w:t>
      </w:r>
      <w:proofErr w:type="gramEnd"/>
      <w:r>
        <w:t>п», «г» - «к».</w:t>
      </w:r>
    </w:p>
    <w:p w:rsidR="00EC586E" w:rsidRDefault="005B65AD">
      <w:pPr>
        <w:spacing w:line="360" w:lineRule="auto"/>
        <w:ind w:firstLine="709"/>
        <w:jc w:val="both"/>
      </w:pPr>
      <w:r>
        <w:t>•Шла Саша по шоссе и сосала сушку.</w:t>
      </w:r>
    </w:p>
    <w:p w:rsidR="00EC586E" w:rsidRDefault="005B65AD">
      <w:pPr>
        <w:spacing w:line="360" w:lineRule="auto"/>
        <w:ind w:firstLine="709"/>
        <w:jc w:val="both"/>
      </w:pPr>
      <w:r>
        <w:t>Третья скороговорка помогает выявить нарушение дикции и артикуляции при произношении шипящих и свистящих звуков. В данной скороговорке трудность представляют чередование звуков «с» и «ш».</w:t>
      </w:r>
    </w:p>
    <w:p w:rsidR="00EC586E" w:rsidRDefault="005B65AD">
      <w:pPr>
        <w:spacing w:line="360" w:lineRule="auto"/>
        <w:ind w:firstLine="709"/>
        <w:jc w:val="both"/>
      </w:pPr>
      <w:r>
        <w:t xml:space="preserve">По результатам диагностики выявлен уровень развития каждого из выделенных  компонентов навыка вокальной артикуляции. Таким образом, диагностика выявила, что </w:t>
      </w:r>
      <w:r>
        <w:lastRenderedPageBreak/>
        <w:t>учащиеся младшего школьного возраста имеют проблемы с дикцией, что, в свою очередь требует коррекции со стороны педагога.</w:t>
      </w:r>
    </w:p>
    <w:p w:rsidR="00EC586E" w:rsidRDefault="005B65AD">
      <w:pPr>
        <w:jc w:val="center"/>
        <w:rPr>
          <w:b/>
        </w:rPr>
      </w:pPr>
      <w:r>
        <w:rPr>
          <w:b/>
        </w:rPr>
        <w:t xml:space="preserve">Методика  развития артикуляционного аппарата и дикции  детей   </w:t>
      </w:r>
    </w:p>
    <w:p w:rsidR="00EC586E" w:rsidRDefault="005B65AD">
      <w:pPr>
        <w:jc w:val="center"/>
        <w:rPr>
          <w:b/>
        </w:rPr>
      </w:pPr>
      <w:r>
        <w:rPr>
          <w:b/>
        </w:rPr>
        <w:t>2 год обучения</w:t>
      </w:r>
    </w:p>
    <w:p w:rsidR="00EC586E" w:rsidRDefault="005B65AD">
      <w:pPr>
        <w:rPr>
          <w:b/>
        </w:rPr>
      </w:pPr>
      <w:r>
        <w:rPr>
          <w:b/>
        </w:rPr>
        <w:t xml:space="preserve">                                               </w:t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>Цель</w:t>
      </w:r>
      <w:r>
        <w:t xml:space="preserve">: развитие артикуляции и </w:t>
      </w:r>
      <w:proofErr w:type="gramStart"/>
      <w:r>
        <w:t>дикции</w:t>
      </w:r>
      <w:proofErr w:type="gramEnd"/>
      <w:r>
        <w:t xml:space="preserve"> обучающихся в работе голосового аппарата. Изучить и выделить значение и роль артикуляции и дикции, как одних из важнейших элементов вокальной техники.</w:t>
      </w:r>
    </w:p>
    <w:p w:rsidR="00EC586E" w:rsidRDefault="005B65AD">
      <w:pPr>
        <w:spacing w:line="360" w:lineRule="auto"/>
        <w:ind w:firstLine="709"/>
        <w:jc w:val="both"/>
      </w:pPr>
      <w:r>
        <w:t>Вопрос №1</w:t>
      </w:r>
    </w:p>
    <w:p w:rsidR="00EC586E" w:rsidRDefault="005B65AD">
      <w:pPr>
        <w:spacing w:line="360" w:lineRule="auto"/>
        <w:ind w:firstLine="709"/>
        <w:jc w:val="both"/>
      </w:pPr>
      <w:r>
        <w:t xml:space="preserve">Певческая артикуляция – </w:t>
      </w:r>
    </w:p>
    <w:p w:rsidR="00EC586E" w:rsidRDefault="005B65AD">
      <w:pPr>
        <w:spacing w:line="360" w:lineRule="auto"/>
        <w:ind w:firstLine="709"/>
        <w:jc w:val="both"/>
      </w:pPr>
      <w:r>
        <w:t>а</w:t>
      </w:r>
      <w:proofErr w:type="gramStart"/>
      <w:r>
        <w:t>)э</w:t>
      </w:r>
      <w:proofErr w:type="gramEnd"/>
      <w:r>
        <w:t>то звуковой объём, который может охватить певец.</w:t>
      </w:r>
    </w:p>
    <w:p w:rsidR="00EC586E" w:rsidRDefault="005B65AD">
      <w:pPr>
        <w:spacing w:line="360" w:lineRule="auto"/>
        <w:ind w:firstLine="709"/>
        <w:jc w:val="both"/>
      </w:pPr>
      <w:r>
        <w:t>б</w:t>
      </w:r>
      <w:proofErr w:type="gramStart"/>
      <w:r>
        <w:t>)р</w:t>
      </w:r>
      <w:proofErr w:type="gramEnd"/>
      <w:r>
        <w:t>абота органов речи при произнесении звуков.</w:t>
      </w:r>
    </w:p>
    <w:p w:rsidR="00EC586E" w:rsidRDefault="005B65AD">
      <w:pPr>
        <w:spacing w:line="360" w:lineRule="auto"/>
        <w:ind w:firstLine="709"/>
        <w:jc w:val="both"/>
      </w:pPr>
      <w:r>
        <w:t>в</w:t>
      </w:r>
      <w:proofErr w:type="gramStart"/>
      <w:r>
        <w:t>)с</w:t>
      </w:r>
      <w:proofErr w:type="gramEnd"/>
      <w:r>
        <w:t>корость движения музыкального произведения.</w:t>
      </w:r>
    </w:p>
    <w:p w:rsidR="00EC586E" w:rsidRDefault="005B65AD">
      <w:pPr>
        <w:spacing w:line="360" w:lineRule="auto"/>
        <w:ind w:firstLine="709"/>
        <w:jc w:val="both"/>
      </w:pPr>
      <w:r>
        <w:t xml:space="preserve">Вопрос № 2 </w:t>
      </w:r>
    </w:p>
    <w:p w:rsidR="00EC586E" w:rsidRDefault="005B65AD">
      <w:pPr>
        <w:spacing w:line="360" w:lineRule="auto"/>
        <w:ind w:firstLine="709"/>
        <w:jc w:val="both"/>
      </w:pPr>
      <w:r>
        <w:t>При пении резко меняется работа всего артикуляционного аппарата:</w:t>
      </w:r>
    </w:p>
    <w:p w:rsidR="00EC586E" w:rsidRDefault="005B65AD">
      <w:pPr>
        <w:spacing w:line="360" w:lineRule="auto"/>
        <w:ind w:firstLine="709"/>
        <w:jc w:val="both"/>
      </w:pPr>
      <w:r>
        <w:t>а</w:t>
      </w:r>
      <w:proofErr w:type="gramStart"/>
      <w:r>
        <w:t>)и</w:t>
      </w:r>
      <w:proofErr w:type="gramEnd"/>
      <w:r>
        <w:t>зменяются речевые уклады языка и губ и мягкого нёба</w:t>
      </w:r>
    </w:p>
    <w:p w:rsidR="00EC586E" w:rsidRDefault="005B65AD">
      <w:pPr>
        <w:spacing w:line="360" w:lineRule="auto"/>
        <w:ind w:firstLine="709"/>
        <w:jc w:val="both"/>
      </w:pPr>
      <w:r>
        <w:t>б</w:t>
      </w:r>
      <w:proofErr w:type="gramStart"/>
      <w:r>
        <w:t>)у</w:t>
      </w:r>
      <w:proofErr w:type="gramEnd"/>
      <w:r>
        <w:t>величивается степень раскрытия рта.</w:t>
      </w:r>
    </w:p>
    <w:p w:rsidR="00EC586E" w:rsidRDefault="005B65AD">
      <w:pPr>
        <w:spacing w:line="360" w:lineRule="auto"/>
        <w:ind w:firstLine="709"/>
        <w:jc w:val="both"/>
      </w:pPr>
      <w:r>
        <w:t>в</w:t>
      </w:r>
      <w:proofErr w:type="gramStart"/>
      <w:r>
        <w:t>)н</w:t>
      </w:r>
      <w:proofErr w:type="gramEnd"/>
      <w:r>
        <w:t>апрягаются все органы  дыхания.</w:t>
      </w:r>
    </w:p>
    <w:p w:rsidR="00EC586E" w:rsidRDefault="005B65AD">
      <w:pPr>
        <w:spacing w:line="360" w:lineRule="auto"/>
        <w:ind w:firstLine="709"/>
        <w:jc w:val="both"/>
      </w:pPr>
      <w:r>
        <w:t>Вопрос № 3</w:t>
      </w:r>
    </w:p>
    <w:p w:rsidR="00EC586E" w:rsidRDefault="005B65AD">
      <w:pPr>
        <w:spacing w:line="360" w:lineRule="auto"/>
        <w:ind w:firstLine="709"/>
        <w:jc w:val="both"/>
      </w:pPr>
      <w:r>
        <w:t>Основой пения являются:</w:t>
      </w:r>
    </w:p>
    <w:p w:rsidR="00EC586E" w:rsidRDefault="005B65AD">
      <w:pPr>
        <w:spacing w:line="360" w:lineRule="auto"/>
        <w:ind w:firstLine="709"/>
        <w:jc w:val="both"/>
      </w:pPr>
      <w:r>
        <w:t xml:space="preserve"> а) согласные </w:t>
      </w:r>
    </w:p>
    <w:p w:rsidR="00EC586E" w:rsidRDefault="005B65AD">
      <w:pPr>
        <w:spacing w:line="360" w:lineRule="auto"/>
        <w:ind w:firstLine="709"/>
        <w:jc w:val="both"/>
      </w:pPr>
      <w:r>
        <w:t xml:space="preserve"> б</w:t>
      </w:r>
      <w:proofErr w:type="gramStart"/>
      <w:r>
        <w:t>)г</w:t>
      </w:r>
      <w:proofErr w:type="gramEnd"/>
      <w:r>
        <w:t>ласные</w:t>
      </w:r>
    </w:p>
    <w:p w:rsidR="00EC586E" w:rsidRDefault="005B65AD">
      <w:pPr>
        <w:spacing w:line="360" w:lineRule="auto"/>
        <w:ind w:firstLine="709"/>
        <w:jc w:val="both"/>
      </w:pPr>
      <w:r>
        <w:t xml:space="preserve">Вопрос № 4 </w:t>
      </w:r>
    </w:p>
    <w:p w:rsidR="00EC586E" w:rsidRDefault="005B65AD">
      <w:pPr>
        <w:spacing w:line="360" w:lineRule="auto"/>
        <w:ind w:firstLine="709"/>
        <w:jc w:val="both"/>
      </w:pPr>
      <w:r>
        <w:t>Правила певческой орфоэпии:</w:t>
      </w:r>
    </w:p>
    <w:p w:rsidR="00EC586E" w:rsidRDefault="005B65AD">
      <w:pPr>
        <w:spacing w:line="360" w:lineRule="auto"/>
        <w:ind w:firstLine="709"/>
        <w:jc w:val="both"/>
      </w:pPr>
      <w:r>
        <w:t>а</w:t>
      </w:r>
      <w:proofErr w:type="gramStart"/>
      <w:r>
        <w:t>)С</w:t>
      </w:r>
      <w:proofErr w:type="gramEnd"/>
      <w:r>
        <w:t xml:space="preserve">огласные оканчивающие слог в середине слова переносятся к следующему слогу, и </w:t>
      </w:r>
      <w:proofErr w:type="spellStart"/>
      <w:r>
        <w:t>пропеваются</w:t>
      </w:r>
      <w:proofErr w:type="spellEnd"/>
      <w:r>
        <w:t xml:space="preserve">  вместе с ним. </w:t>
      </w:r>
    </w:p>
    <w:p w:rsidR="00EC586E" w:rsidRDefault="005B65AD">
      <w:pPr>
        <w:spacing w:line="360" w:lineRule="auto"/>
        <w:ind w:firstLine="709"/>
        <w:jc w:val="both"/>
      </w:pPr>
      <w:r>
        <w:t xml:space="preserve">Пример: Ты </w:t>
      </w:r>
      <w:proofErr w:type="spellStart"/>
      <w:r>
        <w:t>ря</w:t>
      </w:r>
      <w:proofErr w:type="spellEnd"/>
      <w:r>
        <w:t>-</w:t>
      </w:r>
      <w:proofErr w:type="spellStart"/>
      <w:r>
        <w:t>би</w:t>
      </w:r>
      <w:proofErr w:type="spellEnd"/>
      <w:r>
        <w:t>-ну-</w:t>
      </w:r>
      <w:proofErr w:type="spellStart"/>
      <w:r>
        <w:t>шка</w:t>
      </w:r>
      <w:proofErr w:type="spellEnd"/>
      <w:r>
        <w:t xml:space="preserve">  </w:t>
      </w:r>
      <w:proofErr w:type="spellStart"/>
      <w:r>
        <w:t>ра</w:t>
      </w:r>
      <w:proofErr w:type="spellEnd"/>
      <w:r>
        <w:t>-</w:t>
      </w:r>
      <w:proofErr w:type="spellStart"/>
      <w:r>
        <w:t>ску</w:t>
      </w:r>
      <w:proofErr w:type="spellEnd"/>
      <w:r>
        <w:t>-</w:t>
      </w:r>
      <w:proofErr w:type="spellStart"/>
      <w:r>
        <w:t>дря</w:t>
      </w:r>
      <w:proofErr w:type="spellEnd"/>
      <w:r>
        <w:t>-</w:t>
      </w:r>
      <w:proofErr w:type="spellStart"/>
      <w:r>
        <w:t>ва</w:t>
      </w:r>
      <w:proofErr w:type="spellEnd"/>
      <w:r>
        <w:t>-я.</w:t>
      </w:r>
    </w:p>
    <w:p w:rsidR="00EC586E" w:rsidRDefault="005B65AD">
      <w:pPr>
        <w:spacing w:line="360" w:lineRule="auto"/>
        <w:ind w:firstLine="709"/>
        <w:jc w:val="both"/>
      </w:pPr>
      <w:r>
        <w:t>б</w:t>
      </w:r>
      <w:proofErr w:type="gramStart"/>
      <w:r>
        <w:t>)С</w:t>
      </w:r>
      <w:proofErr w:type="gramEnd"/>
      <w:r>
        <w:t xml:space="preserve">огласные  </w:t>
      </w:r>
      <w:proofErr w:type="spellStart"/>
      <w:r>
        <w:t>пропеваются</w:t>
      </w:r>
      <w:proofErr w:type="spellEnd"/>
      <w:r>
        <w:t xml:space="preserve">  как пишутся.</w:t>
      </w:r>
    </w:p>
    <w:p w:rsidR="00EC586E" w:rsidRDefault="005B65AD">
      <w:pPr>
        <w:spacing w:line="360" w:lineRule="auto"/>
        <w:ind w:firstLine="709"/>
        <w:jc w:val="both"/>
      </w:pPr>
      <w:r>
        <w:t xml:space="preserve"> Ты </w:t>
      </w:r>
      <w:proofErr w:type="spellStart"/>
      <w:r>
        <w:t>ря</w:t>
      </w:r>
      <w:proofErr w:type="spellEnd"/>
      <w:r>
        <w:t>-</w:t>
      </w:r>
      <w:proofErr w:type="spellStart"/>
      <w:r>
        <w:t>би</w:t>
      </w:r>
      <w:proofErr w:type="spellEnd"/>
      <w:r>
        <w:t>-</w:t>
      </w:r>
      <w:proofErr w:type="spellStart"/>
      <w:r>
        <w:t>нуш</w:t>
      </w:r>
      <w:proofErr w:type="spellEnd"/>
      <w:r>
        <w:t>-ка  рас-</w:t>
      </w:r>
      <w:proofErr w:type="spellStart"/>
      <w:r>
        <w:t>куд</w:t>
      </w:r>
      <w:proofErr w:type="spellEnd"/>
      <w:r>
        <w:t>-</w:t>
      </w:r>
      <w:proofErr w:type="spellStart"/>
      <w:r>
        <w:t>ря</w:t>
      </w:r>
      <w:proofErr w:type="spellEnd"/>
      <w:r>
        <w:t>-</w:t>
      </w:r>
      <w:proofErr w:type="spellStart"/>
      <w:r>
        <w:t>ва</w:t>
      </w:r>
      <w:proofErr w:type="spellEnd"/>
      <w:r>
        <w:t xml:space="preserve">-я.                 </w:t>
      </w:r>
    </w:p>
    <w:p w:rsidR="00EC586E" w:rsidRDefault="005B65AD">
      <w:pPr>
        <w:spacing w:line="360" w:lineRule="auto"/>
        <w:ind w:firstLine="709"/>
        <w:jc w:val="both"/>
      </w:pPr>
      <w:r>
        <w:t xml:space="preserve">Вопрос № 5 </w:t>
      </w:r>
    </w:p>
    <w:p w:rsidR="00EC586E" w:rsidRDefault="005B65AD">
      <w:pPr>
        <w:spacing w:line="360" w:lineRule="auto"/>
        <w:ind w:firstLine="709"/>
        <w:jc w:val="both"/>
      </w:pPr>
      <w:r>
        <w:t xml:space="preserve">  "Вся суть постановки голоса заключается в умении направить звук "----------    " и удержать его там, уперев у корня верхних резцов... " - высказывания педагога Витта.</w:t>
      </w:r>
    </w:p>
    <w:p w:rsidR="00EC586E" w:rsidRDefault="005B65AD">
      <w:pPr>
        <w:spacing w:line="360" w:lineRule="auto"/>
        <w:ind w:firstLine="709"/>
        <w:jc w:val="both"/>
      </w:pPr>
      <w:r>
        <w:t xml:space="preserve"> а) «вперед»</w:t>
      </w:r>
    </w:p>
    <w:p w:rsidR="00EC586E" w:rsidRDefault="005B65AD">
      <w:pPr>
        <w:spacing w:line="360" w:lineRule="auto"/>
        <w:ind w:firstLine="709"/>
        <w:jc w:val="both"/>
      </w:pPr>
      <w:r>
        <w:t xml:space="preserve"> б)</w:t>
      </w:r>
      <w:proofErr w:type="gramStart"/>
      <w:r>
        <w:t>«в</w:t>
      </w:r>
      <w:proofErr w:type="gramEnd"/>
      <w:r>
        <w:t xml:space="preserve"> маску»</w:t>
      </w:r>
    </w:p>
    <w:p w:rsidR="00EC586E" w:rsidRDefault="005B65AD">
      <w:pPr>
        <w:spacing w:line="360" w:lineRule="auto"/>
        <w:ind w:firstLine="709"/>
        <w:jc w:val="both"/>
      </w:pPr>
      <w:r>
        <w:t xml:space="preserve"> в</w:t>
      </w:r>
      <w:proofErr w:type="gramStart"/>
      <w:r>
        <w:t>)«</w:t>
      </w:r>
      <w:proofErr w:type="gramEnd"/>
      <w:r>
        <w:t>вниз»</w:t>
      </w:r>
    </w:p>
    <w:p w:rsidR="00EC586E" w:rsidRDefault="005B65AD">
      <w:pPr>
        <w:spacing w:line="360" w:lineRule="auto"/>
        <w:ind w:firstLine="709"/>
        <w:jc w:val="both"/>
      </w:pPr>
      <w:r>
        <w:t xml:space="preserve">Вопрос №6 </w:t>
      </w:r>
    </w:p>
    <w:p w:rsidR="00EC586E" w:rsidRDefault="005B65AD">
      <w:pPr>
        <w:spacing w:line="360" w:lineRule="auto"/>
        <w:ind w:firstLine="709"/>
        <w:jc w:val="both"/>
      </w:pPr>
      <w:r>
        <w:t>Дикция - это</w:t>
      </w:r>
    </w:p>
    <w:p w:rsidR="00EC586E" w:rsidRDefault="005B65AD">
      <w:pPr>
        <w:spacing w:line="360" w:lineRule="auto"/>
        <w:ind w:firstLine="709"/>
        <w:jc w:val="both"/>
      </w:pPr>
      <w:r>
        <w:lastRenderedPageBreak/>
        <w:t>а</w:t>
      </w:r>
      <w:proofErr w:type="gramStart"/>
      <w:r>
        <w:t>)ч</w:t>
      </w:r>
      <w:proofErr w:type="gramEnd"/>
      <w:r>
        <w:t>еткое, ясное произношение согласных звуков.</w:t>
      </w:r>
    </w:p>
    <w:p w:rsidR="00EC586E" w:rsidRDefault="005B65AD">
      <w:pPr>
        <w:spacing w:line="360" w:lineRule="auto"/>
        <w:ind w:firstLine="709"/>
        <w:jc w:val="both"/>
      </w:pPr>
      <w:r>
        <w:t>б</w:t>
      </w:r>
      <w:proofErr w:type="gramStart"/>
      <w:r>
        <w:t>)ч</w:t>
      </w:r>
      <w:proofErr w:type="gramEnd"/>
      <w:r>
        <w:t xml:space="preserve">еткое, ясное произношение гласных и согласных звуков. </w:t>
      </w:r>
    </w:p>
    <w:p w:rsidR="00EC586E" w:rsidRDefault="005B65AD">
      <w:pPr>
        <w:spacing w:line="360" w:lineRule="auto"/>
        <w:ind w:firstLine="709"/>
        <w:jc w:val="both"/>
      </w:pPr>
      <w:r>
        <w:t>в</w:t>
      </w:r>
      <w:proofErr w:type="gramStart"/>
      <w:r>
        <w:t>)ч</w:t>
      </w:r>
      <w:proofErr w:type="gramEnd"/>
      <w:r>
        <w:t>еткое, ясное произношение гласных звуков.</w:t>
      </w:r>
    </w:p>
    <w:p w:rsidR="00EC586E" w:rsidRDefault="005B65AD">
      <w:pPr>
        <w:spacing w:line="360" w:lineRule="auto"/>
        <w:ind w:firstLine="709"/>
        <w:jc w:val="both"/>
      </w:pPr>
      <w:r>
        <w:t xml:space="preserve">Вопрос №7 </w:t>
      </w:r>
    </w:p>
    <w:p w:rsidR="00EC586E" w:rsidRDefault="005B65AD">
      <w:pPr>
        <w:spacing w:line="360" w:lineRule="auto"/>
        <w:ind w:firstLine="709"/>
        <w:jc w:val="both"/>
      </w:pPr>
      <w:r>
        <w:t>Основная причина плохой дикции - это</w:t>
      </w:r>
    </w:p>
    <w:p w:rsidR="00EC586E" w:rsidRDefault="005B65AD">
      <w:pPr>
        <w:spacing w:line="360" w:lineRule="auto"/>
        <w:ind w:firstLine="709"/>
        <w:jc w:val="both"/>
      </w:pPr>
      <w:r>
        <w:t xml:space="preserve"> а</w:t>
      </w:r>
      <w:proofErr w:type="gramStart"/>
      <w:r>
        <w:t>)х</w:t>
      </w:r>
      <w:proofErr w:type="gramEnd"/>
      <w:r>
        <w:t xml:space="preserve">орошо разработанный, свободный артикуляционный аппарат. </w:t>
      </w:r>
    </w:p>
    <w:p w:rsidR="00EC586E" w:rsidRDefault="005B65AD">
      <w:pPr>
        <w:spacing w:line="360" w:lineRule="auto"/>
        <w:ind w:firstLine="709"/>
        <w:jc w:val="both"/>
      </w:pPr>
      <w:r>
        <w:t xml:space="preserve"> б</w:t>
      </w:r>
      <w:proofErr w:type="gramStart"/>
      <w:r>
        <w:t>)в</w:t>
      </w:r>
      <w:proofErr w:type="gramEnd"/>
      <w:r>
        <w:t>ялость артикуляционного аппарата.</w:t>
      </w:r>
    </w:p>
    <w:p w:rsidR="00EC586E" w:rsidRDefault="005B65AD">
      <w:pPr>
        <w:spacing w:line="360" w:lineRule="auto"/>
        <w:ind w:firstLine="709"/>
        <w:jc w:val="both"/>
      </w:pPr>
      <w:r>
        <w:t>в) зажатая нижняя челюсть</w:t>
      </w:r>
    </w:p>
    <w:p w:rsidR="00EC586E" w:rsidRDefault="005B65AD">
      <w:pPr>
        <w:spacing w:line="360" w:lineRule="auto"/>
        <w:ind w:firstLine="709"/>
        <w:jc w:val="both"/>
      </w:pPr>
      <w:r>
        <w:t>Вопрос №8</w:t>
      </w:r>
    </w:p>
    <w:p w:rsidR="00EC586E" w:rsidRDefault="005B65AD">
      <w:pPr>
        <w:spacing w:line="360" w:lineRule="auto"/>
        <w:ind w:firstLine="709"/>
        <w:jc w:val="both"/>
      </w:pPr>
      <w:r>
        <w:t>К голосовому аппарату относят резонаторы. Что же это такое – «резонаторы голоса»?</w:t>
      </w:r>
    </w:p>
    <w:p w:rsidR="00EC586E" w:rsidRDefault="005B65AD">
      <w:pPr>
        <w:spacing w:line="360" w:lineRule="auto"/>
        <w:ind w:firstLine="709"/>
        <w:jc w:val="both"/>
      </w:pPr>
      <w:r>
        <w:t>а</w:t>
      </w:r>
      <w:proofErr w:type="gramStart"/>
      <w:r>
        <w:t>)п</w:t>
      </w:r>
      <w:proofErr w:type="gramEnd"/>
      <w:r>
        <w:t>евческие навыки.</w:t>
      </w:r>
    </w:p>
    <w:p w:rsidR="00EC586E" w:rsidRDefault="005B65AD">
      <w:pPr>
        <w:spacing w:line="360" w:lineRule="auto"/>
        <w:ind w:firstLine="709"/>
        <w:jc w:val="both"/>
      </w:pPr>
      <w:r>
        <w:t>б) часть голосового аппарата, который усиливает звук.</w:t>
      </w:r>
    </w:p>
    <w:p w:rsidR="00EC586E" w:rsidRDefault="005B65AD">
      <w:pPr>
        <w:spacing w:line="360" w:lineRule="auto"/>
        <w:ind w:firstLine="709"/>
        <w:jc w:val="both"/>
      </w:pPr>
      <w:r>
        <w:t>Вопрос №9</w:t>
      </w:r>
    </w:p>
    <w:p w:rsidR="00EC586E" w:rsidRDefault="005B65AD">
      <w:pPr>
        <w:spacing w:line="360" w:lineRule="auto"/>
        <w:ind w:firstLine="709"/>
        <w:jc w:val="both"/>
      </w:pPr>
      <w:r>
        <w:t>Верхние резонаторы  - это</w:t>
      </w:r>
    </w:p>
    <w:p w:rsidR="00EC586E" w:rsidRDefault="005B65AD">
      <w:pPr>
        <w:spacing w:line="360" w:lineRule="auto"/>
        <w:ind w:firstLine="709"/>
        <w:jc w:val="both"/>
      </w:pPr>
      <w:r>
        <w:t xml:space="preserve"> а</w:t>
      </w:r>
      <w:proofErr w:type="gramStart"/>
      <w:r>
        <w:t>)в</w:t>
      </w:r>
      <w:proofErr w:type="gramEnd"/>
      <w:r>
        <w:t xml:space="preserve">се полости, лежащие выше голосовых складок:  </w:t>
      </w:r>
      <w:proofErr w:type="spellStart"/>
      <w:r>
        <w:t>надскладочный</w:t>
      </w:r>
      <w:proofErr w:type="spellEnd"/>
      <w:r>
        <w:t xml:space="preserve"> отдел гортани, глотка, ротовая и носовая полости.</w:t>
      </w:r>
    </w:p>
    <w:p w:rsidR="00EC586E" w:rsidRDefault="005B65AD">
      <w:pPr>
        <w:spacing w:line="360" w:lineRule="auto"/>
        <w:ind w:firstLine="709"/>
        <w:jc w:val="both"/>
      </w:pPr>
      <w:r>
        <w:t xml:space="preserve"> б</w:t>
      </w:r>
      <w:proofErr w:type="gramStart"/>
      <w:r>
        <w:t>)т</w:t>
      </w:r>
      <w:proofErr w:type="gramEnd"/>
      <w:r>
        <w:t>рахея и крупные бронхи.</w:t>
      </w:r>
    </w:p>
    <w:p w:rsidR="00EC586E" w:rsidRDefault="005B65AD">
      <w:pPr>
        <w:spacing w:line="360" w:lineRule="auto"/>
        <w:ind w:firstLine="709"/>
        <w:jc w:val="both"/>
      </w:pPr>
      <w:r>
        <w:t xml:space="preserve"> в) нижняя челюсть</w:t>
      </w:r>
    </w:p>
    <w:p w:rsidR="00EC586E" w:rsidRDefault="005B65AD">
      <w:pPr>
        <w:spacing w:line="360" w:lineRule="auto"/>
        <w:ind w:firstLine="709"/>
        <w:jc w:val="both"/>
      </w:pPr>
      <w:r>
        <w:t>Вопрос №10</w:t>
      </w:r>
    </w:p>
    <w:p w:rsidR="00EC586E" w:rsidRDefault="005B65AD">
      <w:pPr>
        <w:spacing w:line="360" w:lineRule="auto"/>
        <w:ind w:firstLine="709"/>
        <w:jc w:val="both"/>
      </w:pPr>
      <w:r>
        <w:t>Нижние резонаторы  - это</w:t>
      </w:r>
    </w:p>
    <w:p w:rsidR="00EC586E" w:rsidRDefault="005B65AD">
      <w:pPr>
        <w:spacing w:line="360" w:lineRule="auto"/>
        <w:ind w:firstLine="709"/>
        <w:jc w:val="both"/>
      </w:pPr>
      <w:r>
        <w:t xml:space="preserve"> а</w:t>
      </w:r>
      <w:proofErr w:type="gramStart"/>
      <w:r>
        <w:t>)м</w:t>
      </w:r>
      <w:proofErr w:type="gramEnd"/>
      <w:r>
        <w:t>ягкое и твёрдое нёбо</w:t>
      </w:r>
    </w:p>
    <w:p w:rsidR="00EC586E" w:rsidRDefault="005B65AD">
      <w:pPr>
        <w:spacing w:line="360" w:lineRule="auto"/>
        <w:ind w:firstLine="709"/>
        <w:jc w:val="both"/>
      </w:pPr>
      <w:r>
        <w:t xml:space="preserve"> б</w:t>
      </w:r>
      <w:proofErr w:type="gramStart"/>
      <w:r>
        <w:t>)в</w:t>
      </w:r>
      <w:proofErr w:type="gramEnd"/>
      <w:r>
        <w:t xml:space="preserve">се полости, лежащие выше голосовых складок:  </w:t>
      </w:r>
      <w:proofErr w:type="spellStart"/>
      <w:r>
        <w:t>надскладочный</w:t>
      </w:r>
      <w:proofErr w:type="spellEnd"/>
      <w:r>
        <w:t xml:space="preserve"> отдел гортани, глотка, ротовая и носовая полости.</w:t>
      </w:r>
    </w:p>
    <w:p w:rsidR="00EC586E" w:rsidRDefault="005B65AD">
      <w:pPr>
        <w:spacing w:line="360" w:lineRule="auto"/>
        <w:ind w:firstLine="709"/>
        <w:jc w:val="both"/>
      </w:pPr>
      <w:r>
        <w:t xml:space="preserve"> в</w:t>
      </w:r>
      <w:proofErr w:type="gramStart"/>
      <w:r>
        <w:t>)т</w:t>
      </w:r>
      <w:proofErr w:type="gramEnd"/>
      <w:r>
        <w:t>рахея и крупные бронхи.</w:t>
      </w:r>
    </w:p>
    <w:p w:rsidR="00EC586E" w:rsidRDefault="005B65AD">
      <w:pPr>
        <w:spacing w:line="360" w:lineRule="auto"/>
        <w:ind w:firstLine="709"/>
        <w:jc w:val="both"/>
      </w:pPr>
      <w:r>
        <w:t>Проверь себя:  Вопрос № 1 (б),  вопрос № 2(</w:t>
      </w:r>
      <w:proofErr w:type="spellStart"/>
      <w:r>
        <w:t>а</w:t>
      </w:r>
      <w:proofErr w:type="gramStart"/>
      <w:r>
        <w:t>,б</w:t>
      </w:r>
      <w:proofErr w:type="spellEnd"/>
      <w:proofErr w:type="gramEnd"/>
      <w:r>
        <w:t xml:space="preserve">),  вопрос № 3(б),  </w:t>
      </w:r>
    </w:p>
    <w:p w:rsidR="00EC586E" w:rsidRDefault="005B65AD">
      <w:pPr>
        <w:spacing w:line="360" w:lineRule="auto"/>
        <w:ind w:firstLine="709"/>
        <w:jc w:val="both"/>
      </w:pPr>
      <w:r>
        <w:t>вопрос № 4 (а),  вопрос № 5 (б),  вопрос № 6 (б), вопрос № 7(</w:t>
      </w:r>
      <w:proofErr w:type="spellStart"/>
      <w:r>
        <w:t>б</w:t>
      </w:r>
      <w:proofErr w:type="gramStart"/>
      <w:r>
        <w:t>,в</w:t>
      </w:r>
      <w:proofErr w:type="spellEnd"/>
      <w:proofErr w:type="gramEnd"/>
      <w:r>
        <w:t xml:space="preserve">),   </w:t>
      </w:r>
    </w:p>
    <w:p w:rsidR="00EC586E" w:rsidRDefault="005B65AD">
      <w:pPr>
        <w:spacing w:line="360" w:lineRule="auto"/>
        <w:ind w:firstLine="709"/>
        <w:jc w:val="both"/>
      </w:pPr>
      <w:r>
        <w:t>вопрос № 8 (б),  вопрос № 9 (а), вопрос № 10(в), вопрос № 11(в).</w:t>
      </w:r>
    </w:p>
    <w:p w:rsidR="00EC586E" w:rsidRDefault="00EC586E">
      <w:pPr>
        <w:jc w:val="both"/>
        <w:rPr>
          <w:b/>
        </w:rPr>
      </w:pPr>
    </w:p>
    <w:p w:rsidR="00EC586E" w:rsidRDefault="005B65AD">
      <w:pPr>
        <w:spacing w:line="360" w:lineRule="auto"/>
        <w:ind w:firstLine="709"/>
        <w:rPr>
          <w:b/>
          <w:kern w:val="36"/>
        </w:rPr>
      </w:pPr>
      <w:r>
        <w:rPr>
          <w:b/>
          <w:kern w:val="36"/>
        </w:rPr>
        <w:t xml:space="preserve">                                          Диагностика речи, звуков и дикции.</w:t>
      </w:r>
    </w:p>
    <w:p w:rsidR="00EC586E" w:rsidRDefault="005B65AD">
      <w:pPr>
        <w:spacing w:line="360" w:lineRule="auto"/>
        <w:ind w:firstLine="709"/>
        <w:jc w:val="both"/>
        <w:rPr>
          <w:kern w:val="36"/>
          <w:u w:val="single"/>
        </w:rPr>
      </w:pPr>
      <w:r>
        <w:rPr>
          <w:kern w:val="36"/>
          <w:u w:val="single"/>
        </w:rPr>
        <w:t>Практические задания</w:t>
      </w:r>
    </w:p>
    <w:p w:rsidR="00EC586E" w:rsidRDefault="005B65AD">
      <w:pPr>
        <w:spacing w:line="360" w:lineRule="auto"/>
        <w:ind w:firstLine="709"/>
        <w:jc w:val="both"/>
      </w:pPr>
      <w:r>
        <w:rPr>
          <w:b/>
        </w:rPr>
        <w:t xml:space="preserve">Цель: </w:t>
      </w:r>
      <w:r>
        <w:t xml:space="preserve">Развитие речи, звуков и дикции </w:t>
      </w:r>
      <w:proofErr w:type="gramStart"/>
      <w:r>
        <w:t>у</w:t>
      </w:r>
      <w:proofErr w:type="gramEnd"/>
      <w:r>
        <w:t xml:space="preserve"> обучающихся. Проверить  артикуляцию  (активная</w:t>
      </w:r>
      <w:proofErr w:type="gramStart"/>
      <w:r>
        <w:t>.</w:t>
      </w:r>
      <w:proofErr w:type="gramEnd"/>
      <w:r>
        <w:t xml:space="preserve">  </w:t>
      </w:r>
      <w:proofErr w:type="gramStart"/>
      <w:r>
        <w:t>с</w:t>
      </w:r>
      <w:proofErr w:type="gramEnd"/>
      <w:r>
        <w:t>вободная  или вялая),  интенсивность и согласованность работы артикуляционных органов, качество произношения звуков речи, разборчивость слов, дикцию.</w:t>
      </w:r>
    </w:p>
    <w:p w:rsidR="00EC586E" w:rsidRDefault="005B65AD">
      <w:pPr>
        <w:spacing w:line="360" w:lineRule="auto"/>
        <w:ind w:firstLine="709"/>
        <w:jc w:val="both"/>
        <w:rPr>
          <w:i/>
          <w:u w:val="single"/>
        </w:rPr>
      </w:pPr>
      <w:r>
        <w:rPr>
          <w:i/>
          <w:u w:val="single"/>
        </w:rPr>
        <w:t>Рекомендации:</w:t>
      </w:r>
    </w:p>
    <w:p w:rsidR="00EC586E" w:rsidRDefault="005B65AD">
      <w:pPr>
        <w:spacing w:line="360" w:lineRule="auto"/>
        <w:ind w:firstLine="709"/>
        <w:jc w:val="both"/>
      </w:pPr>
      <w:r>
        <w:t xml:space="preserve">Во время выполнения ребенком артикуляционных упражнений следует обращать внимание на их объем, темп выполнения, С помощью скороговорок детей так же учат </w:t>
      </w:r>
      <w:r>
        <w:lastRenderedPageBreak/>
        <w:t>управлять своим голосом, отрабатывают скорость произношения, развивают память и воображение.</w:t>
      </w:r>
    </w:p>
    <w:p w:rsidR="00EC586E" w:rsidRDefault="005B65AD">
      <w:pPr>
        <w:spacing w:line="360" w:lineRule="auto"/>
        <w:ind w:firstLine="709"/>
        <w:jc w:val="both"/>
      </w:pPr>
      <w:r>
        <w:t>Задание 1. Прочитайте стихотворение В. Брюсова, добиваясь ясного и выразительного звучания; обратите внимание на свою дикцию, дыхание, интонацию.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Мы едем вдоль моря, вдоль моря, вдоль моря</w:t>
      </w:r>
      <w:proofErr w:type="gramStart"/>
      <w:r>
        <w:rPr>
          <w:i/>
        </w:rPr>
        <w:t>..</w:t>
      </w:r>
      <w:proofErr w:type="gramEnd"/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По берегу - снег, и песок, и кусты;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Меж морем и небом, просторы </w:t>
      </w:r>
      <w:proofErr w:type="spellStart"/>
      <w:r>
        <w:rPr>
          <w:i/>
        </w:rPr>
        <w:t>узоря</w:t>
      </w:r>
      <w:proofErr w:type="spellEnd"/>
      <w:r>
        <w:rPr>
          <w:i/>
        </w:rPr>
        <w:t>,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Идет полукруг синеватой черты.</w:t>
      </w:r>
    </w:p>
    <w:p w:rsidR="00EC586E" w:rsidRDefault="005B65AD">
      <w:pPr>
        <w:spacing w:line="360" w:lineRule="auto"/>
        <w:ind w:firstLine="709"/>
        <w:jc w:val="both"/>
      </w:pPr>
      <w:r>
        <w:t>Задание 2. Прочитайте скороговорку. Для того</w:t>
      </w:r>
      <w:proofErr w:type="gramStart"/>
      <w:r>
        <w:t>,</w:t>
      </w:r>
      <w:proofErr w:type="gramEnd"/>
      <w:r>
        <w:t xml:space="preserve"> чтобы добиться четкого произнесения, первым делом представьте смысловой видеоряд, вникая в содержание, и  уже затем произнесите ее с постепенным ускорением темпа.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t xml:space="preserve">а). </w:t>
      </w:r>
      <w:r>
        <w:rPr>
          <w:i/>
        </w:rPr>
        <w:t>Свил паук себе гамак в уголке, на потолке,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Чтобы мухи, просто так, покачались в гамаке.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t xml:space="preserve">б) </w:t>
      </w:r>
      <w:r>
        <w:rPr>
          <w:i/>
        </w:rPr>
        <w:t>Вез корабль карамель, наскочил корабль на мель.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И матросы три недели карамель на мели ели.</w:t>
      </w:r>
    </w:p>
    <w:p w:rsidR="00EC586E" w:rsidRDefault="005B65AD">
      <w:pPr>
        <w:spacing w:line="360" w:lineRule="auto"/>
        <w:ind w:firstLine="709"/>
        <w:jc w:val="both"/>
      </w:pPr>
      <w:r>
        <w:t>Задание 3. Прочитайте скороговорку, и  уже затем произнесите ее с постепенным ускорением темпа   (три раза)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а) На дворе трава, на траве дрова: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раз дрова, два дрова – не руби дрова на траве двора.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б) Тридцать три корабля лавировали, лавировали,</w:t>
      </w:r>
    </w:p>
    <w:p w:rsidR="00EC586E" w:rsidRDefault="005B65AD">
      <w:pPr>
        <w:spacing w:line="360" w:lineRule="auto"/>
        <w:ind w:firstLine="709"/>
        <w:jc w:val="both"/>
        <w:rPr>
          <w:i/>
        </w:rPr>
      </w:pPr>
      <w:r>
        <w:rPr>
          <w:i/>
        </w:rPr>
        <w:t>да так и не вылавировали.</w:t>
      </w:r>
    </w:p>
    <w:p w:rsidR="00EC586E" w:rsidRDefault="005B65AD">
      <w:pPr>
        <w:spacing w:line="360" w:lineRule="auto"/>
        <w:ind w:firstLine="709"/>
        <w:jc w:val="both"/>
      </w:pPr>
      <w:r>
        <w:t xml:space="preserve">Отчётливая дикция является средством донесения текстового содержания произведения и одним из важнейших средств художественной выразительности  музыкального образа. Причиной нечёткости дикции может быть вялость, малоподвижность артикуляционного аппарата языка, губ, нижней челюсти, недостаточное раскрытие рта, скованности мышц лица и шеи. </w:t>
      </w:r>
    </w:p>
    <w:p w:rsidR="00EC586E" w:rsidRDefault="005B65AD">
      <w:pPr>
        <w:spacing w:line="360" w:lineRule="auto"/>
        <w:ind w:firstLine="709"/>
        <w:jc w:val="both"/>
      </w:pPr>
      <w:r>
        <w:t>В ансамблевом пении используется одна и та же техника, независимая от пения соло или пения в группе. В основе ансамблевого пения лежит умение певцов исполнять музыкальный материал одновременно и слитно. Чтобы все голоса в ансамбле хорошо взаимодействовали друг с другом необходимо регулировать динамику, дикцию и фразировку. При этом изменяется не техника, а степень индивидуальной вокальной выразительности. Единая манера пения достигается и за счёт идентичности в артикуляции гласных и согласных звуков, т.е. умения петь одинаково с двигательной точки зрения.</w:t>
      </w:r>
    </w:p>
    <w:p w:rsidR="00EC586E" w:rsidRDefault="005B65AD">
      <w:pPr>
        <w:spacing w:line="360" w:lineRule="auto"/>
        <w:ind w:firstLine="709"/>
        <w:jc w:val="both"/>
      </w:pPr>
      <w:r>
        <w:t>Диагностика дикции у ребёнка, особенно на начальном этапе обучения важна и взаимосвязана с перспективой вокально-интонационного, выразительного исполнения музыкального произведения, способствует осмысленному пению.</w:t>
      </w:r>
    </w:p>
    <w:p w:rsidR="00EC586E" w:rsidRDefault="005B65AD">
      <w:pPr>
        <w:jc w:val="center"/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 xml:space="preserve">.Изучение уровня эмоциональной отзывчивости </w:t>
      </w:r>
    </w:p>
    <w:p w:rsidR="00EC586E" w:rsidRDefault="005B65AD">
      <w:pPr>
        <w:spacing w:line="360" w:lineRule="auto"/>
        <w:ind w:firstLine="709"/>
        <w:jc w:val="center"/>
        <w:rPr>
          <w:b/>
        </w:rPr>
      </w:pPr>
      <w:r>
        <w:rPr>
          <w:b/>
        </w:rPr>
        <w:t>к восприятию  музыки.</w:t>
      </w:r>
    </w:p>
    <w:p w:rsidR="00EC586E" w:rsidRDefault="005B65AD">
      <w:pPr>
        <w:spacing w:line="360" w:lineRule="auto"/>
        <w:ind w:firstLine="709"/>
        <w:jc w:val="both"/>
      </w:pPr>
      <w:r>
        <w:t xml:space="preserve">Эмоциональная отзывчивость на музыку – это способность чувствовать характер, настроение музыкального произведения, способность к переживанию в форме художественных  образов, способность к творческому воображению. Н.А. Ветлугина рассматривает эмоциональную отзывчивость на музыку не только как важнейший компонент структуры музыкальности, но и как одну из задач воспитания эстетического отношения детей к музыке. В предложенной Б.М. Тепловым структуре музыкальных способностей,  эмоциональная отзывчивость на музыку, по образному выражению автора, является центром музыкальности, </w:t>
      </w:r>
      <w:proofErr w:type="gramStart"/>
      <w:r>
        <w:t>главный</w:t>
      </w:r>
      <w:proofErr w:type="gramEnd"/>
      <w:r>
        <w:t xml:space="preserve"> ее признаком. Изучение эмоциональной отзывчивости на музыку возможно в процессе музыкальной деятельности, в том числе музыкально-игровой деятельности, продуктом которой могут быть как вербальные (понятийные, словесные), так и невербальные: двигательные и изобразительные - пластические движения, цвет, рисунок.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МЕТОДИЧЕСКОЕ ОБЕСПЕЧЕНИЕ ПРОГРАММЫ</w:t>
      </w:r>
    </w:p>
    <w:p w:rsidR="00EC586E" w:rsidRDefault="005B65AD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b/>
          <w:bCs/>
          <w:lang w:val="en-US"/>
        </w:rPr>
        <w:t xml:space="preserve">                                                                         2</w:t>
      </w:r>
      <w:r>
        <w:rPr>
          <w:rFonts w:eastAsia="Times New Roman"/>
          <w:b/>
          <w:bCs/>
        </w:rPr>
        <w:t xml:space="preserve"> год обучения</w:t>
      </w:r>
    </w:p>
    <w:tbl>
      <w:tblPr>
        <w:tblW w:w="1074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1703"/>
        <w:gridCol w:w="1621"/>
        <w:gridCol w:w="2009"/>
        <w:gridCol w:w="2970"/>
        <w:gridCol w:w="1985"/>
      </w:tblGrid>
      <w:tr w:rsidR="00EC586E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Форма организации занятия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Методы и приемы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Использованные материалы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Формы подведения итогов</w:t>
            </w:r>
          </w:p>
        </w:tc>
      </w:tr>
      <w:tr w:rsidR="00EC586E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Вводное занятие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лекция, беседа.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иллюстраций, объяснение.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i/>
                <w:iCs/>
                <w:u w:val="single"/>
              </w:rPr>
              <w:t>Оборудование</w:t>
            </w:r>
            <w:proofErr w:type="gramStart"/>
            <w:r>
              <w:rPr>
                <w:rFonts w:eastAsia="Times New Roman"/>
                <w:i/>
                <w:iCs/>
              </w:rPr>
              <w:t>:</w:t>
            </w:r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омпьютер</w:t>
            </w:r>
            <w:proofErr w:type="spellEnd"/>
            <w:r>
              <w:rPr>
                <w:rFonts w:eastAsia="Times New Roman"/>
              </w:rPr>
              <w:t>, мультимедийный проектор .</w:t>
            </w: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инструкции по технике безопасности,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видеоматериалы.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Вокально-хоровая работа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беседа,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 мастер-класс.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наглядный, практический.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Оборудование</w:t>
            </w:r>
            <w:r>
              <w:rPr>
                <w:rFonts w:eastAsia="Times New Roman"/>
              </w:rPr>
              <w:t>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центр, мультимедийный проектор, компьютер, микрофон.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пособия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lastRenderedPageBreak/>
              <w:t>ф</w:t>
            </w:r>
            <w:proofErr w:type="gramEnd"/>
            <w:r>
              <w:rPr>
                <w:rFonts w:eastAsia="Times New Roman"/>
              </w:rPr>
              <w:t>онограммы (диски).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обсуждение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мастер-класса,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контрольное задание.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Музыкальная грамота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мастер-класс.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наглядный, практический, репродуктивный.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объяснение, практическая работа.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i/>
                <w:iCs/>
                <w:u w:val="single"/>
              </w:rPr>
              <w:t>Оборудование</w:t>
            </w:r>
            <w:proofErr w:type="gramStart"/>
            <w:r>
              <w:rPr>
                <w:rFonts w:eastAsia="Times New Roman"/>
                <w:i/>
                <w:iCs/>
              </w:rPr>
              <w:t>:</w:t>
            </w:r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ультимедийный</w:t>
            </w:r>
            <w:proofErr w:type="spellEnd"/>
            <w:r>
              <w:rPr>
                <w:rFonts w:eastAsia="Times New Roman"/>
              </w:rPr>
              <w:t xml:space="preserve"> проектор, компьютер, музыкальный центр.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видеоматериалы, фонограммы (диски).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пособия.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мастер-класса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онтрольное задание.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Подготовка к концертной деятельности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беседа,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 репетиция.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наглядный, практический, репродуктивный.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объяснение, практическая работа.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Оборудование</w:t>
            </w:r>
            <w:r>
              <w:rPr>
                <w:rFonts w:eastAsia="Times New Roman"/>
              </w:rPr>
              <w:t>: музыкальный центр, микрофон, компьютер.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фонограммы (диски).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пособия.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</w:tr>
      <w:tr w:rsidR="00EC586E">
        <w:trPr>
          <w:trHeight w:val="2295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Репетиции и концертные выступления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беседа,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репетиция.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словесный, наглядный, практический, репродуктивный.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показ педагога, объяснение, практическая работа.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Оборудование</w:t>
            </w:r>
            <w:r>
              <w:rPr>
                <w:rFonts w:eastAsia="Times New Roman"/>
                <w:i/>
                <w:iCs/>
              </w:rPr>
              <w:t>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компьютер, музыкальный центр, микрофон,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Методические материалы: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видеоматериалы, фонограммы (диски).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обсуждение.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контрольное задание,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участия в праздничных концертах.</w:t>
            </w:r>
          </w:p>
        </w:tc>
      </w:tr>
      <w:tr w:rsidR="00EC586E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1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iCs/>
              </w:rPr>
              <w:t>Итоговое занятие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практическое занятие, концерт.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Методы: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практический, репродуктивный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Приемы: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работа.</w:t>
            </w:r>
          </w:p>
          <w:p w:rsidR="00EC586E" w:rsidRDefault="00EC586E">
            <w:pPr>
              <w:spacing w:after="150" w:line="360" w:lineRule="auto"/>
              <w:rPr>
                <w:rFonts w:eastAsia="Times New Roman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u w:val="single"/>
              </w:rPr>
              <w:t>Оборудование: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видеокамера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  <w:r>
              <w:rPr>
                <w:rFonts w:eastAsia="Times New Roman"/>
              </w:rPr>
              <w:t>омпьютер, мультимедийный проектор, музыкальный центр, микрофон.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обсуждение,</w:t>
            </w:r>
          </w:p>
          <w:p w:rsidR="00EC586E" w:rsidRDefault="005B65AD">
            <w:pPr>
              <w:spacing w:after="15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анализ просмотра видеоматериала, анализ итогового выступления</w:t>
            </w:r>
          </w:p>
        </w:tc>
      </w:tr>
    </w:tbl>
    <w:p w:rsidR="00EC586E" w:rsidRDefault="00EC586E">
      <w:pPr>
        <w:shd w:val="clear" w:color="auto" w:fill="FFFFFF"/>
        <w:spacing w:line="360" w:lineRule="auto"/>
        <w:rPr>
          <w:rFonts w:eastAsia="Times New Roman"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ФОРМЫ ПОДВЕДЕНИЯ ИТОГОВ РЕАЛИЗАЦИИ ПРОГРАММЫ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Формами отслеживания результата творческой деятельности являются обсуждение, анализ участия детей в конкурсах, концертах, фестивалях и смотрах различного уровня, самооценка обучаемых, опрос родителей, контрольные задания, а также анализ открытых занятий. Особое внимание уделяется проведению педагогом открытых занятий, концертов и праздников для родителей.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Родители принимают активное участие в творческой жизни коллектива, помогают в приобретении костюмов для выступлений.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Педагогом систематически проводится опрос родителей об их удовлетворенности образовательным процессом. Это, в свою очередь помогает педагогу находить новые формы проведения занятий и отслеживать результат деятельности каждого ребенка с учетом его возрастных особенностей.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  <w:b/>
          <w:bCs/>
        </w:rPr>
        <w:t>Формы подведения итогов (механизмы оценивания результатов)</w:t>
      </w:r>
    </w:p>
    <w:p w:rsidR="00EC586E" w:rsidRDefault="005B65AD">
      <w:pPr>
        <w:numPr>
          <w:ilvl w:val="0"/>
          <w:numId w:val="11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Педагогические наблюдения.</w:t>
      </w:r>
    </w:p>
    <w:p w:rsidR="00EC586E" w:rsidRDefault="005B65AD">
      <w:pPr>
        <w:numPr>
          <w:ilvl w:val="0"/>
          <w:numId w:val="11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Открытые занятия с последующим обсуждением.</w:t>
      </w:r>
    </w:p>
    <w:p w:rsidR="00EC586E" w:rsidRDefault="005B65AD">
      <w:pPr>
        <w:numPr>
          <w:ilvl w:val="0"/>
          <w:numId w:val="11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Итоговые занятия.</w:t>
      </w:r>
    </w:p>
    <w:p w:rsidR="00EC586E" w:rsidRDefault="005B65AD">
      <w:pPr>
        <w:numPr>
          <w:ilvl w:val="0"/>
          <w:numId w:val="11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Концертные выступления.</w:t>
      </w:r>
    </w:p>
    <w:p w:rsidR="00EC586E" w:rsidRDefault="005B65AD">
      <w:pPr>
        <w:pStyle w:val="aa"/>
        <w:numPr>
          <w:ilvl w:val="0"/>
          <w:numId w:val="11"/>
        </w:numPr>
        <w:rPr>
          <w:rFonts w:ascii="Times New Roman" w:eastAsiaTheme="majorEastAsia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Конкурсы, фестивали, смотры</w:t>
      </w:r>
      <w:r>
        <w:rPr>
          <w:rFonts w:eastAsia="Times New Roman"/>
        </w:rPr>
        <w:t>.</w:t>
      </w:r>
    </w:p>
    <w:p w:rsidR="00EC586E" w:rsidRDefault="00EC586E">
      <w:pPr>
        <w:spacing w:after="240"/>
        <w:rPr>
          <w:rStyle w:val="20"/>
          <w:rFonts w:ascii="Times New Roman" w:hAnsi="Times New Roman" w:cs="Times New Roman"/>
          <w:b w:val="0"/>
          <w:color w:val="auto"/>
        </w:rPr>
      </w:pPr>
    </w:p>
    <w:p w:rsidR="00EC586E" w:rsidRDefault="005B65A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tbl>
      <w:tblPr>
        <w:tblStyle w:val="a9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134"/>
        <w:gridCol w:w="1276"/>
        <w:gridCol w:w="1276"/>
        <w:gridCol w:w="1417"/>
        <w:gridCol w:w="1276"/>
      </w:tblGrid>
      <w:tr w:rsidR="00EC586E">
        <w:trPr>
          <w:trHeight w:val="1576"/>
        </w:trPr>
        <w:tc>
          <w:tcPr>
            <w:tcW w:w="1134" w:type="dxa"/>
          </w:tcPr>
          <w:p w:rsidR="00EC586E" w:rsidRDefault="005B65AD">
            <w:r>
              <w:lastRenderedPageBreak/>
              <w:t xml:space="preserve">  Год</w:t>
            </w:r>
          </w:p>
          <w:p w:rsidR="00EC586E" w:rsidRDefault="005B65AD">
            <w:r>
              <w:t>обучения</w:t>
            </w:r>
          </w:p>
          <w:p w:rsidR="00EC586E" w:rsidRDefault="00EC586E">
            <w:pPr>
              <w:ind w:left="743" w:hanging="743"/>
            </w:pPr>
          </w:p>
        </w:tc>
        <w:tc>
          <w:tcPr>
            <w:tcW w:w="1418" w:type="dxa"/>
          </w:tcPr>
          <w:p w:rsidR="00EC586E" w:rsidRDefault="005B65AD">
            <w:r>
              <w:t>Дата начала обучения</w:t>
            </w:r>
          </w:p>
        </w:tc>
        <w:tc>
          <w:tcPr>
            <w:tcW w:w="1417" w:type="dxa"/>
          </w:tcPr>
          <w:p w:rsidR="00EC586E" w:rsidRDefault="005B65AD">
            <w:r>
              <w:t>Дата окончания обучения</w:t>
            </w:r>
          </w:p>
        </w:tc>
        <w:tc>
          <w:tcPr>
            <w:tcW w:w="1134" w:type="dxa"/>
          </w:tcPr>
          <w:p w:rsidR="00EC586E" w:rsidRDefault="005B65AD">
            <w:r>
              <w:t>Всего учебных недель</w:t>
            </w:r>
          </w:p>
        </w:tc>
        <w:tc>
          <w:tcPr>
            <w:tcW w:w="1276" w:type="dxa"/>
          </w:tcPr>
          <w:p w:rsidR="00EC586E" w:rsidRDefault="005B65AD">
            <w:r>
              <w:t xml:space="preserve">Количество часов </w:t>
            </w:r>
          </w:p>
          <w:p w:rsidR="00EC586E" w:rsidRDefault="005B65AD">
            <w:r>
              <w:t>в год</w:t>
            </w:r>
          </w:p>
        </w:tc>
        <w:tc>
          <w:tcPr>
            <w:tcW w:w="1276" w:type="dxa"/>
          </w:tcPr>
          <w:p w:rsidR="00EC586E" w:rsidRDefault="005B65AD">
            <w:r>
              <w:t>Режим занятий</w:t>
            </w:r>
          </w:p>
        </w:tc>
        <w:tc>
          <w:tcPr>
            <w:tcW w:w="1417" w:type="dxa"/>
          </w:tcPr>
          <w:p w:rsidR="00EC586E" w:rsidRDefault="005B65AD">
            <w:r>
              <w:t>Сроки промежуточной аттестации</w:t>
            </w:r>
          </w:p>
          <w:p w:rsidR="00EC586E" w:rsidRDefault="00EC586E"/>
        </w:tc>
        <w:tc>
          <w:tcPr>
            <w:tcW w:w="1276" w:type="dxa"/>
          </w:tcPr>
          <w:p w:rsidR="00EC586E" w:rsidRDefault="005B65AD">
            <w:r>
              <w:t>Сроки итоговой аттестации</w:t>
            </w:r>
          </w:p>
          <w:p w:rsidR="00EC586E" w:rsidRDefault="00EC586E"/>
        </w:tc>
      </w:tr>
      <w:tr w:rsidR="00EC586E">
        <w:tc>
          <w:tcPr>
            <w:tcW w:w="1134" w:type="dxa"/>
          </w:tcPr>
          <w:p w:rsidR="00EC586E" w:rsidRDefault="005B65AD">
            <w:r>
              <w:t>1 год</w:t>
            </w:r>
          </w:p>
        </w:tc>
        <w:tc>
          <w:tcPr>
            <w:tcW w:w="1418" w:type="dxa"/>
          </w:tcPr>
          <w:p w:rsidR="00EC586E" w:rsidRDefault="005B65AD">
            <w:r>
              <w:t>02.09.2024г</w:t>
            </w:r>
          </w:p>
        </w:tc>
        <w:tc>
          <w:tcPr>
            <w:tcW w:w="1417" w:type="dxa"/>
          </w:tcPr>
          <w:p w:rsidR="00EC586E" w:rsidRDefault="005B65AD">
            <w:r>
              <w:t>27.05.2025г</w:t>
            </w:r>
          </w:p>
        </w:tc>
        <w:tc>
          <w:tcPr>
            <w:tcW w:w="1134" w:type="dxa"/>
          </w:tcPr>
          <w:p w:rsidR="00EC586E" w:rsidRDefault="005B65AD">
            <w:r>
              <w:t>36</w:t>
            </w:r>
          </w:p>
        </w:tc>
        <w:tc>
          <w:tcPr>
            <w:tcW w:w="1276" w:type="dxa"/>
          </w:tcPr>
          <w:p w:rsidR="00EC586E" w:rsidRDefault="005B65AD">
            <w:r>
              <w:t>144 ч</w:t>
            </w:r>
          </w:p>
        </w:tc>
        <w:tc>
          <w:tcPr>
            <w:tcW w:w="1276" w:type="dxa"/>
          </w:tcPr>
          <w:p w:rsidR="00EC586E" w:rsidRDefault="005B65AD">
            <w:r>
              <w:t>2 раза в неделю по 2 часа</w:t>
            </w:r>
          </w:p>
        </w:tc>
        <w:tc>
          <w:tcPr>
            <w:tcW w:w="1417" w:type="dxa"/>
          </w:tcPr>
          <w:p w:rsidR="00EC586E" w:rsidRDefault="005B65AD">
            <w:r>
              <w:t>11 – 15 января</w:t>
            </w:r>
          </w:p>
        </w:tc>
        <w:tc>
          <w:tcPr>
            <w:tcW w:w="1276" w:type="dxa"/>
          </w:tcPr>
          <w:p w:rsidR="00EC586E" w:rsidRDefault="005B65AD">
            <w:r>
              <w:t>12-22 мая</w:t>
            </w:r>
          </w:p>
        </w:tc>
      </w:tr>
      <w:tr w:rsidR="00EC586E">
        <w:trPr>
          <w:trHeight w:val="1273"/>
        </w:trPr>
        <w:tc>
          <w:tcPr>
            <w:tcW w:w="1134" w:type="dxa"/>
          </w:tcPr>
          <w:p w:rsidR="00EC586E" w:rsidRDefault="005B65AD">
            <w:r>
              <w:t>2 год</w:t>
            </w:r>
          </w:p>
          <w:p w:rsidR="00EC586E" w:rsidRDefault="00EC586E"/>
          <w:p w:rsidR="00EC586E" w:rsidRDefault="00EC586E"/>
        </w:tc>
        <w:tc>
          <w:tcPr>
            <w:tcW w:w="1418" w:type="dxa"/>
          </w:tcPr>
          <w:p w:rsidR="00EC586E" w:rsidRDefault="005B65AD">
            <w:r>
              <w:t>02.09.2024г</w:t>
            </w:r>
          </w:p>
        </w:tc>
        <w:tc>
          <w:tcPr>
            <w:tcW w:w="1417" w:type="dxa"/>
          </w:tcPr>
          <w:p w:rsidR="00EC586E" w:rsidRDefault="005B65AD">
            <w:r>
              <w:t>28.05.2025г</w:t>
            </w:r>
          </w:p>
        </w:tc>
        <w:tc>
          <w:tcPr>
            <w:tcW w:w="1134" w:type="dxa"/>
          </w:tcPr>
          <w:p w:rsidR="00EC586E" w:rsidRDefault="005B65AD">
            <w:r>
              <w:t>36</w:t>
            </w:r>
          </w:p>
        </w:tc>
        <w:tc>
          <w:tcPr>
            <w:tcW w:w="1276" w:type="dxa"/>
          </w:tcPr>
          <w:p w:rsidR="00EC586E" w:rsidRDefault="005B65AD">
            <w:r>
              <w:t>216 ч</w:t>
            </w:r>
          </w:p>
        </w:tc>
        <w:tc>
          <w:tcPr>
            <w:tcW w:w="1276" w:type="dxa"/>
          </w:tcPr>
          <w:p w:rsidR="00EC586E" w:rsidRDefault="005B65AD">
            <w:r>
              <w:t>3 раза в неделю по 2 часа</w:t>
            </w:r>
          </w:p>
        </w:tc>
        <w:tc>
          <w:tcPr>
            <w:tcW w:w="1417" w:type="dxa"/>
          </w:tcPr>
          <w:p w:rsidR="00EC586E" w:rsidRDefault="005B65AD">
            <w:r>
              <w:t>11 – 15 января</w:t>
            </w:r>
          </w:p>
        </w:tc>
        <w:tc>
          <w:tcPr>
            <w:tcW w:w="1276" w:type="dxa"/>
          </w:tcPr>
          <w:p w:rsidR="00EC586E" w:rsidRDefault="005B65AD">
            <w:r>
              <w:t>12-22 мая</w:t>
            </w:r>
          </w:p>
        </w:tc>
      </w:tr>
    </w:tbl>
    <w:p w:rsidR="00EC586E" w:rsidRDefault="00EC586E">
      <w:pPr>
        <w:spacing w:after="240"/>
        <w:rPr>
          <w:rStyle w:val="20"/>
          <w:rFonts w:ascii="Times New Roman" w:hAnsi="Times New Roman" w:cs="Times New Roman"/>
          <w:b w:val="0"/>
          <w:color w:val="auto"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Методическое и материально-техническое обеспечение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Информационно-методическое обеспечение:</w:t>
      </w:r>
    </w:p>
    <w:p w:rsidR="00EC586E" w:rsidRDefault="005B65AD">
      <w:pPr>
        <w:numPr>
          <w:ilvl w:val="0"/>
          <w:numId w:val="12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Обучающие схемы.</w:t>
      </w:r>
    </w:p>
    <w:p w:rsidR="00EC586E" w:rsidRDefault="005B65AD">
      <w:pPr>
        <w:numPr>
          <w:ilvl w:val="0"/>
          <w:numId w:val="12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Сборники авторских и эстрадных песен;</w:t>
      </w:r>
    </w:p>
    <w:p w:rsidR="00EC586E" w:rsidRDefault="005B65AD">
      <w:pPr>
        <w:numPr>
          <w:ilvl w:val="0"/>
          <w:numId w:val="12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Подборка песенного репертуара из периодических изданий;</w:t>
      </w:r>
    </w:p>
    <w:p w:rsidR="00EC586E" w:rsidRDefault="005B65AD">
      <w:pPr>
        <w:numPr>
          <w:ilvl w:val="0"/>
          <w:numId w:val="12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Электронные носители (диски);</w:t>
      </w:r>
    </w:p>
    <w:p w:rsidR="00EC586E" w:rsidRDefault="005B65AD">
      <w:pPr>
        <w:numPr>
          <w:ilvl w:val="0"/>
          <w:numId w:val="12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Интернет-ресурсы: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www.ateusclub.ru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www.akkords.net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www.pesnibardov.ru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  <w:b/>
          <w:bCs/>
        </w:rPr>
        <w:t>Материально-техническое обеспечение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1. Наличие специального кабинета (кабинет музыки).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2. Наличие  концертного зала и сцены.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3. Синтезатор.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4. Музыкальный центр, компьютер.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5. Записи фонограмм в режиме «+» и «</w:t>
      </w:r>
      <w:r>
        <w:rPr>
          <w:rFonts w:eastAsia="Times New Roman"/>
          <w:b/>
          <w:bCs/>
        </w:rPr>
        <w:t>-</w:t>
      </w:r>
      <w:r>
        <w:rPr>
          <w:rFonts w:eastAsia="Times New Roman"/>
        </w:rPr>
        <w:t>».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6. Электроаппаратура.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7. Зеркало.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 xml:space="preserve">8. Шумовые (ударные, барабаны, ксилофон, </w:t>
      </w:r>
      <w:proofErr w:type="spellStart"/>
      <w:r>
        <w:rPr>
          <w:rFonts w:eastAsia="Times New Roman"/>
        </w:rPr>
        <w:t>кастоньеты</w:t>
      </w:r>
      <w:proofErr w:type="spellEnd"/>
      <w:r>
        <w:rPr>
          <w:rFonts w:eastAsia="Times New Roman"/>
        </w:rPr>
        <w:t>)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lastRenderedPageBreak/>
        <w:t>9. Нотный материал, подборка репертуара.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10. Записи аудио, видео, формат CD, MP3.</w:t>
      </w:r>
    </w:p>
    <w:p w:rsidR="00EC586E" w:rsidRDefault="005B65AD">
      <w:p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11. Записи выступлений, концертов.</w:t>
      </w:r>
    </w:p>
    <w:p w:rsidR="00EC586E" w:rsidRDefault="00EC586E">
      <w:pPr>
        <w:shd w:val="clear" w:color="auto" w:fill="FFFFFF"/>
        <w:spacing w:after="150" w:line="360" w:lineRule="auto"/>
        <w:rPr>
          <w:rFonts w:eastAsia="Times New Roman"/>
        </w:rPr>
      </w:pP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СПИСОК ЛИТЕРАТУРЫ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Литература для педагога: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Документы и материалы:</w:t>
      </w:r>
    </w:p>
    <w:p w:rsidR="00EC586E" w:rsidRDefault="005B65AD">
      <w:pPr>
        <w:numPr>
          <w:ilvl w:val="0"/>
          <w:numId w:val="13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Закон Российской Федерации “Об образовании”</w:t>
      </w:r>
    </w:p>
    <w:p w:rsidR="00EC586E" w:rsidRDefault="005B65AD">
      <w:pPr>
        <w:numPr>
          <w:ilvl w:val="0"/>
          <w:numId w:val="13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Типовое положение об учреждениях дополнительного образования детей.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Сборники:</w:t>
      </w:r>
    </w:p>
    <w:p w:rsidR="00EC586E" w:rsidRDefault="005B65AD">
      <w:pPr>
        <w:numPr>
          <w:ilvl w:val="0"/>
          <w:numId w:val="14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Абрамин</w:t>
      </w:r>
      <w:proofErr w:type="spellEnd"/>
      <w:r>
        <w:rPr>
          <w:rFonts w:eastAsia="Times New Roman"/>
        </w:rPr>
        <w:t xml:space="preserve"> Г. Солнечный круг. Музыкальная азбука. – М., 1985.</w:t>
      </w:r>
    </w:p>
    <w:p w:rsidR="00EC586E" w:rsidRDefault="005B65AD">
      <w:pPr>
        <w:numPr>
          <w:ilvl w:val="0"/>
          <w:numId w:val="14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Журнал «Музыка в школе». М., № 1-6, 2007.</w:t>
      </w:r>
    </w:p>
    <w:p w:rsidR="00EC586E" w:rsidRDefault="005B65AD">
      <w:pPr>
        <w:numPr>
          <w:ilvl w:val="0"/>
          <w:numId w:val="14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Сборник авторских программ дополнительного образования детей. – М.: Народное образование, 2002.</w:t>
      </w:r>
    </w:p>
    <w:p w:rsidR="00EC586E" w:rsidRDefault="005B65AD">
      <w:pPr>
        <w:numPr>
          <w:ilvl w:val="0"/>
          <w:numId w:val="14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Сухомлинский В.А. Эмоционально-эстетическое воспитание. Рождение гражданина. – М.: Молодая гвардия, 1971.</w:t>
      </w:r>
    </w:p>
    <w:p w:rsidR="00EC586E" w:rsidRDefault="005B65AD">
      <w:pPr>
        <w:shd w:val="clear" w:color="auto" w:fill="FFFFFF"/>
        <w:spacing w:after="150" w:line="36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Книги: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Абдуллин Э.Б. Теория и практика вокального образования в общеобразовательной школе. – М., 1983.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Абдулов И.А. Руководство по постановке певческого и разговорного голоса. – Липецк, 1996.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 xml:space="preserve">Апраксина А. Из истории музыкального воспитания. </w:t>
      </w:r>
      <w:proofErr w:type="gramStart"/>
      <w:r>
        <w:rPr>
          <w:rFonts w:eastAsia="Times New Roman"/>
        </w:rPr>
        <w:t>–М</w:t>
      </w:r>
      <w:proofErr w:type="gramEnd"/>
      <w:r>
        <w:rPr>
          <w:rFonts w:eastAsia="Times New Roman"/>
        </w:rPr>
        <w:t>, 2001.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Багадуров</w:t>
      </w:r>
      <w:proofErr w:type="spellEnd"/>
      <w:r>
        <w:rPr>
          <w:rFonts w:eastAsia="Times New Roman"/>
        </w:rPr>
        <w:t xml:space="preserve"> В.А., Орлова Н.Д. Начальные приемы развития детского голоса. – М., 2007.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Вайнкоп</w:t>
      </w:r>
      <w:proofErr w:type="spellEnd"/>
      <w:r>
        <w:rPr>
          <w:rFonts w:eastAsia="Times New Roman"/>
        </w:rPr>
        <w:t xml:space="preserve"> М. Краткий биографический словарь композиторов. – М, 2004 Вопросы вокальной педагогики. – М., 199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Кабалевский</w:t>
      </w:r>
      <w:proofErr w:type="spellEnd"/>
      <w:r>
        <w:rPr>
          <w:rFonts w:eastAsia="Times New Roman"/>
        </w:rPr>
        <w:t xml:space="preserve"> Д.Б. Музыкальное развитие детей. М., 1998.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Кабалевский</w:t>
      </w:r>
      <w:proofErr w:type="spellEnd"/>
      <w:r>
        <w:rPr>
          <w:rFonts w:eastAsia="Times New Roman"/>
        </w:rPr>
        <w:t xml:space="preserve"> Д.Б. Программа по музыке в школе. – М, 1998.  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Егоров А.М. Гигиена голоса и его физиологические основы. – М.: Музыка, 1972.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Зданович</w:t>
      </w:r>
      <w:proofErr w:type="spellEnd"/>
      <w:r>
        <w:rPr>
          <w:rFonts w:eastAsia="Times New Roman"/>
        </w:rPr>
        <w:t xml:space="preserve"> А.П. Некоторые вопросы вокальной методики.  М.: Музыка,1965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Козлянинова И. Дикция. – М.: ВТО, 1977.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Комякова</w:t>
      </w:r>
      <w:proofErr w:type="spellEnd"/>
      <w:r>
        <w:rPr>
          <w:rFonts w:eastAsia="Times New Roman"/>
        </w:rPr>
        <w:t xml:space="preserve"> Г. Уроки технической речи в самодеятельном коллективе. – Л.: ЛГИК, 1972.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Кох И. Основы сценического движения. – Л.: Искусство, 1970.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Леонарди</w:t>
      </w:r>
      <w:proofErr w:type="spellEnd"/>
      <w:r>
        <w:rPr>
          <w:rFonts w:eastAsia="Times New Roman"/>
        </w:rPr>
        <w:t xml:space="preserve"> Е. Дикция и орфоэпия. – М.: Просвещение, 1967.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Луканин</w:t>
      </w:r>
      <w:proofErr w:type="spellEnd"/>
      <w:r>
        <w:rPr>
          <w:rFonts w:eastAsia="Times New Roman"/>
        </w:rPr>
        <w:t xml:space="preserve"> В.М. Обучение и воспитание молодого певца. Л.: Музыка, 1977.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Менабени</w:t>
      </w:r>
      <w:proofErr w:type="spellEnd"/>
      <w:r>
        <w:rPr>
          <w:rFonts w:eastAsia="Times New Roman"/>
        </w:rPr>
        <w:t xml:space="preserve"> А.Г. Методика обучения сольному </w:t>
      </w:r>
      <w:proofErr w:type="spellStart"/>
      <w:r>
        <w:rPr>
          <w:rFonts w:eastAsia="Times New Roman"/>
        </w:rPr>
        <w:t>пению</w:t>
      </w:r>
      <w:proofErr w:type="gramStart"/>
      <w:r>
        <w:rPr>
          <w:rFonts w:eastAsia="Times New Roman"/>
        </w:rPr>
        <w:t>:У</w:t>
      </w:r>
      <w:proofErr w:type="gramEnd"/>
      <w:r>
        <w:rPr>
          <w:rFonts w:eastAsia="Times New Roman"/>
        </w:rPr>
        <w:t>чебное</w:t>
      </w:r>
      <w:proofErr w:type="spellEnd"/>
      <w:r>
        <w:rPr>
          <w:rFonts w:eastAsia="Times New Roman"/>
        </w:rPr>
        <w:t xml:space="preserve"> пособие для студентов </w:t>
      </w:r>
      <w:proofErr w:type="spellStart"/>
      <w:r>
        <w:rPr>
          <w:rFonts w:eastAsia="Times New Roman"/>
        </w:rPr>
        <w:t>пед</w:t>
      </w:r>
      <w:proofErr w:type="spellEnd"/>
      <w:r>
        <w:rPr>
          <w:rFonts w:eastAsia="Times New Roman"/>
        </w:rPr>
        <w:t>. институтов. М.: Просвещение, 1987.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Морозов В.П. Искусство резонансного пения. – М., 2002.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proofErr w:type="spellStart"/>
      <w:r>
        <w:rPr>
          <w:rFonts w:eastAsia="Times New Roman"/>
        </w:rPr>
        <w:t>Муругова</w:t>
      </w:r>
      <w:proofErr w:type="spellEnd"/>
      <w:r>
        <w:rPr>
          <w:rFonts w:eastAsia="Times New Roman"/>
        </w:rPr>
        <w:t xml:space="preserve"> Г. Н. Вопросы </w:t>
      </w:r>
      <w:proofErr w:type="spellStart"/>
      <w:r>
        <w:rPr>
          <w:rFonts w:eastAsia="Times New Roman"/>
        </w:rPr>
        <w:t>хороведения</w:t>
      </w:r>
      <w:proofErr w:type="spellEnd"/>
      <w:r>
        <w:rPr>
          <w:rFonts w:eastAsia="Times New Roman"/>
        </w:rPr>
        <w:t>. – Тамбов, 2000.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Петрова А. Сценическая речь. - М.: Искусство, 1981.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Савкова З. Как сделать голос сценическим. – М.: Искусство, 1988.</w:t>
      </w:r>
    </w:p>
    <w:p w:rsidR="00EC586E" w:rsidRDefault="005B65AD">
      <w:pPr>
        <w:numPr>
          <w:ilvl w:val="0"/>
          <w:numId w:val="15"/>
        </w:numPr>
        <w:shd w:val="clear" w:color="auto" w:fill="FFFFFF"/>
        <w:spacing w:after="150" w:line="360" w:lineRule="auto"/>
        <w:rPr>
          <w:rFonts w:eastAsia="Times New Roman"/>
        </w:rPr>
      </w:pPr>
      <w:r>
        <w:rPr>
          <w:rFonts w:eastAsia="Times New Roman"/>
        </w:rPr>
        <w:t>Станиславский К. Работа актера над собой. Собр. соч. Т.3. – М.: Искусство, 2008.</w:t>
      </w:r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  <w:i/>
        </w:rPr>
      </w:pPr>
      <w:r>
        <w:rPr>
          <w:rFonts w:eastAsia="Times New Roman"/>
          <w:i/>
          <w:iCs/>
        </w:rPr>
        <w:t>Список литературы для детей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 1.Вайнкоп Ю., </w:t>
      </w:r>
      <w:proofErr w:type="spellStart"/>
      <w:r>
        <w:rPr>
          <w:rFonts w:eastAsia="Times New Roman"/>
        </w:rPr>
        <w:t>Гусин</w:t>
      </w:r>
      <w:proofErr w:type="spellEnd"/>
      <w:r>
        <w:rPr>
          <w:rFonts w:eastAsia="Times New Roman"/>
        </w:rPr>
        <w:t xml:space="preserve"> И. Краткий биографический словарь </w:t>
      </w:r>
      <w:proofErr w:type="spellStart"/>
      <w:r>
        <w:rPr>
          <w:rFonts w:eastAsia="Times New Roman"/>
        </w:rPr>
        <w:t>копмозиторов</w:t>
      </w:r>
      <w:proofErr w:type="spellEnd"/>
      <w:r>
        <w:rPr>
          <w:rFonts w:eastAsia="Times New Roman"/>
        </w:rPr>
        <w:t>. – Л.: Музыка, 1987.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 2.Галацкая В. Музыкальная литература зарубежных стран. Вып.1.– М.: Музыка, 1978.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 3.Михеева Л. Музыкальный словарь в рассказах. – М.: </w:t>
      </w:r>
      <w:proofErr w:type="spellStart"/>
      <w:r>
        <w:rPr>
          <w:rFonts w:eastAsia="Times New Roman"/>
        </w:rPr>
        <w:t>Сов</w:t>
      </w:r>
      <w:proofErr w:type="gramStart"/>
      <w:r>
        <w:rPr>
          <w:rFonts w:eastAsia="Times New Roman"/>
        </w:rPr>
        <w:t>.к</w:t>
      </w:r>
      <w:proofErr w:type="gramEnd"/>
      <w:r>
        <w:rPr>
          <w:rFonts w:eastAsia="Times New Roman"/>
        </w:rPr>
        <w:t>омпозитор</w:t>
      </w:r>
      <w:proofErr w:type="spellEnd"/>
      <w:r>
        <w:rPr>
          <w:rFonts w:eastAsia="Times New Roman"/>
        </w:rPr>
        <w:t>, 1986.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 4.Сохор А. О массовой музыке. – Л., 1980.</w:t>
      </w:r>
    </w:p>
    <w:p w:rsidR="00EC586E" w:rsidRDefault="005B65AD">
      <w:pPr>
        <w:shd w:val="clear" w:color="auto" w:fill="FFFFFF"/>
        <w:spacing w:after="120" w:line="36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Репертуарные сборники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1. «Детям нужен мир». М. 1982г.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2.«Дружат дети всей земли». М. 1981г.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3.«Жаворонушки». Русские народные песни, прибаутки, скороговорки, считалки, сказки,     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игры. (Запись, нотация и сост. Т. Науменко). М. 1975г.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4.«За плетнём плетень». Русские народные песни и хороводы». Составитель и обработка В.  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</w:t>
      </w:r>
      <w:proofErr w:type="spellStart"/>
      <w:r>
        <w:rPr>
          <w:rFonts w:eastAsia="Times New Roman"/>
        </w:rPr>
        <w:t>Агафонникова</w:t>
      </w:r>
      <w:proofErr w:type="spellEnd"/>
      <w:r>
        <w:rPr>
          <w:rFonts w:eastAsia="Times New Roman"/>
        </w:rPr>
        <w:t>. М. 1977г.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5.«Здравствуй песня». Выпуск 20. М. 1976г.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6.«Мальчишки – девчонки». Составитель Е. </w:t>
      </w:r>
      <w:proofErr w:type="spellStart"/>
      <w:r>
        <w:rPr>
          <w:rFonts w:eastAsia="Times New Roman"/>
        </w:rPr>
        <w:t>Клянова</w:t>
      </w:r>
      <w:proofErr w:type="spellEnd"/>
      <w:r>
        <w:rPr>
          <w:rFonts w:eastAsia="Times New Roman"/>
        </w:rPr>
        <w:t xml:space="preserve">. Л. 1977г; </w:t>
      </w:r>
      <w:proofErr w:type="spellStart"/>
      <w:r>
        <w:rPr>
          <w:rFonts w:eastAsia="Times New Roman"/>
        </w:rPr>
        <w:t>вып</w:t>
      </w:r>
      <w:proofErr w:type="spellEnd"/>
      <w:r>
        <w:rPr>
          <w:rFonts w:eastAsia="Times New Roman"/>
        </w:rPr>
        <w:t>. 2. Л. 1978г.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     7.«Мама дорогая» Составитель Е. Кузьминова М. 1978г.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8.«Пойте с нами». Песни для детей младшего школьного возраста. М. 1976г.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 9.Ахмедов В. «Что это такое?». М. 1997г.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10.Бойко Р.Г. «Весёлое утро». М. 1977г.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 xml:space="preserve">    11.Ю.Юнкеров «Цвети Ямал!»/ ГУП ЯНАО «Красный север».</w:t>
      </w:r>
    </w:p>
    <w:p w:rsidR="00EC586E" w:rsidRDefault="005B65AD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Список полезных интернет – ресурсов.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1. </w:t>
      </w:r>
      <w:hyperlink r:id="rId19" w:tooltip="http://www.mp3sort.com/" w:history="1">
        <w:r>
          <w:rPr>
            <w:rFonts w:eastAsia="Times New Roman"/>
            <w:u w:val="single"/>
          </w:rPr>
          <w:t>http://www.mp3sort.com</w:t>
        </w:r>
      </w:hyperlink>
      <w:r>
        <w:rPr>
          <w:rFonts w:eastAsia="Times New Roman"/>
        </w:rPr>
        <w:t> /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2. http://s-f- </w:t>
      </w:r>
      <w:hyperlink r:id="rId20" w:tooltip="http://k.forum2x2.ru/index.htm" w:history="1">
        <w:r>
          <w:rPr>
            <w:rFonts w:eastAsia="Times New Roman"/>
            <w:u w:val="single"/>
          </w:rPr>
          <w:t>k.forum2x2.ru/index.htm</w:t>
        </w:r>
      </w:hyperlink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3. </w:t>
      </w:r>
      <w:hyperlink r:id="rId21" w:tooltip="http://forums.minus-fanera.com/index.php" w:history="1">
        <w:r>
          <w:rPr>
            <w:rFonts w:eastAsia="Times New Roman"/>
            <w:u w:val="single"/>
          </w:rPr>
          <w:t>http://forums.minus-fanera.com/index.php</w:t>
        </w:r>
      </w:hyperlink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4. </w:t>
      </w:r>
      <w:hyperlink r:id="rId22" w:tooltip="http://alekseev.numi.ru/" w:history="1">
        <w:r>
          <w:rPr>
            <w:rFonts w:eastAsia="Times New Roman"/>
            <w:u w:val="single"/>
          </w:rPr>
          <w:t>http://alekseev.numi.ru</w:t>
        </w:r>
      </w:hyperlink>
      <w:r>
        <w:rPr>
          <w:rFonts w:eastAsia="Times New Roman"/>
        </w:rPr>
        <w:t> /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5. </w:t>
      </w:r>
      <w:hyperlink r:id="rId23" w:tooltip="http://talismanst.narod.ru/" w:history="1">
        <w:r>
          <w:rPr>
            <w:rFonts w:eastAsia="Times New Roman"/>
            <w:u w:val="single"/>
          </w:rPr>
          <w:t>http://talismanst.narod.ru</w:t>
        </w:r>
      </w:hyperlink>
      <w:r>
        <w:rPr>
          <w:rFonts w:eastAsia="Times New Roman"/>
        </w:rPr>
        <w:t> /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6. </w:t>
      </w:r>
      <w:hyperlink r:id="rId24" w:tooltip="http://www.rodniki-studio.ru/" w:history="1">
        <w:r>
          <w:rPr>
            <w:rFonts w:eastAsia="Times New Roman"/>
            <w:u w:val="single"/>
          </w:rPr>
          <w:t>http://www.rodniki-studio.ru</w:t>
        </w:r>
      </w:hyperlink>
      <w:r>
        <w:rPr>
          <w:rFonts w:eastAsia="Times New Roman"/>
        </w:rPr>
        <w:t> /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7. http://www.a- </w:t>
      </w:r>
      <w:hyperlink r:id="rId25" w:tooltip="http://pesni.golosa.info/baby/Baby.htm" w:history="1">
        <w:r>
          <w:rPr>
            <w:rFonts w:eastAsia="Times New Roman"/>
            <w:u w:val="single"/>
          </w:rPr>
          <w:t>pesni.golosa.info/baby/Baby.htm</w:t>
        </w:r>
      </w:hyperlink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8. </w:t>
      </w:r>
      <w:hyperlink r:id="rId26" w:tooltip="http://www.lastbell.ru/pesni.html" w:history="1">
        <w:r>
          <w:rPr>
            <w:rFonts w:eastAsia="Times New Roman"/>
            <w:u w:val="single"/>
          </w:rPr>
          <w:t>http://www.lastbell.ru/pesni.html</w:t>
        </w:r>
      </w:hyperlink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9. </w:t>
      </w:r>
      <w:hyperlink r:id="rId27" w:tooltip="http://www.fonogramm.net/songs/14818" w:history="1">
        <w:r>
          <w:rPr>
            <w:rFonts w:eastAsia="Times New Roman"/>
            <w:u w:val="single"/>
          </w:rPr>
          <w:t>http://www.fonogramm.net/songs/14818</w:t>
        </w:r>
      </w:hyperlink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10. </w:t>
      </w:r>
      <w:hyperlink r:id="rId28" w:tooltip="http://www.vstudio.ru/muzik.htm" w:history="1">
        <w:r>
          <w:rPr>
            <w:rFonts w:eastAsia="Times New Roman"/>
            <w:u w:val="single"/>
          </w:rPr>
          <w:t>http://www.vstudio.ru/muzik.htm</w:t>
        </w:r>
      </w:hyperlink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11. </w:t>
      </w:r>
      <w:hyperlink r:id="rId29" w:tooltip="http://bertrometr.mylivepage.ru/blog/index" w:history="1">
        <w:r>
          <w:rPr>
            <w:rFonts w:eastAsia="Times New Roman"/>
            <w:u w:val="single"/>
          </w:rPr>
          <w:t>http://bertrometr.mylivepage.ru/blog/index</w:t>
        </w:r>
      </w:hyperlink>
      <w:r>
        <w:rPr>
          <w:rFonts w:eastAsia="Times New Roman"/>
        </w:rPr>
        <w:t> /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12. </w:t>
      </w:r>
      <w:hyperlink r:id="rId30" w:tooltip="http://sozvezdieoriona.ucoz.ru/" w:history="1">
        <w:r>
          <w:rPr>
            <w:rFonts w:eastAsia="Times New Roman"/>
            <w:u w:val="single"/>
          </w:rPr>
          <w:t>http://sozvezdieoriona.ucoz.ru</w:t>
        </w:r>
      </w:hyperlink>
      <w:r>
        <w:rPr>
          <w:rFonts w:eastAsia="Times New Roman"/>
        </w:rPr>
        <w:t> /?lzh1ed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13. </w:t>
      </w:r>
      <w:hyperlink r:id="rId31" w:tooltip="http://www.notomania.ru/view.php" w:history="1">
        <w:r>
          <w:rPr>
            <w:rFonts w:eastAsia="Times New Roman"/>
            <w:u w:val="single"/>
          </w:rPr>
          <w:t>http://www.notomania.ru/view.php</w:t>
        </w:r>
      </w:hyperlink>
      <w:proofErr w:type="gramStart"/>
      <w:r>
        <w:rPr>
          <w:rFonts w:eastAsia="Times New Roman"/>
        </w:rPr>
        <w:t> ?</w:t>
      </w:r>
      <w:proofErr w:type="gramEnd"/>
      <w:r>
        <w:rPr>
          <w:rFonts w:eastAsia="Times New Roman"/>
        </w:rPr>
        <w:t>id=207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14. </w:t>
      </w:r>
      <w:hyperlink r:id="rId32" w:tooltip="http://notes.tarakanov.net/" w:history="1">
        <w:r>
          <w:rPr>
            <w:rFonts w:eastAsia="Times New Roman"/>
            <w:u w:val="single"/>
          </w:rPr>
          <w:t>http://notes.tarakanov.net</w:t>
        </w:r>
      </w:hyperlink>
      <w:r>
        <w:rPr>
          <w:rFonts w:eastAsia="Times New Roman"/>
        </w:rPr>
        <w:t> /</w:t>
      </w:r>
    </w:p>
    <w:p w:rsidR="00EC586E" w:rsidRDefault="005B65AD">
      <w:pPr>
        <w:spacing w:line="360" w:lineRule="auto"/>
        <w:rPr>
          <w:rFonts w:eastAsia="Times New Roman"/>
        </w:rPr>
      </w:pPr>
      <w:r>
        <w:rPr>
          <w:rFonts w:eastAsia="Times New Roman"/>
        </w:rPr>
        <w:t>15. http://irina- </w:t>
      </w:r>
      <w:hyperlink r:id="rId33" w:tooltip="http://music.ucoz.ru/load" w:history="1">
        <w:r>
          <w:rPr>
            <w:rFonts w:eastAsia="Times New Roman"/>
            <w:u w:val="single"/>
          </w:rPr>
          <w:t>music.ucoz.ru/load</w:t>
        </w:r>
      </w:hyperlink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> 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> </w:t>
      </w:r>
    </w:p>
    <w:p w:rsidR="00EC586E" w:rsidRDefault="005B65AD">
      <w:pPr>
        <w:shd w:val="clear" w:color="auto" w:fill="FFFFFF"/>
        <w:spacing w:after="120" w:line="360" w:lineRule="auto"/>
        <w:rPr>
          <w:rFonts w:eastAsia="Times New Roman"/>
        </w:rPr>
      </w:pPr>
      <w:r>
        <w:rPr>
          <w:rFonts w:eastAsia="Times New Roman"/>
        </w:rPr>
        <w:t> </w:t>
      </w:r>
    </w:p>
    <w:p w:rsidR="00EC586E" w:rsidRDefault="00EC586E">
      <w:pPr>
        <w:shd w:val="clear" w:color="auto" w:fill="FFFFFF"/>
        <w:spacing w:after="150" w:line="360" w:lineRule="auto"/>
        <w:rPr>
          <w:rFonts w:eastAsia="Times New Roman"/>
        </w:rPr>
      </w:pPr>
    </w:p>
    <w:p w:rsidR="00EC586E" w:rsidRDefault="00EC586E"/>
    <w:sectPr w:rsidR="00EC586E" w:rsidSect="00EC586E">
      <w:pgSz w:w="11906" w:h="16838"/>
      <w:pgMar w:top="567" w:right="141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6E" w:rsidRDefault="005B65AD">
      <w:r>
        <w:separator/>
      </w:r>
    </w:p>
  </w:endnote>
  <w:endnote w:type="continuationSeparator" w:id="0">
    <w:p w:rsidR="00EC586E" w:rsidRDefault="005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6E" w:rsidRDefault="005B65AD">
      <w:r>
        <w:separator/>
      </w:r>
    </w:p>
  </w:footnote>
  <w:footnote w:type="continuationSeparator" w:id="0">
    <w:p w:rsidR="00EC586E" w:rsidRDefault="005B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4F"/>
    <w:multiLevelType w:val="multilevel"/>
    <w:tmpl w:val="016A5F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965"/>
    <w:multiLevelType w:val="multilevel"/>
    <w:tmpl w:val="0405696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235A53"/>
    <w:multiLevelType w:val="multilevel"/>
    <w:tmpl w:val="17235A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116F6"/>
    <w:multiLevelType w:val="multilevel"/>
    <w:tmpl w:val="189116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83A5A"/>
    <w:multiLevelType w:val="multilevel"/>
    <w:tmpl w:val="1A183A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23260E9"/>
    <w:multiLevelType w:val="multilevel"/>
    <w:tmpl w:val="323260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D744F"/>
    <w:multiLevelType w:val="multilevel"/>
    <w:tmpl w:val="329D74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55D11"/>
    <w:multiLevelType w:val="multilevel"/>
    <w:tmpl w:val="39D55D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D5D519B"/>
    <w:multiLevelType w:val="multilevel"/>
    <w:tmpl w:val="3D5D51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03418"/>
    <w:multiLevelType w:val="multilevel"/>
    <w:tmpl w:val="4B8034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8C660C2"/>
    <w:multiLevelType w:val="multilevel"/>
    <w:tmpl w:val="58C66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235EB"/>
    <w:multiLevelType w:val="multilevel"/>
    <w:tmpl w:val="5A5235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E53F5"/>
    <w:multiLevelType w:val="multilevel"/>
    <w:tmpl w:val="652E53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B834A40"/>
    <w:multiLevelType w:val="multilevel"/>
    <w:tmpl w:val="6B834A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4"/>
  </w:num>
  <w:num w:numId="12">
    <w:abstractNumId w:val="5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</w:compat>
  <w:rsids>
    <w:rsidRoot w:val="003540BA"/>
    <w:rsid w:val="0003287A"/>
    <w:rsid w:val="0004281F"/>
    <w:rsid w:val="00072AB6"/>
    <w:rsid w:val="000F4D20"/>
    <w:rsid w:val="00181689"/>
    <w:rsid w:val="001E307C"/>
    <w:rsid w:val="00206825"/>
    <w:rsid w:val="00260F27"/>
    <w:rsid w:val="00292AD5"/>
    <w:rsid w:val="002D070F"/>
    <w:rsid w:val="002E0D56"/>
    <w:rsid w:val="002E1B1B"/>
    <w:rsid w:val="002F348D"/>
    <w:rsid w:val="00322DF2"/>
    <w:rsid w:val="00344492"/>
    <w:rsid w:val="003540BA"/>
    <w:rsid w:val="003545CD"/>
    <w:rsid w:val="00434275"/>
    <w:rsid w:val="00451655"/>
    <w:rsid w:val="0048162B"/>
    <w:rsid w:val="004A6E41"/>
    <w:rsid w:val="004B3D05"/>
    <w:rsid w:val="0050482F"/>
    <w:rsid w:val="00515BDB"/>
    <w:rsid w:val="005A43D3"/>
    <w:rsid w:val="005B075C"/>
    <w:rsid w:val="005B65AD"/>
    <w:rsid w:val="00671C8C"/>
    <w:rsid w:val="006B2B3D"/>
    <w:rsid w:val="006C27A2"/>
    <w:rsid w:val="006C700B"/>
    <w:rsid w:val="00713FCF"/>
    <w:rsid w:val="00753D2F"/>
    <w:rsid w:val="00776ED2"/>
    <w:rsid w:val="00784880"/>
    <w:rsid w:val="00800611"/>
    <w:rsid w:val="0081548D"/>
    <w:rsid w:val="00867E0A"/>
    <w:rsid w:val="00943CCF"/>
    <w:rsid w:val="009516FA"/>
    <w:rsid w:val="00992FCB"/>
    <w:rsid w:val="009D344A"/>
    <w:rsid w:val="00A02964"/>
    <w:rsid w:val="00A05FE0"/>
    <w:rsid w:val="00A47EDA"/>
    <w:rsid w:val="00A716BE"/>
    <w:rsid w:val="00BC16CC"/>
    <w:rsid w:val="00CD1CFE"/>
    <w:rsid w:val="00CE203F"/>
    <w:rsid w:val="00D66C94"/>
    <w:rsid w:val="00D66D5D"/>
    <w:rsid w:val="00DA6EE2"/>
    <w:rsid w:val="00DB5606"/>
    <w:rsid w:val="00E128A6"/>
    <w:rsid w:val="00EA102B"/>
    <w:rsid w:val="00EC0540"/>
    <w:rsid w:val="00EC586E"/>
    <w:rsid w:val="00EF2645"/>
    <w:rsid w:val="00F17B44"/>
    <w:rsid w:val="00FC4689"/>
    <w:rsid w:val="00FC77F2"/>
    <w:rsid w:val="7DD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6E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C586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8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C586E"/>
    <w:pPr>
      <w:spacing w:before="100" w:beforeAutospacing="1" w:after="100" w:afterAutospacing="1"/>
    </w:pPr>
    <w:rPr>
      <w:rFonts w:eastAsia="Times New Roman"/>
    </w:rPr>
  </w:style>
  <w:style w:type="paragraph" w:styleId="a7">
    <w:name w:val="Subtitle"/>
    <w:basedOn w:val="a"/>
    <w:next w:val="a"/>
    <w:link w:val="a8"/>
    <w:uiPriority w:val="11"/>
    <w:qFormat/>
    <w:rsid w:val="00EC586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a9">
    <w:name w:val="Table Grid"/>
    <w:basedOn w:val="a1"/>
    <w:uiPriority w:val="59"/>
    <w:rsid w:val="00EC5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C5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No Spacing"/>
    <w:link w:val="ab"/>
    <w:uiPriority w:val="1"/>
    <w:qFormat/>
    <w:rsid w:val="00EC586E"/>
    <w:rPr>
      <w:sz w:val="22"/>
      <w:szCs w:val="22"/>
      <w:lang w:eastAsia="en-US"/>
    </w:rPr>
  </w:style>
  <w:style w:type="paragraph" w:customStyle="1" w:styleId="a10">
    <w:name w:val="a1"/>
    <w:basedOn w:val="a"/>
    <w:rsid w:val="00EC586E"/>
    <w:pPr>
      <w:spacing w:before="100" w:beforeAutospacing="1" w:after="100" w:afterAutospacing="1"/>
    </w:pPr>
    <w:rPr>
      <w:rFonts w:eastAsia="Times New Roman"/>
    </w:rPr>
  </w:style>
  <w:style w:type="paragraph" w:styleId="ac">
    <w:name w:val="List Paragraph"/>
    <w:basedOn w:val="a"/>
    <w:uiPriority w:val="34"/>
    <w:qFormat/>
    <w:rsid w:val="00EC58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EC5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6E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qFormat/>
    <w:rsid w:val="00EC586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EC586E"/>
    <w:rPr>
      <w:rFonts w:ascii="Calibri" w:eastAsia="Calibri" w:hAnsi="Calibri" w:cs="Times New Roman"/>
    </w:rPr>
  </w:style>
  <w:style w:type="paragraph" w:customStyle="1" w:styleId="msonospacing0">
    <w:name w:val="msonospacing"/>
    <w:rsid w:val="00EC586E"/>
    <w:rPr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ocalmuzshcola.ru/wp-content/uploads/2016/04/&#208;&#159;&#208;&#144;&#208;&#160;&#208;&#157;&#208;&#171;&#208;&#149;-&#208;&#161;&#208;&#158;&#208;&#147;&#208;&#155;&#208;&#144;&#208;&#161;&#208;&#157;&#208;&#171;&#208;&#149;1.jpg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lastbell.ru/pesni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orums.minus-fanera.com/index.ph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s://ds02.infourok.ru/uploads/ex/02ef/000630f6-a4bdff3d/img4.jpg" TargetMode="External"/><Relationship Id="rId17" Type="http://schemas.openxmlformats.org/officeDocument/2006/relationships/image" Target="http://media.bloger.by/source/photos/2016/11/29/13799dc51601068d33e1e389a729d39d.jpg" TargetMode="External"/><Relationship Id="rId25" Type="http://schemas.openxmlformats.org/officeDocument/2006/relationships/hyperlink" Target="http://pesni.golosa.info/baby/Baby.htm" TargetMode="External"/><Relationship Id="rId33" Type="http://schemas.openxmlformats.org/officeDocument/2006/relationships/hyperlink" Target="http://music.ucoz.ru/load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k.forum2x2.ru/index.htm" TargetMode="External"/><Relationship Id="rId29" Type="http://schemas.openxmlformats.org/officeDocument/2006/relationships/hyperlink" Target="http://bertrometr.mylivepage.ru/blog/inde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rodniki-studio.ru/" TargetMode="External"/><Relationship Id="rId32" Type="http://schemas.openxmlformats.org/officeDocument/2006/relationships/hyperlink" Target="http://notes.tarakanov.ne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talismanst.narod.ru/" TargetMode="External"/><Relationship Id="rId28" Type="http://schemas.openxmlformats.org/officeDocument/2006/relationships/hyperlink" Target="http://www.vstudio.ru/muzik.ht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p3sort.com/" TargetMode="External"/><Relationship Id="rId31" Type="http://schemas.openxmlformats.org/officeDocument/2006/relationships/hyperlink" Target="http://www.notomania.ru/view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://alekseev.numi.ru/" TargetMode="External"/><Relationship Id="rId27" Type="http://schemas.openxmlformats.org/officeDocument/2006/relationships/hyperlink" Target="http://www.fonogramm.net/songs/14818" TargetMode="External"/><Relationship Id="rId30" Type="http://schemas.openxmlformats.org/officeDocument/2006/relationships/hyperlink" Target="http://sozvezdieoriona.ucoz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38</Pages>
  <Words>8436</Words>
  <Characters>48090</Characters>
  <Application>Microsoft Office Word</Application>
  <DocSecurity>0</DocSecurity>
  <Lines>400</Lines>
  <Paragraphs>112</Paragraphs>
  <ScaleCrop>false</ScaleCrop>
  <Company/>
  <LinksUpToDate>false</LinksUpToDate>
  <CharactersWithSpaces>56414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OEM</cp:lastModifiedBy>
  <cp:revision>52</cp:revision>
  <dcterms:created xsi:type="dcterms:W3CDTF">2023-09-04T14:40:00Z</dcterms:created>
  <dcterms:modified xsi:type="dcterms:W3CDTF">2025-11-06T09:52:00Z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EEA0F2F746C440309B9871DAE50E3A7F_12</vt:lpwstr>
  </property>
</Properties>
</file>