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97" w:rsidRDefault="00526E97" w:rsidP="00526E9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26E97">
        <w:rPr>
          <w:rFonts w:ascii="Times New Roman" w:hAnsi="Times New Roman" w:cs="Times New Roman"/>
          <w:sz w:val="28"/>
          <w:szCs w:val="28"/>
        </w:rPr>
        <w:object w:dxaOrig="9223" w:dyaOrig="12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642pt" o:ole="">
            <v:imagedata r:id="rId5" o:title=""/>
          </v:shape>
          <o:OLEObject Type="Embed" ProgID="PDFPlus.Document" ShapeID="_x0000_i1025" DrawAspect="Content" ObjectID="_1821510475" r:id="rId6"/>
        </w:object>
      </w:r>
    </w:p>
    <w:p w:rsidR="00526E97" w:rsidRDefault="00526E97" w:rsidP="00526E97">
      <w:pPr>
        <w:pStyle w:val="11"/>
        <w:spacing w:before="1"/>
        <w:ind w:left="0" w:right="357" w:firstLine="0"/>
        <w:jc w:val="both"/>
        <w:rPr>
          <w:rFonts w:eastAsiaTheme="minorEastAsia"/>
          <w:b w:val="0"/>
          <w:bCs w:val="0"/>
          <w:lang w:eastAsia="ru-RU"/>
        </w:rPr>
      </w:pPr>
    </w:p>
    <w:p w:rsidR="00526E97" w:rsidRDefault="00526E97" w:rsidP="00526E97">
      <w:pPr>
        <w:pStyle w:val="11"/>
        <w:spacing w:before="1"/>
        <w:ind w:left="0" w:right="357" w:firstLine="0"/>
        <w:jc w:val="both"/>
        <w:rPr>
          <w:rFonts w:eastAsiaTheme="minorEastAsia"/>
          <w:b w:val="0"/>
          <w:bCs w:val="0"/>
          <w:lang w:eastAsia="ru-RU"/>
        </w:rPr>
      </w:pPr>
    </w:p>
    <w:p w:rsidR="00526E97" w:rsidRDefault="00526E97" w:rsidP="00526E97">
      <w:pPr>
        <w:pStyle w:val="11"/>
        <w:spacing w:before="1"/>
        <w:ind w:left="0" w:right="357" w:firstLine="0"/>
        <w:jc w:val="both"/>
        <w:rPr>
          <w:rFonts w:eastAsiaTheme="minorEastAsia"/>
          <w:b w:val="0"/>
          <w:bCs w:val="0"/>
          <w:lang w:eastAsia="ru-RU"/>
        </w:rPr>
      </w:pPr>
    </w:p>
    <w:p w:rsidR="00526E97" w:rsidRDefault="00526E97" w:rsidP="00526E97">
      <w:pPr>
        <w:pStyle w:val="11"/>
        <w:spacing w:before="1"/>
        <w:ind w:left="0" w:right="357" w:firstLine="0"/>
        <w:jc w:val="both"/>
        <w:rPr>
          <w:rFonts w:eastAsiaTheme="minorEastAsia"/>
          <w:b w:val="0"/>
          <w:bCs w:val="0"/>
          <w:lang w:eastAsia="ru-RU"/>
        </w:rPr>
      </w:pPr>
    </w:p>
    <w:p w:rsidR="00526E97" w:rsidRDefault="00526E97" w:rsidP="00526E97">
      <w:pPr>
        <w:pStyle w:val="11"/>
        <w:spacing w:before="1"/>
        <w:ind w:left="0" w:right="357" w:firstLine="0"/>
        <w:jc w:val="both"/>
        <w:rPr>
          <w:rFonts w:eastAsiaTheme="minorEastAsia"/>
          <w:b w:val="0"/>
          <w:bCs w:val="0"/>
          <w:lang w:eastAsia="ru-RU"/>
        </w:rPr>
      </w:pPr>
      <w:bookmarkStart w:id="0" w:name="_GoBack"/>
      <w:bookmarkEnd w:id="0"/>
    </w:p>
    <w:p w:rsidR="00526E97" w:rsidRDefault="00526E97" w:rsidP="00526E97">
      <w:pPr>
        <w:pStyle w:val="11"/>
        <w:spacing w:before="1"/>
        <w:ind w:left="0" w:right="357" w:firstLine="0"/>
        <w:jc w:val="both"/>
        <w:rPr>
          <w:rFonts w:eastAsiaTheme="minorEastAsia"/>
          <w:b w:val="0"/>
          <w:bCs w:val="0"/>
          <w:lang w:eastAsia="ru-RU"/>
        </w:rPr>
      </w:pPr>
    </w:p>
    <w:p w:rsidR="00526E97" w:rsidRDefault="00526E97" w:rsidP="00526E97">
      <w:pPr>
        <w:pStyle w:val="11"/>
        <w:spacing w:before="1"/>
        <w:ind w:left="0" w:right="35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Пояснительная записка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«Театралы» разработана в соответствии со следующими нормативными документами:  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Федеральный Закон «Об образовании в РФ» № 273 – ФЗ от 29.12.2012 г.;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Концепция развития дополнительного образования детей до 2030 года (распоряжение Правительства РФ от 31.03.2022г. №678-р);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 xml:space="preserve">Приказ Министерства просвещения России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программам»;  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 xml:space="preserve">Методические рекомендации по проектированию дополнительных общеобразовательных общеразвивающих программ Министерства образования </w:t>
      </w:r>
    </w:p>
    <w:p w:rsidR="00526E97" w:rsidRDefault="00526E97" w:rsidP="00526E97">
      <w:pPr>
        <w:pStyle w:val="Default"/>
        <w:spacing w:line="360" w:lineRule="auto"/>
        <w:jc w:val="both"/>
      </w:pPr>
      <w:r>
        <w:t>и науки России ФГАУ «Федерального института развития образования» 2015 г.;</w:t>
      </w:r>
    </w:p>
    <w:p w:rsidR="00526E97" w:rsidRDefault="00526E97" w:rsidP="00526E97">
      <w:pPr>
        <w:pStyle w:val="Default"/>
        <w:spacing w:line="360" w:lineRule="auto"/>
        <w:jc w:val="both"/>
      </w:pPr>
      <w:r>
        <w:t xml:space="preserve">-  Письмо Министерства образования и науки Российской Федерации № ВК641/09 от 26.03.2016 «Методические рекомендации по реализации адаптированных </w:t>
      </w:r>
    </w:p>
    <w:p w:rsidR="00526E97" w:rsidRDefault="00526E97" w:rsidP="00526E97">
      <w:pPr>
        <w:pStyle w:val="Default"/>
        <w:spacing w:line="360" w:lineRule="auto"/>
        <w:jc w:val="both"/>
      </w:pPr>
      <w:r>
        <w:t xml:space="preserve">дополнительных общеобразовательных программ, способствующих социально-психологической реабилитации, профессиональному самоопределению детей </w:t>
      </w:r>
    </w:p>
    <w:p w:rsidR="00526E97" w:rsidRDefault="00526E97" w:rsidP="00526E97">
      <w:pPr>
        <w:pStyle w:val="Default"/>
        <w:spacing w:line="360" w:lineRule="auto"/>
        <w:jc w:val="both"/>
      </w:pPr>
      <w:r>
        <w:t xml:space="preserve">с ограниченными возможностями здоровья, включая детей-инвалидов, с учетом </w:t>
      </w:r>
    </w:p>
    <w:p w:rsidR="00526E97" w:rsidRDefault="00526E97" w:rsidP="00526E97">
      <w:pPr>
        <w:pStyle w:val="Default"/>
        <w:spacing w:line="360" w:lineRule="auto"/>
        <w:jc w:val="both"/>
      </w:pPr>
      <w:r>
        <w:t>их особых образовательных потребностей»;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:rsidR="00526E97" w:rsidRDefault="00526E97" w:rsidP="00526E97">
      <w:pPr>
        <w:pStyle w:val="Default"/>
        <w:spacing w:line="360" w:lineRule="auto"/>
        <w:jc w:val="both"/>
      </w:pPr>
      <w:r>
        <w:t xml:space="preserve"> - Приказ Министерства образования и науки Российской Федерации </w:t>
      </w:r>
    </w:p>
    <w:p w:rsidR="00526E97" w:rsidRDefault="00526E97" w:rsidP="00526E97">
      <w:pPr>
        <w:pStyle w:val="Default"/>
        <w:spacing w:line="360" w:lineRule="auto"/>
        <w:jc w:val="both"/>
      </w:pPr>
      <w:r>
        <w:t xml:space="preserve">и Министерства просвещения Российской Федерации от 05.08.2020 № 882/391 </w:t>
      </w:r>
    </w:p>
    <w:p w:rsidR="00526E97" w:rsidRDefault="00526E97" w:rsidP="00526E97">
      <w:pPr>
        <w:pStyle w:val="Default"/>
        <w:spacing w:line="360" w:lineRule="auto"/>
        <w:jc w:val="both"/>
      </w:pPr>
      <w:r>
        <w:t xml:space="preserve">«Об организации и осуществлении образовательной деятельности по сетевой </w:t>
      </w:r>
    </w:p>
    <w:p w:rsidR="00526E97" w:rsidRDefault="00526E97" w:rsidP="00526E97">
      <w:pPr>
        <w:pStyle w:val="Default"/>
        <w:spacing w:line="360" w:lineRule="auto"/>
        <w:jc w:val="both"/>
      </w:pPr>
      <w:r>
        <w:t>форме реализации образовательных программ».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Закон РБ от 13.12.2013г. №240 – V «Об образовании в Республике Бурятия»;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Концепция развития дополнительного образования детей в Республике Бурятия от 24.08.2015 № 512-р;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</w:t>
      </w:r>
      <w:r>
        <w:lastRenderedPageBreak/>
        <w:t>и требования к обеспечению безопасности и (или) безвредности для человека факторов среды обитания». (VI. 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</w:p>
    <w:p w:rsidR="00526E97" w:rsidRDefault="00526E97" w:rsidP="00526E97">
      <w:pPr>
        <w:pStyle w:val="Default"/>
        <w:spacing w:line="360" w:lineRule="auto"/>
        <w:jc w:val="both"/>
      </w:pPr>
      <w:r>
        <w:t>-</w:t>
      </w:r>
      <w:r>
        <w:tab/>
        <w:t>Устав МБУ ДО «Дом творчества Октябрьского района города Улан-Удэ».</w:t>
      </w:r>
    </w:p>
    <w:p w:rsidR="00526E97" w:rsidRDefault="00526E97" w:rsidP="00526E97">
      <w:pPr>
        <w:pStyle w:val="Default"/>
        <w:spacing w:line="360" w:lineRule="auto"/>
        <w:jc w:val="both"/>
        <w:rPr>
          <w:color w:val="FF0000"/>
        </w:rPr>
      </w:pPr>
      <w:r>
        <w:t>-</w:t>
      </w:r>
      <w:r>
        <w:tab/>
        <w:t>Положение о структуре, порядке разработки и утверждения дополнительных общеразвивающих образовательных программ МБУ ДО «ДТОР» приказ</w:t>
      </w:r>
      <w:r>
        <w:rPr>
          <w:color w:val="auto"/>
        </w:rPr>
        <w:t>№ 143 от «05» 06 2024 г.</w:t>
      </w:r>
    </w:p>
    <w:p w:rsidR="00526E97" w:rsidRDefault="00526E97" w:rsidP="00526E97">
      <w:pPr>
        <w:pStyle w:val="Default"/>
        <w:ind w:firstLine="708"/>
        <w:jc w:val="center"/>
        <w:rPr>
          <w:rStyle w:val="c26"/>
          <w:b/>
        </w:rPr>
      </w:pPr>
      <w:r>
        <w:rPr>
          <w:rStyle w:val="c2"/>
          <w:b/>
          <w:bCs/>
        </w:rPr>
        <w:t>Актуальность программы</w:t>
      </w:r>
    </w:p>
    <w:p w:rsidR="00526E97" w:rsidRDefault="00526E97" w:rsidP="00526E97">
      <w:pPr>
        <w:pStyle w:val="Default"/>
        <w:spacing w:line="360" w:lineRule="auto"/>
        <w:ind w:firstLine="708"/>
        <w:jc w:val="both"/>
      </w:pPr>
      <w:r>
        <w:rPr>
          <w:rStyle w:val="c26"/>
        </w:rPr>
        <w:t>Актуальность программы обусловлена потребностью общества в развитии</w:t>
      </w:r>
      <w:r>
        <w:rPr>
          <w:rStyle w:val="c2"/>
          <w:bCs/>
        </w:rPr>
        <w:t> </w:t>
      </w:r>
      <w:r>
        <w:rPr>
          <w:rStyle w:val="c26"/>
        </w:rPr>
        <w:t>нравственных, эстетических качеств личности человека. Именно средствами театральной деятельности возможно формирование социально активной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  <w:r>
        <w:rPr>
          <w:rStyle w:val="c18"/>
          <w:shd w:val="clear" w:color="auto" w:fill="FFFFFF"/>
        </w:rPr>
        <w:t> Театральное искусство в силу своей эмоциональной наполненности, комплексного воздействия на зрителя и юного актёра, приобретает всё большее значение в духовном, нравственном и патриотическом воспитании детей. Театральные занятия позволяют учащимся тренировать внимание, воображение, память, мышление, волю. Занятия в театральной студии дисциплинируют, вырабатывают чувство ответственности перед партнёрами и зрителем, прививают чувство коллективизма, любовь к труду, смелость (не каждый взрослый осмелится выйти на сцену) и, наконец, ребенок овладевает способностью поступать сознательно, подчиняя одни побуждения другим, у него формируются начальные формы волевого управления поведением. Все, выше перечисленные качества необходимы личности в современном динамично развивающемся обществе.</w:t>
      </w:r>
    </w:p>
    <w:p w:rsidR="00526E97" w:rsidRDefault="00526E97" w:rsidP="00526E97">
      <w:pPr>
        <w:pStyle w:val="11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Направленность программы</w:t>
      </w:r>
    </w:p>
    <w:p w:rsidR="00526E97" w:rsidRDefault="00526E97" w:rsidP="00526E97">
      <w:pPr>
        <w:pStyle w:val="a3"/>
        <w:shd w:val="clear" w:color="auto" w:fill="FFFFFF"/>
        <w:spacing w:before="0" w:beforeAutospacing="0" w:line="360" w:lineRule="auto"/>
        <w:jc w:val="both"/>
        <w:rPr>
          <w:color w:val="000000" w:themeColor="text1"/>
        </w:rPr>
      </w:pPr>
      <w:r>
        <w:rPr>
          <w:spacing w:val="1"/>
        </w:rPr>
        <w:tab/>
      </w:r>
      <w:r>
        <w:t xml:space="preserve">Программа «Театралы» имеет художественную направленность. Обучающиеся 5 – 14 лет погружаются в мир театра. </w:t>
      </w:r>
      <w:r>
        <w:rPr>
          <w:color w:val="000000" w:themeColor="text1"/>
        </w:rPr>
        <w:t>Занятия театрализованной деятельностью вводят детей в мир прекрасного, пробуждают способности к состраданию и сопереживанию, активизируют мышление и познавательный интерес, а главное – раскрепощают их творческие возможности и помогают психологической адаптации ребенка в коллективе.</w:t>
      </w:r>
      <w:r>
        <w:rPr>
          <w:color w:val="000000" w:themeColor="text1"/>
        </w:rPr>
        <w:br/>
        <w:t>В театральной деятельности каждый ребенок может проявить свои способности, чувства, эмоции, передать свое отношение к персонажам и сказочным событиям.</w:t>
      </w:r>
    </w:p>
    <w:p w:rsidR="00526E97" w:rsidRDefault="00526E97" w:rsidP="00526E97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Сочетая возможности нескольких видов искусств – музыки, танца, литературы и актерской игры, театр обладает огромной силой воздействия на эмоциональный мир ребенка.</w:t>
      </w:r>
      <w:r>
        <w:rPr>
          <w:color w:val="000000" w:themeColor="text1"/>
        </w:rPr>
        <w:br/>
        <w:t>Разбуженные эстетические чувства, обогащение нравственного мира способствуют развитию в юном актере, а также зрителе творческих способностей.</w:t>
      </w:r>
    </w:p>
    <w:p w:rsidR="00526E97" w:rsidRDefault="00526E97" w:rsidP="00526E97">
      <w:pPr>
        <w:pStyle w:val="1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Педагогическая целесообразность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Образовательная программа педагогически целесообразна, т.к. направлена, прежде всего, на развитие творческого начала каждого обучающегося, на выражение его личного «Я»</w:t>
      </w:r>
      <w:r>
        <w:rPr>
          <w:spacing w:val="-3"/>
          <w:sz w:val="24"/>
          <w:szCs w:val="24"/>
        </w:rPr>
        <w:t xml:space="preserve">. </w:t>
      </w:r>
      <w:r>
        <w:rPr>
          <w:sz w:val="24"/>
          <w:szCs w:val="24"/>
        </w:rPr>
        <w:t xml:space="preserve">Занятиявдетскомтеатральномколлективеспособствуютболееразностороннемураскрытиюиндивидуальных способностей детей. Театрализованная деятельность способствует развитию фантазии, воображения, памяти, речи и всех видов детского творчества, развивает желание участвовать в совместной работе над спектаклем, постановкой, этюдом. Театр – это коллективный вид искусства и новый уровень взаимоотношений между школьниками, а также между педагогом и учеником. 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Программа учитывает интересы и склонности обучающегося, позволяя выбрать собственную траекторию обучения. Выбор на что больше сделать упор: на актерское мастерство, сценическую речь или ритмопластику. Сотворчество педагога и ученика способствует заинтересованности, стремлению достичь цели, а также воспитывает коллективизм, самостоятельность и активность. </w:t>
      </w:r>
    </w:p>
    <w:p w:rsidR="00526E97" w:rsidRDefault="00526E97" w:rsidP="00526E97">
      <w:pPr>
        <w:pStyle w:val="aa"/>
        <w:spacing w:line="360" w:lineRule="auto"/>
        <w:ind w:left="0" w:firstLine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Адресат программы.</w:t>
      </w:r>
    </w:p>
    <w:p w:rsidR="00526E97" w:rsidRDefault="00526E97" w:rsidP="00526E97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предназначена для работы с детьми школьного возраста (6-15 лет), проявляющими интерес к театральному творчеству.</w:t>
      </w:r>
    </w:p>
    <w:p w:rsidR="00526E97" w:rsidRDefault="00526E97" w:rsidP="00526E9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возрасте наиболее значимыми мотивами являются:</w:t>
      </w:r>
    </w:p>
    <w:p w:rsidR="00526E97" w:rsidRDefault="00526E97" w:rsidP="00526E97">
      <w:pPr>
        <w:numPr>
          <w:ilvl w:val="0"/>
          <w:numId w:val="1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«потребности во внешних впечатлениях», которые реализуются при участии взрослого, его поддержке и одобрении, что способствует созданию климата эмоционального благополучия;</w:t>
      </w:r>
    </w:p>
    <w:p w:rsidR="00526E97" w:rsidRDefault="00526E97" w:rsidP="00526E97">
      <w:pPr>
        <w:numPr>
          <w:ilvl w:val="0"/>
          <w:numId w:val="1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потребность в общении, принимающая форму желания выполнять важную общественно значимую деятельность, имеющую значение не только для него самого, но и для окружающих взрослых.</w:t>
      </w:r>
    </w:p>
    <w:p w:rsidR="00526E97" w:rsidRDefault="00526E97" w:rsidP="00526E9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обучения принимаются все желающие. Группы формируются без конкурсного отбора на основании заявлений родителей (законных представителей).</w:t>
      </w:r>
    </w:p>
    <w:p w:rsidR="00526E97" w:rsidRDefault="00526E97" w:rsidP="00526E97">
      <w:pPr>
        <w:shd w:val="clear" w:color="auto" w:fill="FFFFFF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обучающихся до 15 человек.</w:t>
      </w:r>
    </w:p>
    <w:p w:rsidR="00526E97" w:rsidRDefault="00526E97" w:rsidP="00526E97">
      <w:pPr>
        <w:shd w:val="clear" w:color="auto" w:fill="FFFFFF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Особенности организации образовательного процесса</w:t>
      </w:r>
    </w:p>
    <w:p w:rsidR="00526E97" w:rsidRDefault="00526E97" w:rsidP="00526E97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 w:themeColor="text1"/>
        </w:rPr>
      </w:pPr>
      <w:r>
        <w:rPr>
          <w:color w:val="000000"/>
          <w:shd w:val="clear" w:color="auto" w:fill="FFFFFF"/>
        </w:rPr>
        <w:t xml:space="preserve">Основная форма организации деятельности - коллективная. Однако занятия могут проводиться в малых группах и индивидуально. </w:t>
      </w:r>
      <w:r>
        <w:rPr>
          <w:color w:val="000000" w:themeColor="text1"/>
        </w:rPr>
        <w:t>Традиционные формы занятий следующие: беседа, ролевая игра, познавательная игра, занятие-игра, репетиция, тренинг, концерт, спектакль, праздник.</w:t>
      </w:r>
    </w:p>
    <w:p w:rsidR="00526E97" w:rsidRDefault="00526E97" w:rsidP="00526E97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Нетрадиционные формы занятий: занятия, основанные на имитации общественной деятельности, занятие-творчество, занятия, основанные на </w:t>
      </w:r>
      <w:proofErr w:type="spellStart"/>
      <w:r>
        <w:rPr>
          <w:color w:val="000000" w:themeColor="text1"/>
        </w:rPr>
        <w:t>межпредметных</w:t>
      </w:r>
      <w:proofErr w:type="spellEnd"/>
      <w:r>
        <w:rPr>
          <w:color w:val="000000" w:themeColor="text1"/>
        </w:rPr>
        <w:t xml:space="preserve"> связях, занятия на основе нетрадиционно организации ученого процесса.</w:t>
      </w:r>
    </w:p>
    <w:p w:rsidR="00526E97" w:rsidRDefault="00526E97" w:rsidP="00526E97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Формы обучения</w:t>
      </w:r>
    </w:p>
    <w:p w:rsidR="00526E97" w:rsidRDefault="00526E97" w:rsidP="00526E97">
      <w:pPr>
        <w:pStyle w:val="Default"/>
        <w:spacing w:line="360" w:lineRule="auto"/>
        <w:ind w:firstLine="709"/>
        <w:jc w:val="both"/>
      </w:pPr>
      <w:r>
        <w:t xml:space="preserve">Программа реализуется в очном формате на базе дома творчества Октябрьского района. В случае неблагоприятной эпидемиологической ситуации программа может быть реализована в очно-заочной, очно-дистанционной, заочной форме. 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Уровень программы, объем и сроки реализации дополнительной общеразвивающей программы</w:t>
      </w:r>
    </w:p>
    <w:p w:rsidR="00526E97" w:rsidRDefault="00526E97" w:rsidP="00526E97">
      <w:pPr>
        <w:pStyle w:val="a3"/>
        <w:shd w:val="clear" w:color="auto" w:fill="FFFFFF"/>
        <w:spacing w:before="0" w:beforeAutospacing="0" w:line="360" w:lineRule="auto"/>
        <w:ind w:firstLine="708"/>
        <w:jc w:val="both"/>
        <w:rPr>
          <w:color w:val="212529"/>
        </w:rPr>
      </w:pPr>
      <w:r>
        <w:rPr>
          <w:color w:val="212529"/>
        </w:rPr>
        <w:t>Программа второго года обучения рассчитана на более глубокое погружение обучающихся в мир театра. Совершенствование навыков сценической речи и актерского мастерства.</w:t>
      </w:r>
    </w:p>
    <w:p w:rsidR="00526E97" w:rsidRDefault="00526E97" w:rsidP="00526E97">
      <w:pPr>
        <w:pStyle w:val="aa"/>
        <w:spacing w:line="360" w:lineRule="auto"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Срок реализации программы 1 год. Программа рассчитана на 144 часа. </w:t>
      </w:r>
    </w:p>
    <w:p w:rsidR="00526E97" w:rsidRDefault="00526E97" w:rsidP="00526E97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:rsidR="00526E97" w:rsidRDefault="00526E97" w:rsidP="00526E97">
      <w:pPr>
        <w:tabs>
          <w:tab w:val="left" w:pos="851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Занятия проходят два раза в неделю по два часа на каждую группу. Занятия проводятся из расчета 1 академический час – 40 минут. При проведении 2-х часовых занятий обязательны перемены, продолжительностью не менее 10 минут.</w:t>
      </w:r>
    </w:p>
    <w:p w:rsidR="00526E97" w:rsidRDefault="00526E97" w:rsidP="00526E97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</w:t>
      </w:r>
    </w:p>
    <w:p w:rsidR="00526E97" w:rsidRDefault="00526E97" w:rsidP="00526E97">
      <w:pPr>
        <w:tabs>
          <w:tab w:val="left" w:pos="851"/>
        </w:tabs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Целью программы является обеспечение эстетического, интеллектуального и нравственного развития воспитанников. Воспитание творческой индивидуальности ребенка, развитие интереса и отзывчивости к искусству театра и актерской деятельности. </w:t>
      </w:r>
    </w:p>
    <w:p w:rsidR="00526E97" w:rsidRDefault="00526E97" w:rsidP="00526E97">
      <w:pPr>
        <w:tabs>
          <w:tab w:val="left" w:pos="851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526E97" w:rsidRDefault="00526E97" w:rsidP="00526E97">
      <w:pPr>
        <w:pStyle w:val="a3"/>
        <w:shd w:val="clear" w:color="auto" w:fill="FFFFFF"/>
        <w:spacing w:before="0" w:beforeAutospacing="0"/>
        <w:ind w:firstLine="708"/>
        <w:jc w:val="both"/>
        <w:rPr>
          <w:color w:val="212529"/>
        </w:rPr>
      </w:pPr>
      <w:r>
        <w:rPr>
          <w:color w:val="212529"/>
        </w:rPr>
        <w:t>Познавательные: развитие познавательного интереса к театральному искусству. Включение в познавательную деятельность. Приобретение знаний в области сценической речи и актерского мастерства. Умение чётко и ясно говорить, запоминать информацию зрительно и на слух, а также устранение мелких дефектов речи. Обучение навыкам общения и коллективного творчества. Развитие индивидуальности, личной культуры, коммуникативных способностей.</w:t>
      </w:r>
    </w:p>
    <w:p w:rsidR="00526E97" w:rsidRDefault="00526E97" w:rsidP="00526E97">
      <w:pPr>
        <w:pStyle w:val="a3"/>
        <w:shd w:val="clear" w:color="auto" w:fill="FFFFFF"/>
        <w:spacing w:before="0" w:beforeAutospacing="0"/>
        <w:ind w:firstLine="708"/>
        <w:jc w:val="both"/>
      </w:pPr>
      <w:r>
        <w:rPr>
          <w:color w:val="212529"/>
        </w:rPr>
        <w:t xml:space="preserve">Личностные: </w:t>
      </w:r>
      <w:r>
        <w:t xml:space="preserve">формирование общественной активности личности, гражданской позиции, культуры общения и поведения в социуме, навыков </w:t>
      </w:r>
      <w:proofErr w:type="spellStart"/>
      <w:r>
        <w:t>саморегуляции</w:t>
      </w:r>
      <w:proofErr w:type="spellEnd"/>
      <w:r>
        <w:t xml:space="preserve">, самоконтроля и чуткости к сценическому искусству. </w:t>
      </w:r>
    </w:p>
    <w:p w:rsidR="00526E97" w:rsidRDefault="00526E97" w:rsidP="00526E97">
      <w:pPr>
        <w:pStyle w:val="a3"/>
        <w:shd w:val="clear" w:color="auto" w:fill="FFFFFF"/>
        <w:spacing w:before="0" w:beforeAutospacing="0"/>
        <w:ind w:firstLine="708"/>
        <w:jc w:val="both"/>
        <w:rPr>
          <w:color w:val="212529"/>
        </w:rPr>
      </w:pPr>
      <w:proofErr w:type="spellStart"/>
      <w:r>
        <w:t>Метапредметные</w:t>
      </w:r>
      <w:proofErr w:type="spellEnd"/>
      <w:r>
        <w:t>; развитие мотивации к занятиям актёрским мастерством и сценической речью, потребности в саморазвитии, самостоятельности, ответственности, активности, а также стремление к взаимопомощи и взаимовыручке, желанию работать в коллективе.</w:t>
      </w:r>
    </w:p>
    <w:p w:rsidR="00526E97" w:rsidRDefault="00526E97" w:rsidP="00526E97">
      <w:pPr>
        <w:ind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  <w:sectPr w:rsidR="00526E97">
          <w:pgSz w:w="11910" w:h="16840"/>
          <w:pgMar w:top="1320" w:right="995" w:bottom="540" w:left="1134" w:header="0" w:footer="267" w:gutter="0"/>
          <w:cols w:space="720"/>
        </w:sectPr>
      </w:pPr>
    </w:p>
    <w:p w:rsidR="00526E97" w:rsidRDefault="00526E97" w:rsidP="00526E97">
      <w:pPr>
        <w:pStyle w:val="11"/>
        <w:spacing w:line="322" w:lineRule="exact"/>
        <w:ind w:left="122" w:right="355"/>
        <w:rPr>
          <w:sz w:val="24"/>
          <w:szCs w:val="24"/>
        </w:rPr>
      </w:pPr>
      <w:r>
        <w:rPr>
          <w:sz w:val="24"/>
          <w:szCs w:val="24"/>
        </w:rPr>
        <w:lastRenderedPageBreak/>
        <w:t>Учебный план</w:t>
      </w:r>
    </w:p>
    <w:p w:rsidR="00526E97" w:rsidRDefault="00526E97" w:rsidP="00526E97">
      <w:pPr>
        <w:pStyle w:val="aa"/>
        <w:ind w:left="0"/>
        <w:jc w:val="center"/>
        <w:rPr>
          <w:sz w:val="24"/>
          <w:szCs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2573"/>
        <w:gridCol w:w="1075"/>
        <w:gridCol w:w="991"/>
        <w:gridCol w:w="1277"/>
        <w:gridCol w:w="3152"/>
      </w:tblGrid>
      <w:tr w:rsidR="00526E97" w:rsidTr="00526E97">
        <w:trPr>
          <w:trHeight w:val="6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left="107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proofErr w:type="spellStart"/>
            <w:r>
              <w:rPr>
                <w:b/>
                <w:sz w:val="24"/>
                <w:szCs w:val="24"/>
              </w:rPr>
              <w:t>п.п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раздела,</w:t>
            </w:r>
          </w:p>
          <w:p w:rsidR="00526E97" w:rsidRDefault="00526E97">
            <w:pPr>
              <w:pStyle w:val="TableParagraph"/>
              <w:spacing w:line="256" w:lineRule="auto"/>
              <w:ind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1572"/>
                <w:tab w:val="left" w:pos="3511"/>
              </w:tabs>
              <w:spacing w:line="324" w:lineRule="exact"/>
              <w:ind w:right="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аттестации и контроля</w:t>
            </w:r>
          </w:p>
        </w:tc>
      </w:tr>
      <w:tr w:rsidR="00526E97" w:rsidTr="00526E97">
        <w:trPr>
          <w:trHeight w:val="318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6E97" w:rsidRDefault="00526E97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6E97" w:rsidRDefault="00526E97">
            <w:pPr>
              <w:spacing w:line="256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7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7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70" w:lineRule="exact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256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526E97" w:rsidTr="00526E97">
        <w:trPr>
          <w:trHeight w:val="645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a3"/>
              <w:spacing w:before="0" w:beforeAutospacing="0" w:line="306" w:lineRule="atLeast"/>
              <w:jc w:val="center"/>
              <w:rPr>
                <w:rFonts w:ascii="Arial" w:hAnsi="Arial" w:cs="Arial"/>
                <w:color w:val="212529"/>
                <w:lang w:eastAsia="en-US"/>
              </w:rPr>
            </w:pPr>
            <w:r>
              <w:rPr>
                <w:bCs/>
                <w:color w:val="000000" w:themeColor="text1"/>
                <w:lang w:eastAsia="en-US"/>
              </w:rPr>
              <w:t>Вводное занятие Инструктаж по ТБ</w:t>
            </w:r>
            <w:r>
              <w:rPr>
                <w:rFonts w:ascii="Arial" w:hAnsi="Arial" w:cs="Arial"/>
                <w:b/>
                <w:bCs/>
                <w:color w:val="212529"/>
                <w:lang w:eastAsia="en-US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1" w:lineRule="exact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Опрос, беседа</w:t>
            </w:r>
          </w:p>
        </w:tc>
      </w:tr>
      <w:tr w:rsidR="00526E97" w:rsidTr="00526E97">
        <w:trPr>
          <w:trHeight w:val="96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2" w:lineRule="exact"/>
              <w:ind w:right="8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игра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</w:t>
            </w:r>
          </w:p>
        </w:tc>
      </w:tr>
      <w:tr w:rsidR="00526E97" w:rsidTr="00526E97">
        <w:trPr>
          <w:trHeight w:val="965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3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right="1006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Вводные упражнения. Психофизический тренинг.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3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Загадки, творческое задание «Эскиз костюма сказочного героя».</w:t>
            </w:r>
          </w:p>
        </w:tc>
      </w:tr>
      <w:tr w:rsidR="00526E97" w:rsidTr="00526E97">
        <w:trPr>
          <w:trHeight w:val="96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1218"/>
                <w:tab w:val="left" w:pos="2041"/>
              </w:tabs>
              <w:spacing w:line="256" w:lineRule="auto"/>
              <w:ind w:right="95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Обучение навыкам действий с воображаемыми предметами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c8"/>
              <w:shd w:val="clear" w:color="auto" w:fill="FFFFFF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rStyle w:val="c4"/>
                <w:color w:val="000000"/>
                <w:lang w:eastAsia="en-US"/>
              </w:rPr>
              <w:t>Этюд с беспредметным действием по заданной ситуации.</w:t>
            </w:r>
          </w:p>
        </w:tc>
      </w:tr>
      <w:tr w:rsidR="00526E97" w:rsidTr="00526E97">
        <w:trPr>
          <w:trHeight w:val="645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7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Развитие умения создавать образы с помощью мимики, жеста, пластики.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7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Театр-экспромт  «Перед охотой на динозавра».</w:t>
            </w:r>
          </w:p>
        </w:tc>
      </w:tr>
      <w:tr w:rsidR="00526E97" w:rsidTr="00526E97">
        <w:trPr>
          <w:trHeight w:val="967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right="947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Изучение театральных терминов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2" w:lineRule="exact"/>
              <w:ind w:right="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Кроссворд по пройденной теме</w:t>
            </w:r>
          </w:p>
        </w:tc>
      </w:tr>
      <w:tr w:rsidR="00526E97" w:rsidTr="00526E97">
        <w:trPr>
          <w:trHeight w:val="642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2305"/>
              </w:tabs>
              <w:spacing w:line="322" w:lineRule="exact"/>
              <w:ind w:right="9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Техника </w:t>
            </w:r>
            <w:r>
              <w:rPr>
                <w:b/>
                <w:spacing w:val="-3"/>
                <w:sz w:val="24"/>
                <w:szCs w:val="24"/>
              </w:rPr>
              <w:t xml:space="preserve">и </w:t>
            </w:r>
            <w:r>
              <w:rPr>
                <w:b/>
                <w:sz w:val="24"/>
                <w:szCs w:val="24"/>
              </w:rPr>
              <w:t>культура речи.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256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«Сценическая речь» и ее задачи. Формирование четкой грамотной речи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Речевые упражнения, чтение</w:t>
            </w:r>
          </w:p>
          <w:p w:rsidR="00526E97" w:rsidRDefault="00526E97">
            <w:pPr>
              <w:pStyle w:val="TableParagraph"/>
              <w:spacing w:line="31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стихотворений, скороговорок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Работа над голосовым аппаратом, координацией движений, чувство ритма, свобода мышц шеи.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2625"/>
              </w:tabs>
              <w:spacing w:line="256" w:lineRule="auto"/>
              <w:ind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на громкость голоса.</w:t>
            </w:r>
          </w:p>
          <w:p w:rsidR="00526E97" w:rsidRDefault="00526E97">
            <w:pPr>
              <w:pStyle w:val="TableParagraph"/>
              <w:tabs>
                <w:tab w:val="left" w:pos="2625"/>
              </w:tabs>
              <w:spacing w:line="256" w:lineRule="auto"/>
              <w:ind w:right="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для артикуляционного аппарата.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Ритмопластика.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tabs>
                <w:tab w:val="left" w:pos="2625"/>
              </w:tabs>
              <w:spacing w:line="256" w:lineRule="auto"/>
              <w:ind w:right="95"/>
              <w:jc w:val="center"/>
              <w:rPr>
                <w:sz w:val="24"/>
                <w:szCs w:val="24"/>
              </w:rPr>
            </w:pP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before="2" w:line="308" w:lineRule="exact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Тренировка мышц дыхательного аппарата.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упражнения.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right="3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Пластический образ персонажа.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2565"/>
              </w:tabs>
              <w:spacing w:line="256" w:lineRule="auto"/>
              <w:ind w:right="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Творческие задания-пластические импровизации.</w:t>
            </w:r>
          </w:p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 контроль.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7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2" w:lineRule="exact"/>
              <w:ind w:right="93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Актерское мастерство.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tabs>
                <w:tab w:val="left" w:pos="2625"/>
              </w:tabs>
              <w:spacing w:line="256" w:lineRule="auto"/>
              <w:ind w:right="95"/>
              <w:jc w:val="center"/>
              <w:rPr>
                <w:sz w:val="24"/>
                <w:szCs w:val="24"/>
              </w:rPr>
            </w:pP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0" w:lineRule="exact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Работа над мимикой, жестами, пантомима, «вживание» в образ. Переход к тексту пьесы: работа над этюдами.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2034"/>
              </w:tabs>
              <w:spacing w:line="256" w:lineRule="auto"/>
              <w:ind w:right="93"/>
              <w:jc w:val="center"/>
              <w:rPr>
                <w:spacing w:val="-67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Наблюдение, </w:t>
            </w:r>
            <w:r>
              <w:rPr>
                <w:spacing w:val="-1"/>
                <w:sz w:val="24"/>
                <w:szCs w:val="24"/>
              </w:rPr>
              <w:t>контрольные</w:t>
            </w:r>
          </w:p>
          <w:p w:rsidR="00526E97" w:rsidRDefault="00526E97">
            <w:pPr>
              <w:pStyle w:val="TableParagraph"/>
              <w:tabs>
                <w:tab w:val="left" w:pos="2034"/>
              </w:tabs>
              <w:spacing w:line="256" w:lineRule="auto"/>
              <w:ind w:right="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тренинга.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8" w:lineRule="exact"/>
              <w:ind w:left="281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Предлагаемые обстоятельства и мотивы поведения отдельных персонажей.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Этюд, миниатюра.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8" w:lineRule="exact"/>
              <w:ind w:left="281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Прозаический текст. Диалог. Монолог.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256" w:lineRule="auto"/>
              <w:ind w:right="1039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Этюд. Беспредметное действие.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1977"/>
              </w:tabs>
              <w:spacing w:line="256" w:lineRule="auto"/>
              <w:ind w:right="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Сценическое </w:t>
            </w:r>
            <w:r>
              <w:rPr>
                <w:spacing w:val="-1"/>
                <w:sz w:val="24"/>
                <w:szCs w:val="24"/>
              </w:rPr>
              <w:t xml:space="preserve">выступление, </w:t>
            </w:r>
            <w:r>
              <w:rPr>
                <w:sz w:val="24"/>
                <w:szCs w:val="24"/>
              </w:rPr>
              <w:t>театрализованное</w:t>
            </w:r>
          </w:p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представление, концерт.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2" w:lineRule="exact"/>
              <w:ind w:right="9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над пьесой, спектаклем.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tabs>
                <w:tab w:val="left" w:pos="1977"/>
              </w:tabs>
              <w:spacing w:line="256" w:lineRule="auto"/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1681"/>
              </w:tabs>
              <w:spacing w:line="314" w:lineRule="exac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пьесы.</w:t>
            </w:r>
          </w:p>
          <w:p w:rsidR="00526E97" w:rsidRDefault="00526E97">
            <w:pPr>
              <w:pStyle w:val="TableParagraph"/>
              <w:tabs>
                <w:tab w:val="left" w:pos="1223"/>
                <w:tab w:val="left" w:pos="2175"/>
              </w:tabs>
              <w:spacing w:line="322" w:lineRule="exact"/>
              <w:ind w:left="0" w:righ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пьесы </w:t>
            </w:r>
            <w:r>
              <w:rPr>
                <w:spacing w:val="-3"/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событиям. Читка.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1455"/>
              </w:tabs>
              <w:spacing w:line="322" w:lineRule="exact"/>
              <w:ind w:left="0" w:right="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и распределение ролей, кастинг и пробы.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</w:t>
            </w:r>
          </w:p>
          <w:p w:rsidR="00526E97" w:rsidRDefault="00526E97">
            <w:pPr>
              <w:pStyle w:val="TableParagraph"/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наблюдение, анализ.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8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  <w:shd w:val="clear" w:color="auto" w:fill="FFFFFF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8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Сводная репетиция.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2314"/>
              </w:tabs>
              <w:spacing w:line="256" w:lineRule="auto"/>
              <w:ind w:right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Прогонные </w:t>
            </w:r>
            <w:r>
              <w:rPr>
                <w:spacing w:val="-4"/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генеральные</w:t>
            </w:r>
          </w:p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репетиции.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tabs>
                <w:tab w:val="left" w:pos="2337"/>
              </w:tabs>
              <w:spacing w:line="256" w:lineRule="auto"/>
              <w:ind w:right="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Прогон </w:t>
            </w:r>
            <w:r>
              <w:rPr>
                <w:spacing w:val="-1"/>
                <w:sz w:val="24"/>
                <w:szCs w:val="24"/>
              </w:rPr>
              <w:t xml:space="preserve">спектакля, </w:t>
            </w:r>
            <w:r>
              <w:rPr>
                <w:sz w:val="24"/>
                <w:szCs w:val="24"/>
              </w:rPr>
              <w:t>педагогическое наблюдение,</w:t>
            </w:r>
          </w:p>
          <w:p w:rsidR="00526E97" w:rsidRDefault="00526E97">
            <w:pPr>
              <w:pStyle w:val="TableParagraph"/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спектакля.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25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ind w:lef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спектакля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25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20" w:lineRule="exact"/>
              <w:ind w:left="1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Творческие задания.</w:t>
            </w:r>
          </w:p>
          <w:p w:rsidR="00526E97" w:rsidRDefault="00526E97">
            <w:pPr>
              <w:pStyle w:val="TableParagraph"/>
              <w:spacing w:line="31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контроль.</w:t>
            </w:r>
          </w:p>
        </w:tc>
      </w:tr>
      <w:tr w:rsidR="00526E97" w:rsidTr="00526E97">
        <w:trPr>
          <w:trHeight w:val="64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256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301" w:lineRule="exact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E97" w:rsidRDefault="00526E97">
            <w:pPr>
              <w:pStyle w:val="TableParagraph"/>
              <w:spacing w:line="301" w:lineRule="exact"/>
              <w:jc w:val="center"/>
              <w:rPr>
                <w:sz w:val="24"/>
                <w:szCs w:val="24"/>
              </w:rPr>
            </w:pPr>
          </w:p>
        </w:tc>
      </w:tr>
    </w:tbl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0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firstLine="0"/>
        <w:contextualSpacing/>
        <w:rPr>
          <w:b/>
        </w:rPr>
      </w:pPr>
    </w:p>
    <w:p w:rsidR="00526E97" w:rsidRDefault="00526E97" w:rsidP="00526E97">
      <w:pPr>
        <w:pStyle w:val="aa"/>
        <w:spacing w:line="360" w:lineRule="auto"/>
        <w:ind w:left="0" w:right="6" w:firstLine="709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программы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  <w:sz w:val="24"/>
          <w:szCs w:val="24"/>
        </w:rPr>
      </w:pPr>
    </w:p>
    <w:p w:rsidR="00526E97" w:rsidRDefault="00526E97" w:rsidP="00526E97">
      <w:pPr>
        <w:pStyle w:val="11"/>
        <w:numPr>
          <w:ilvl w:val="0"/>
          <w:numId w:val="2"/>
        </w:numPr>
        <w:tabs>
          <w:tab w:val="left" w:pos="855"/>
        </w:tabs>
        <w:spacing w:line="360" w:lineRule="auto"/>
        <w:ind w:left="0" w:firstLine="85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Вводное занятие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Знакомство с коллективом. Обсуждение плана работы на год. Требования к нормам поведения. Инструктаж по технике безопасности. Особенности занятий в театральной студии.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Игра «Снежный ком», Выявление уровня и объема знаний о театре. Игра «Продолжи…». Игра «Клубок». Игры на взаимодействие.</w:t>
      </w:r>
    </w:p>
    <w:p w:rsidR="00526E97" w:rsidRDefault="00526E97" w:rsidP="00526E97">
      <w:pPr>
        <w:pStyle w:val="11"/>
        <w:numPr>
          <w:ilvl w:val="0"/>
          <w:numId w:val="2"/>
        </w:numPr>
        <w:tabs>
          <w:tab w:val="left" w:pos="855"/>
        </w:tabs>
        <w:spacing w:line="360" w:lineRule="auto"/>
        <w:ind w:left="0" w:firstLine="856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Основы театральной культуры</w:t>
      </w:r>
    </w:p>
    <w:p w:rsidR="00526E97" w:rsidRDefault="00526E97" w:rsidP="00526E97">
      <w:pPr>
        <w:pStyle w:val="ae"/>
        <w:widowControl w:val="0"/>
        <w:numPr>
          <w:ilvl w:val="1"/>
          <w:numId w:val="2"/>
        </w:numPr>
        <w:tabs>
          <w:tab w:val="left" w:pos="1067"/>
        </w:tabs>
        <w:autoSpaceDE w:val="0"/>
        <w:autoSpaceDN w:val="0"/>
        <w:ind w:firstLine="8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Зарождение искусства.</w:t>
      </w:r>
    </w:p>
    <w:p w:rsidR="00526E97" w:rsidRDefault="00526E97" w:rsidP="00526E97">
      <w:pPr>
        <w:pStyle w:val="aa"/>
        <w:tabs>
          <w:tab w:val="left" w:pos="2119"/>
          <w:tab w:val="left" w:pos="5996"/>
          <w:tab w:val="left" w:pos="8067"/>
          <w:tab w:val="left" w:pos="9356"/>
        </w:tabs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Обряды и ритуалы в первобытном обществе. Зарождение искусства. Просмотр видеофильмов, презентаций.</w:t>
      </w:r>
    </w:p>
    <w:p w:rsidR="00526E97" w:rsidRDefault="00526E97" w:rsidP="00526E97">
      <w:pPr>
        <w:ind w:firstLine="8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>
        <w:rPr>
          <w:rFonts w:ascii="Times New Roman" w:hAnsi="Times New Roman" w:cs="Times New Roman"/>
          <w:sz w:val="24"/>
          <w:szCs w:val="24"/>
        </w:rPr>
        <w:t>Игра «Путешествие на машине времени».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1066"/>
        </w:tabs>
        <w:spacing w:line="360" w:lineRule="auto"/>
        <w:ind w:firstLine="856"/>
        <w:contextualSpacing/>
        <w:jc w:val="both"/>
        <w:outlineLvl w:val="9"/>
        <w:rPr>
          <w:b w:val="0"/>
          <w:sz w:val="24"/>
          <w:szCs w:val="24"/>
        </w:rPr>
      </w:pPr>
      <w:r>
        <w:rPr>
          <w:sz w:val="24"/>
          <w:szCs w:val="24"/>
        </w:rPr>
        <w:t>2.2. Театр как вид искусства</w:t>
      </w:r>
      <w:r>
        <w:rPr>
          <w:b w:val="0"/>
          <w:sz w:val="24"/>
          <w:szCs w:val="24"/>
        </w:rPr>
        <w:t>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Виды искусства (литература, музыка, живопись). Театр как вид искусства. Особенности театрального искусства. Отличие театра от других видов искусства. Виды и жанры театрального искусства. Презентация «Виды театрального искусства».</w:t>
      </w:r>
    </w:p>
    <w:p w:rsidR="00526E97" w:rsidRDefault="00526E97" w:rsidP="00526E97">
      <w:pPr>
        <w:ind w:firstLine="856"/>
        <w:rPr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Театральные термины: </w:t>
      </w:r>
      <w:r>
        <w:rPr>
          <w:rFonts w:ascii="Times New Roman" w:hAnsi="Times New Roman" w:cs="Times New Roman"/>
          <w:sz w:val="24"/>
          <w:szCs w:val="24"/>
        </w:rPr>
        <w:t>Театр, Опера, Балет, Кукольный Театр.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Просмотр отрывков из спектаклей (кукольный театр, драматический театр, театр оперы и балета).</w:t>
      </w:r>
      <w:r>
        <w:rPr>
          <w:rFonts w:eastAsiaTheme="minorEastAsia"/>
          <w:sz w:val="24"/>
          <w:szCs w:val="24"/>
          <w:lang w:eastAsia="ru-RU"/>
        </w:rPr>
        <w:t xml:space="preserve"> Постановка сценки «Опять двойка» в разных жанрах театрального искусства.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997"/>
        </w:tabs>
        <w:spacing w:line="360" w:lineRule="auto"/>
        <w:ind w:firstLine="856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2.3. Театр и зритель.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>Теория.</w:t>
      </w:r>
      <w:r>
        <w:rPr>
          <w:sz w:val="24"/>
          <w:szCs w:val="24"/>
        </w:rPr>
        <w:t>Этикетвтеатре.Культуравосприятиятеатральнойпостановки.Анализ постановки.</w:t>
      </w:r>
    </w:p>
    <w:p w:rsidR="00526E97" w:rsidRDefault="00526E97" w:rsidP="00526E97">
      <w:pPr>
        <w:pStyle w:val="aa"/>
        <w:tabs>
          <w:tab w:val="left" w:pos="2160"/>
          <w:tab w:val="left" w:pos="3926"/>
          <w:tab w:val="left" w:pos="5339"/>
          <w:tab w:val="left" w:pos="6813"/>
          <w:tab w:val="left" w:pos="8119"/>
        </w:tabs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>Практика.</w:t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>Театральная</w:t>
      </w:r>
      <w:r>
        <w:rPr>
          <w:sz w:val="24"/>
          <w:szCs w:val="24"/>
        </w:rPr>
        <w:tab/>
        <w:t>гостиная.</w:t>
      </w:r>
      <w:r>
        <w:rPr>
          <w:sz w:val="24"/>
          <w:szCs w:val="24"/>
        </w:rPr>
        <w:tab/>
        <w:t>Просмотр</w:t>
      </w:r>
      <w:r>
        <w:rPr>
          <w:sz w:val="24"/>
          <w:szCs w:val="24"/>
        </w:rPr>
        <w:tab/>
        <w:t>спектакля в записи, посещение театра.</w:t>
      </w:r>
    </w:p>
    <w:p w:rsidR="00526E97" w:rsidRDefault="00526E97" w:rsidP="00526E97">
      <w:pPr>
        <w:spacing w:before="73"/>
        <w:ind w:right="80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Театральные термины: </w:t>
      </w:r>
      <w:r>
        <w:rPr>
          <w:rFonts w:ascii="Times New Roman" w:hAnsi="Times New Roman" w:cs="Times New Roman"/>
          <w:sz w:val="24"/>
          <w:szCs w:val="24"/>
        </w:rPr>
        <w:t xml:space="preserve">Спектакль, </w:t>
      </w:r>
      <w:r>
        <w:rPr>
          <w:rFonts w:ascii="Times New Roman" w:hAnsi="Times New Roman" w:cs="Times New Roman"/>
          <w:i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тикет, Премьера, Аншлаг, Билет, Афиша, Акт, Антракт, Капельдинер.</w:t>
      </w:r>
    </w:p>
    <w:p w:rsidR="00526E97" w:rsidRDefault="00526E97" w:rsidP="00526E97">
      <w:pPr>
        <w:pStyle w:val="11"/>
        <w:tabs>
          <w:tab w:val="left" w:pos="1066"/>
        </w:tabs>
        <w:spacing w:line="360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Театральное </w:t>
      </w:r>
      <w:proofErr w:type="spellStart"/>
      <w:r>
        <w:rPr>
          <w:sz w:val="24"/>
          <w:szCs w:val="24"/>
        </w:rPr>
        <w:t>закулисье</w:t>
      </w:r>
      <w:proofErr w:type="spellEnd"/>
      <w:r>
        <w:rPr>
          <w:sz w:val="24"/>
          <w:szCs w:val="24"/>
        </w:rPr>
        <w:t>.</w:t>
      </w:r>
    </w:p>
    <w:p w:rsidR="00526E97" w:rsidRDefault="00526E97" w:rsidP="00526E97">
      <w:pPr>
        <w:pStyle w:val="aa"/>
        <w:spacing w:line="360" w:lineRule="auto"/>
        <w:ind w:left="0" w:firstLine="357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 xml:space="preserve">Театр-здание. Устройство сцены и зрительного зала. Театральные профессии. Просмотр презентации «В театре» (в/ф «Путешествие в театр»). </w:t>
      </w:r>
      <w:r>
        <w:rPr>
          <w:i/>
          <w:sz w:val="24"/>
          <w:szCs w:val="24"/>
        </w:rPr>
        <w:t xml:space="preserve">Театральные термины: </w:t>
      </w:r>
      <w:r>
        <w:rPr>
          <w:sz w:val="24"/>
          <w:szCs w:val="24"/>
        </w:rPr>
        <w:t>Сцена, Актер, Режиссер, Бутафор, Гример.</w:t>
      </w:r>
    </w:p>
    <w:p w:rsidR="00526E97" w:rsidRDefault="00526E97" w:rsidP="00526E97">
      <w:pPr>
        <w:ind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>
        <w:rPr>
          <w:rFonts w:ascii="Times New Roman" w:hAnsi="Times New Roman" w:cs="Times New Roman"/>
          <w:sz w:val="24"/>
          <w:szCs w:val="24"/>
        </w:rPr>
        <w:t>Экскурсия в театр.</w:t>
      </w:r>
    </w:p>
    <w:p w:rsidR="00526E97" w:rsidRDefault="00526E97" w:rsidP="00526E97">
      <w:pPr>
        <w:ind w:firstLine="0"/>
        <w:jc w:val="left"/>
        <w:rPr>
          <w:rFonts w:ascii="Times New Roman" w:hAnsi="Times New Roman" w:cs="Times New Roman"/>
          <w:sz w:val="24"/>
          <w:szCs w:val="24"/>
        </w:rPr>
        <w:sectPr w:rsidR="00526E97">
          <w:pgSz w:w="11910" w:h="16840"/>
          <w:pgMar w:top="1134" w:right="1276" w:bottom="851" w:left="1276" w:header="0" w:footer="266" w:gutter="0"/>
          <w:cols w:space="720"/>
        </w:sectPr>
      </w:pPr>
    </w:p>
    <w:p w:rsidR="00526E97" w:rsidRDefault="00526E97" w:rsidP="00526E97">
      <w:pPr>
        <w:pStyle w:val="11"/>
        <w:numPr>
          <w:ilvl w:val="0"/>
          <w:numId w:val="2"/>
        </w:numPr>
        <w:tabs>
          <w:tab w:val="left" w:pos="855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Техника и культура речи.</w:t>
      </w:r>
    </w:p>
    <w:p w:rsidR="00526E97" w:rsidRDefault="00526E97" w:rsidP="00526E97">
      <w:pPr>
        <w:pStyle w:val="ae"/>
        <w:widowControl w:val="0"/>
        <w:numPr>
          <w:ilvl w:val="1"/>
          <w:numId w:val="2"/>
        </w:numPr>
        <w:tabs>
          <w:tab w:val="left" w:pos="1066"/>
        </w:tabs>
        <w:autoSpaceDE w:val="0"/>
        <w:autoSpaceDN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Речевой тренинг.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>Теория</w:t>
      </w:r>
      <w:r>
        <w:rPr>
          <w:sz w:val="24"/>
          <w:szCs w:val="24"/>
        </w:rPr>
        <w:t xml:space="preserve">.Рождениезвука.Строениеречевогоаппарата.Дыханиеиголос.Постановкадыхания.Артикуляцияидикция.Звукоряд. Гласные, согласные. Свойства голоса. Тон. Тембр. Интонация. Расширение диапазона и силы голоса. </w:t>
      </w:r>
      <w:proofErr w:type="spellStart"/>
      <w:r>
        <w:rPr>
          <w:sz w:val="24"/>
          <w:szCs w:val="24"/>
        </w:rPr>
        <w:t>Полётность</w:t>
      </w:r>
      <w:proofErr w:type="spellEnd"/>
      <w:r>
        <w:rPr>
          <w:sz w:val="24"/>
          <w:szCs w:val="24"/>
        </w:rPr>
        <w:t xml:space="preserve"> голоса.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 </w:t>
      </w:r>
      <w:r>
        <w:rPr>
          <w:sz w:val="24"/>
          <w:szCs w:val="24"/>
        </w:rPr>
        <w:t xml:space="preserve">Речевой тренинг: дыхательная гимнастика. Артикуляционная гимнастика: упражнения для языка, челюсти, губ. Дикционные упражнения. Упражнения на развитие речевых характеристик голоса. </w:t>
      </w:r>
      <w:proofErr w:type="spellStart"/>
      <w:r>
        <w:rPr>
          <w:sz w:val="24"/>
          <w:szCs w:val="24"/>
        </w:rPr>
        <w:t>Чистоговорки</w:t>
      </w:r>
      <w:proofErr w:type="spellEnd"/>
      <w:r>
        <w:rPr>
          <w:sz w:val="24"/>
          <w:szCs w:val="24"/>
        </w:rPr>
        <w:t xml:space="preserve">, скороговорки, </w:t>
      </w:r>
      <w:proofErr w:type="spellStart"/>
      <w:r>
        <w:rPr>
          <w:sz w:val="24"/>
          <w:szCs w:val="24"/>
        </w:rPr>
        <w:t>потешки</w:t>
      </w:r>
      <w:proofErr w:type="spellEnd"/>
      <w:r>
        <w:rPr>
          <w:sz w:val="24"/>
          <w:szCs w:val="24"/>
        </w:rPr>
        <w:t>, небылицы, стихи.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1066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3.2. Работа над литературно-художественным произведением.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>Теория</w:t>
      </w:r>
      <w:r>
        <w:rPr>
          <w:sz w:val="24"/>
          <w:szCs w:val="24"/>
        </w:rPr>
        <w:t>.Орфоэпия.Нормыпроизношения.Говоримправильно.Логико-интонационная структура речи. Интонация, паузы, логические ударения.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Работа над литературным текстом (стихотворение, произведения фольклора). Выбор произведения. Индивидуальная и подгрупповая работа над выбранным материалом. Аудиозапись и прослушивание. Самоанализ творческой работы. Конкурс чтецов.</w:t>
      </w:r>
    </w:p>
    <w:p w:rsidR="00526E97" w:rsidRDefault="00526E97" w:rsidP="00526E97">
      <w:pPr>
        <w:pStyle w:val="11"/>
        <w:numPr>
          <w:ilvl w:val="0"/>
          <w:numId w:val="2"/>
        </w:numPr>
        <w:tabs>
          <w:tab w:val="left" w:pos="855"/>
        </w:tabs>
        <w:spacing w:line="360" w:lineRule="auto"/>
        <w:ind w:left="0" w:firstLine="856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Ритмопластика.</w:t>
      </w:r>
    </w:p>
    <w:p w:rsidR="00526E97" w:rsidRDefault="00526E97" w:rsidP="00526E97">
      <w:pPr>
        <w:pStyle w:val="ae"/>
        <w:widowControl w:val="0"/>
        <w:numPr>
          <w:ilvl w:val="1"/>
          <w:numId w:val="2"/>
        </w:numPr>
        <w:tabs>
          <w:tab w:val="left" w:pos="1066"/>
        </w:tabs>
        <w:autoSpaceDE w:val="0"/>
        <w:autoSpaceDN w:val="0"/>
        <w:ind w:firstLine="8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  Пластический тренинг.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Музыка и движение. Темп и ритм. Эмоциональное восприятие музыки через пластику тела.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Ритмопластический тренинг: Осанка. Построение позвоночника. Развитие индивидуальности. Коммуникабельность и избавление от комплексов. Разминка, настройка, освобождение мышц от напряжения и зажимов, релаксация.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1066"/>
        </w:tabs>
        <w:spacing w:line="360" w:lineRule="auto"/>
        <w:ind w:firstLine="856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4.2.  Пластический образ персонажа.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>Практика</w:t>
      </w:r>
      <w:r>
        <w:rPr>
          <w:sz w:val="24"/>
          <w:szCs w:val="24"/>
        </w:rPr>
        <w:t>. Пластический образ живой и неживой природы. Просмотр д/ф о природе, животных. Пластические импровизации на музыкальную тему. Пластические импровизации на смену настроения. Пластические импровизации на передачу образа животных.</w:t>
      </w:r>
    </w:p>
    <w:p w:rsidR="00526E97" w:rsidRDefault="00526E97" w:rsidP="00526E97">
      <w:pPr>
        <w:pStyle w:val="11"/>
        <w:numPr>
          <w:ilvl w:val="0"/>
          <w:numId w:val="2"/>
        </w:numPr>
        <w:tabs>
          <w:tab w:val="left" w:pos="855"/>
        </w:tabs>
        <w:spacing w:line="360" w:lineRule="auto"/>
        <w:ind w:left="0" w:firstLine="856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Актерское мастерство.</w:t>
      </w:r>
    </w:p>
    <w:p w:rsidR="00526E97" w:rsidRDefault="00526E97" w:rsidP="00526E97">
      <w:pPr>
        <w:pStyle w:val="ae"/>
        <w:widowControl w:val="0"/>
        <w:numPr>
          <w:ilvl w:val="1"/>
          <w:numId w:val="2"/>
        </w:numPr>
        <w:tabs>
          <w:tab w:val="left" w:pos="1066"/>
        </w:tabs>
        <w:autoSpaceDE w:val="0"/>
        <w:autoSpaceDN w:val="0"/>
        <w:ind w:firstLine="8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  Организация внимания, воображения, памяти.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Теория. </w:t>
      </w:r>
      <w:r>
        <w:rPr>
          <w:sz w:val="24"/>
          <w:szCs w:val="24"/>
        </w:rPr>
        <w:t>Внимание. Воображение. Память. Снятие зажимов и комплексов. Развитие фантазии и воображения.</w:t>
      </w:r>
    </w:p>
    <w:p w:rsidR="00526E97" w:rsidRDefault="00526E97" w:rsidP="00526E97">
      <w:pPr>
        <w:pStyle w:val="aa"/>
        <w:spacing w:line="360" w:lineRule="auto"/>
        <w:ind w:left="0" w:firstLine="856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Актерский тренинг: общеразвивающие и театральные игры и упражнения. Упражнения на коллективность творчества.</w:t>
      </w:r>
    </w:p>
    <w:p w:rsidR="00526E97" w:rsidRDefault="00526E97" w:rsidP="00526E97">
      <w:pPr>
        <w:ind w:firstLine="8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  Действие в предлагаемых обстоятельствах.</w:t>
      </w:r>
    </w:p>
    <w:p w:rsidR="00526E97" w:rsidRDefault="00526E97" w:rsidP="00526E97">
      <w:pPr>
        <w:pStyle w:val="aa"/>
        <w:spacing w:line="360" w:lineRule="auto"/>
        <w:ind w:left="0"/>
        <w:contextualSpacing/>
        <w:rPr>
          <w:sz w:val="24"/>
          <w:szCs w:val="24"/>
        </w:rPr>
      </w:pPr>
      <w:r>
        <w:rPr>
          <w:i/>
          <w:sz w:val="24"/>
          <w:szCs w:val="24"/>
        </w:rPr>
        <w:t>Теория</w:t>
      </w:r>
      <w:r>
        <w:rPr>
          <w:sz w:val="24"/>
          <w:szCs w:val="24"/>
        </w:rPr>
        <w:t>. Действие - язык театрального искусства. Целенаправленность и логика действия. Связь предлагаемых обстоятельств с поведением. «Я в предлагаемых обстоятельствах». Этюд. Виды этюдов. Элементы бессловесного действия. «Вес». «Оценка». «Пристройка».</w:t>
      </w:r>
    </w:p>
    <w:p w:rsidR="00526E97" w:rsidRDefault="00526E97" w:rsidP="00526E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Театральные термины: </w:t>
      </w:r>
      <w:r>
        <w:rPr>
          <w:rFonts w:ascii="Times New Roman" w:hAnsi="Times New Roman" w:cs="Times New Roman"/>
          <w:sz w:val="24"/>
          <w:szCs w:val="24"/>
        </w:rPr>
        <w:t>«действие», «предлагаемые обстоятельства», «событие», «этюд», «вес», «оценка», «пристройка».</w:t>
      </w:r>
    </w:p>
    <w:p w:rsidR="00526E97" w:rsidRDefault="00526E97" w:rsidP="00526E97">
      <w:pPr>
        <w:pStyle w:val="aa"/>
        <w:spacing w:line="360" w:lineRule="auto"/>
        <w:ind w:left="0"/>
        <w:contextualSpacing/>
        <w:rPr>
          <w:sz w:val="24"/>
          <w:szCs w:val="24"/>
        </w:rPr>
      </w:pPr>
      <w:r>
        <w:rPr>
          <w:i/>
          <w:sz w:val="24"/>
          <w:szCs w:val="24"/>
        </w:rPr>
        <w:t>Практика</w:t>
      </w:r>
      <w:r>
        <w:rPr>
          <w:sz w:val="24"/>
          <w:szCs w:val="24"/>
        </w:rPr>
        <w:t>: Упражнения и этюды. Выбор драматического отрывка (миниатюры). Этюдные пробы.  Показ и обсуждение.</w:t>
      </w:r>
    </w:p>
    <w:p w:rsidR="00526E97" w:rsidRDefault="00526E97" w:rsidP="00526E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5.3.  Средства создания внешнего образа.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>Теория:</w:t>
      </w:r>
      <w:r>
        <w:rPr>
          <w:sz w:val="24"/>
          <w:szCs w:val="24"/>
        </w:rPr>
        <w:t xml:space="preserve"> Работа над созданием образа сказочных персонажей. Характер, речь персонажа, походка. Костюм и грим. Правила безопасности и гигиены. </w:t>
      </w:r>
    </w:p>
    <w:p w:rsidR="00526E97" w:rsidRDefault="00526E97" w:rsidP="00526E9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Практика: </w:t>
      </w:r>
      <w:r>
        <w:rPr>
          <w:rFonts w:ascii="Times New Roman" w:hAnsi="Times New Roman" w:cs="Times New Roman"/>
          <w:sz w:val="24"/>
          <w:szCs w:val="24"/>
        </w:rPr>
        <w:t>упражнения на создание внешних образов животных, литературных героев с помощью грима; выполнение тестовых заданий по правилам гигиены при работе с гримом.</w:t>
      </w:r>
    </w:p>
    <w:p w:rsidR="00526E97" w:rsidRDefault="00526E97" w:rsidP="00526E97">
      <w:pPr>
        <w:pStyle w:val="11"/>
        <w:tabs>
          <w:tab w:val="left" w:pos="1066"/>
        </w:tabs>
        <w:spacing w:line="360" w:lineRule="auto"/>
        <w:ind w:left="0" w:firstLine="0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5.4.  Творческая мастерская.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>Практика</w:t>
      </w:r>
      <w:r>
        <w:rPr>
          <w:sz w:val="24"/>
          <w:szCs w:val="24"/>
        </w:rPr>
        <w:t>: Театрализованное представление. Работа со зрителем: проведение конкурсов и игр.</w:t>
      </w:r>
    </w:p>
    <w:p w:rsidR="00526E97" w:rsidRDefault="00526E97" w:rsidP="00526E97">
      <w:pPr>
        <w:pStyle w:val="11"/>
        <w:numPr>
          <w:ilvl w:val="0"/>
          <w:numId w:val="2"/>
        </w:numPr>
        <w:tabs>
          <w:tab w:val="left" w:pos="855"/>
        </w:tabs>
        <w:spacing w:line="360" w:lineRule="auto"/>
        <w:ind w:left="0" w:firstLine="709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Работа над пьесой и спектаклем.</w:t>
      </w:r>
    </w:p>
    <w:p w:rsidR="00526E97" w:rsidRDefault="00526E97" w:rsidP="00526E97">
      <w:pPr>
        <w:pStyle w:val="ae"/>
        <w:widowControl w:val="0"/>
        <w:numPr>
          <w:ilvl w:val="1"/>
          <w:numId w:val="2"/>
        </w:numPr>
        <w:tabs>
          <w:tab w:val="left" w:pos="997"/>
        </w:tabs>
        <w:autoSpaceDE w:val="0"/>
        <w:autoSpaceDN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  Знакомство с пьесой.</w:t>
      </w:r>
    </w:p>
    <w:p w:rsidR="00526E97" w:rsidRDefault="00526E97" w:rsidP="00526E97">
      <w:pPr>
        <w:pStyle w:val="ae"/>
        <w:widowControl w:val="0"/>
        <w:numPr>
          <w:ilvl w:val="1"/>
          <w:numId w:val="2"/>
        </w:numPr>
        <w:tabs>
          <w:tab w:val="left" w:pos="997"/>
        </w:tabs>
        <w:autoSpaceDE w:val="0"/>
        <w:autoSpaceDN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Выбор пьесы. </w:t>
      </w:r>
      <w:r>
        <w:rPr>
          <w:rFonts w:ascii="Times New Roman" w:hAnsi="Times New Roman" w:cs="Times New Roman"/>
          <w:sz w:val="24"/>
          <w:szCs w:val="24"/>
        </w:rPr>
        <w:t>Обсуждение пьесы. Что понравилось. Какие вызвала чувства.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Работа за столом. Выделение в событии линий и действий. Определение мотивов поведения, целей героев. Выстраивание логической цепочки. Анализ пьесы по событиям.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1066"/>
        </w:tabs>
        <w:spacing w:line="360" w:lineRule="auto"/>
        <w:ind w:firstLine="709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6.2. Выразительность речи, мимики, жестов.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sz w:val="24"/>
          <w:szCs w:val="24"/>
        </w:rPr>
        <w:t>Персонаж и его особенности.</w:t>
      </w:r>
    </w:p>
    <w:p w:rsidR="00526E97" w:rsidRDefault="00526E97" w:rsidP="00526E97">
      <w:pPr>
        <w:pStyle w:val="aa"/>
        <w:tabs>
          <w:tab w:val="left" w:pos="0"/>
          <w:tab w:val="left" w:pos="709"/>
          <w:tab w:val="left" w:pos="6254"/>
          <w:tab w:val="left" w:pos="6625"/>
          <w:tab w:val="left" w:pos="7927"/>
          <w:tab w:val="left" w:pos="8949"/>
        </w:tabs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 xml:space="preserve">Поиск выразительных средств и приемов. Выбор </w:t>
      </w:r>
      <w:r>
        <w:rPr>
          <w:spacing w:val="-1"/>
          <w:sz w:val="24"/>
          <w:szCs w:val="24"/>
        </w:rPr>
        <w:t>музыкального о</w:t>
      </w:r>
      <w:r>
        <w:rPr>
          <w:sz w:val="24"/>
          <w:szCs w:val="24"/>
        </w:rPr>
        <w:t>формления. Подбор грима.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1066"/>
        </w:tabs>
        <w:spacing w:line="360" w:lineRule="auto"/>
        <w:ind w:firstLine="709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6.3.  Изготовление реквизита, декораций.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sz w:val="24"/>
          <w:szCs w:val="24"/>
        </w:rPr>
        <w:t>Знакомство с видами декораций.</w:t>
      </w:r>
    </w:p>
    <w:p w:rsidR="00526E97" w:rsidRDefault="00526E97" w:rsidP="00526E97">
      <w:pPr>
        <w:pStyle w:val="aa"/>
        <w:tabs>
          <w:tab w:val="left" w:pos="8985"/>
        </w:tabs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 xml:space="preserve">Эскизы декораций и костюмов. Оформление сцены. </w:t>
      </w:r>
      <w:r>
        <w:rPr>
          <w:spacing w:val="-1"/>
          <w:sz w:val="24"/>
          <w:szCs w:val="24"/>
        </w:rPr>
        <w:t xml:space="preserve">Изготовление </w:t>
      </w:r>
      <w:r>
        <w:rPr>
          <w:sz w:val="24"/>
          <w:szCs w:val="24"/>
        </w:rPr>
        <w:t>костюмов, реквизита, декораций.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1066"/>
        </w:tabs>
        <w:spacing w:line="360" w:lineRule="auto"/>
        <w:ind w:firstLine="709"/>
        <w:contextualSpacing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6.4.  Прогонные и генеральные репетиции.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i/>
          <w:sz w:val="24"/>
          <w:szCs w:val="24"/>
        </w:rPr>
        <w:t>Практика.</w:t>
      </w:r>
      <w:r>
        <w:rPr>
          <w:sz w:val="24"/>
          <w:szCs w:val="24"/>
        </w:rPr>
        <w:t>Репетициикактворческийпроцессиколлективнаяработанарезультатсиспользованиемвсех знаний, навыков, технических средств и таланта.</w:t>
      </w:r>
    </w:p>
    <w:p w:rsidR="00526E97" w:rsidRDefault="00526E97" w:rsidP="00526E97">
      <w:pPr>
        <w:pStyle w:val="11"/>
        <w:numPr>
          <w:ilvl w:val="1"/>
          <w:numId w:val="2"/>
        </w:numPr>
        <w:tabs>
          <w:tab w:val="left" w:pos="1066"/>
        </w:tabs>
        <w:spacing w:line="360" w:lineRule="auto"/>
        <w:ind w:firstLine="35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6.5.  Показ спектакля.</w:t>
      </w:r>
    </w:p>
    <w:p w:rsidR="00526E97" w:rsidRDefault="00526E97" w:rsidP="00526E97">
      <w:pPr>
        <w:pStyle w:val="aa"/>
        <w:spacing w:line="360" w:lineRule="auto"/>
        <w:ind w:left="0" w:firstLine="357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Премьера. Показ спектакля зрителю (родителям (законным представителям несовершеннолетнего</w:t>
      </w:r>
      <w:r>
        <w:rPr>
          <w:spacing w:val="1"/>
          <w:sz w:val="24"/>
          <w:szCs w:val="24"/>
        </w:rPr>
        <w:t xml:space="preserve"> об</w:t>
      </w:r>
      <w:r>
        <w:rPr>
          <w:sz w:val="24"/>
          <w:szCs w:val="24"/>
        </w:rPr>
        <w:t>учающегося)). Творческие встречи со зрителем. Анализ показа спектакля. Оформление альбома «Наш Театр».</w:t>
      </w:r>
    </w:p>
    <w:p w:rsidR="00526E97" w:rsidRDefault="00526E97" w:rsidP="00526E9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en-US"/>
        </w:rPr>
        <w:sectPr w:rsidR="00526E97">
          <w:pgSz w:w="11910" w:h="16840"/>
          <w:pgMar w:top="1320" w:right="995" w:bottom="540" w:left="1134" w:header="0" w:footer="267" w:gutter="0"/>
          <w:cols w:space="720"/>
        </w:sectPr>
      </w:pPr>
    </w:p>
    <w:p w:rsidR="00526E97" w:rsidRDefault="00526E97" w:rsidP="00526E97">
      <w:pPr>
        <w:pStyle w:val="11"/>
        <w:numPr>
          <w:ilvl w:val="0"/>
          <w:numId w:val="2"/>
        </w:numPr>
        <w:tabs>
          <w:tab w:val="left" w:pos="855"/>
        </w:tabs>
        <w:spacing w:line="360" w:lineRule="auto"/>
        <w:ind w:left="0" w:firstLine="35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Итоговое занятие.</w:t>
      </w:r>
    </w:p>
    <w:p w:rsidR="00526E97" w:rsidRDefault="00526E97" w:rsidP="00526E97">
      <w:pPr>
        <w:pStyle w:val="aa"/>
        <w:spacing w:line="360" w:lineRule="auto"/>
        <w:ind w:left="0" w:firstLine="357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Практика. </w:t>
      </w:r>
      <w:r>
        <w:rPr>
          <w:sz w:val="24"/>
          <w:szCs w:val="24"/>
        </w:rPr>
        <w:t>Подведение итогов обучения. Творческие задания: Викторина о театре, тест на знание специальной терминологии, творческие задания по речи, ритмопластике и актерскому мастерству. Лучшие творческие работы за год. Награждение.</w:t>
      </w:r>
    </w:p>
    <w:p w:rsidR="00526E97" w:rsidRDefault="00526E97" w:rsidP="00526E97">
      <w:pPr>
        <w:pStyle w:val="aa"/>
        <w:spacing w:line="360" w:lineRule="auto"/>
        <w:ind w:left="0" w:firstLine="357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Предметные результаты:</w:t>
      </w:r>
    </w:p>
    <w:p w:rsidR="00526E97" w:rsidRDefault="00526E97" w:rsidP="00526E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Будут знать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26E97" w:rsidRDefault="00526E97" w:rsidP="00526E97">
      <w:pPr>
        <w:pStyle w:val="ae"/>
        <w:widowControl w:val="0"/>
        <w:numPr>
          <w:ilvl w:val="2"/>
          <w:numId w:val="2"/>
        </w:numPr>
        <w:tabs>
          <w:tab w:val="left" w:pos="1295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Историю возникновения театрального искусства.</w:t>
      </w:r>
    </w:p>
    <w:p w:rsidR="00526E97" w:rsidRDefault="00526E97" w:rsidP="00526E97">
      <w:pPr>
        <w:pStyle w:val="ae"/>
        <w:widowControl w:val="0"/>
        <w:numPr>
          <w:ilvl w:val="2"/>
          <w:numId w:val="2"/>
        </w:numPr>
        <w:tabs>
          <w:tab w:val="left" w:pos="1295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Театральные термины и применять их и в репетиционном процессе;</w:t>
      </w:r>
    </w:p>
    <w:p w:rsidR="00526E97" w:rsidRDefault="00526E97" w:rsidP="00526E97">
      <w:pPr>
        <w:pStyle w:val="ae"/>
        <w:widowControl w:val="0"/>
        <w:numPr>
          <w:ilvl w:val="2"/>
          <w:numId w:val="2"/>
        </w:numPr>
        <w:tabs>
          <w:tab w:val="left" w:pos="1295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упражнений для тренировки артикуляционного аппарата, дыхания</w:t>
      </w:r>
    </w:p>
    <w:p w:rsidR="00526E97" w:rsidRDefault="00526E97" w:rsidP="00526E97">
      <w:pPr>
        <w:pStyle w:val="ae"/>
        <w:widowControl w:val="0"/>
        <w:numPr>
          <w:ilvl w:val="2"/>
          <w:numId w:val="2"/>
        </w:numPr>
        <w:tabs>
          <w:tab w:val="left" w:pos="1295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зрительского этикета.</w:t>
      </w:r>
    </w:p>
    <w:p w:rsidR="00526E97" w:rsidRDefault="00526E97" w:rsidP="00526E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сформированы умения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26E97" w:rsidRDefault="00526E97" w:rsidP="00526E97">
      <w:pPr>
        <w:pStyle w:val="ae"/>
        <w:numPr>
          <w:ilvl w:val="0"/>
          <w:numId w:val="3"/>
        </w:numPr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на основе своих наблюдений за поведением животных и людей придумать этюд, в котором есть одно событие; </w:t>
      </w:r>
    </w:p>
    <w:p w:rsidR="00526E97" w:rsidRDefault="00526E97" w:rsidP="00526E97">
      <w:pPr>
        <w:pStyle w:val="ae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выполнять одни и те же действия в разных предлагаемых обстоятельствах и наоборот;</w:t>
      </w:r>
    </w:p>
    <w:p w:rsidR="00526E97" w:rsidRDefault="00526E97" w:rsidP="00526E97">
      <w:pPr>
        <w:pStyle w:val="ae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сочинить и сыграть историю, в которой необходимы «вежливые действия» (знакомство, прием гостей, разговор по телефону и т.д.);  </w:t>
      </w:r>
    </w:p>
    <w:p w:rsidR="00526E97" w:rsidRDefault="00526E97" w:rsidP="00526E97">
      <w:pPr>
        <w:pStyle w:val="ae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навыками работы над голосом (речевой тренинг);</w:t>
      </w:r>
    </w:p>
    <w:p w:rsidR="00526E97" w:rsidRDefault="00526E97" w:rsidP="00526E97">
      <w:pPr>
        <w:pStyle w:val="ae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выполнять упражнения, тренирующие слуховое, зрительное внимание;</w:t>
      </w:r>
    </w:p>
    <w:p w:rsidR="00526E97" w:rsidRDefault="00526E97" w:rsidP="00526E97">
      <w:pPr>
        <w:pStyle w:val="ae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проанализировать свои зрительские впечатления после просмотра спектаклей.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Метапредметные</w:t>
      </w:r>
      <w:proofErr w:type="spellEnd"/>
      <w:r>
        <w:rPr>
          <w:i/>
          <w:sz w:val="24"/>
          <w:szCs w:val="24"/>
        </w:rPr>
        <w:t xml:space="preserve"> результаты</w:t>
      </w:r>
    </w:p>
    <w:p w:rsidR="00526E97" w:rsidRDefault="00526E97" w:rsidP="00526E97">
      <w:pPr>
        <w:pStyle w:val="aa"/>
        <w:numPr>
          <w:ilvl w:val="0"/>
          <w:numId w:val="4"/>
        </w:numPr>
        <w:spacing w:line="360" w:lineRule="auto"/>
        <w:ind w:left="0" w:firstLine="709"/>
        <w:contextualSpacing/>
        <w:rPr>
          <w:i/>
          <w:sz w:val="24"/>
          <w:szCs w:val="24"/>
        </w:rPr>
      </w:pPr>
      <w:r>
        <w:rPr>
          <w:sz w:val="24"/>
          <w:szCs w:val="24"/>
        </w:rPr>
        <w:t>Регулятивные универсальные учебные действия: оценивает результаты деятельности.</w:t>
      </w:r>
    </w:p>
    <w:p w:rsidR="00526E97" w:rsidRDefault="00526E97" w:rsidP="00526E97">
      <w:pPr>
        <w:pStyle w:val="aa"/>
        <w:numPr>
          <w:ilvl w:val="0"/>
          <w:numId w:val="4"/>
        </w:numPr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Познавательные универсальные учебные действия: проявляет интерес к театральному творчеству.</w:t>
      </w:r>
    </w:p>
    <w:p w:rsidR="00526E97" w:rsidRDefault="00526E97" w:rsidP="00526E97">
      <w:pPr>
        <w:pStyle w:val="aa"/>
        <w:numPr>
          <w:ilvl w:val="0"/>
          <w:numId w:val="4"/>
        </w:numPr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Коммуникативные универсальные учебные действия: умеет одновременно включаться в коллективную работу; составлять небольшие устные монологические высказывания.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Личностные результаты</w:t>
      </w:r>
    </w:p>
    <w:p w:rsidR="00526E97" w:rsidRDefault="00526E97" w:rsidP="00526E97">
      <w:pPr>
        <w:pStyle w:val="aa"/>
        <w:numPr>
          <w:ilvl w:val="0"/>
          <w:numId w:val="5"/>
        </w:numPr>
        <w:spacing w:line="360" w:lineRule="auto"/>
        <w:ind w:left="567" w:firstLine="142"/>
        <w:contextualSpacing/>
        <w:rPr>
          <w:sz w:val="24"/>
          <w:szCs w:val="24"/>
        </w:rPr>
      </w:pPr>
      <w:r>
        <w:rPr>
          <w:sz w:val="24"/>
          <w:szCs w:val="24"/>
        </w:rPr>
        <w:t>уважительно и доброжелательно относится к окружающим, общаться со сверстниками и взрослыми;</w:t>
      </w:r>
    </w:p>
    <w:p w:rsidR="00526E97" w:rsidRDefault="00526E97" w:rsidP="00526E97">
      <w:pPr>
        <w:pStyle w:val="ae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соблюдать правила поведения в театре; вести себя на репетиции и во время спектакля в соответствии с нормами театральной этики.</w:t>
      </w:r>
    </w:p>
    <w:p w:rsidR="00526E97" w:rsidRDefault="00526E97" w:rsidP="00526E97">
      <w:pPr>
        <w:pStyle w:val="aa"/>
        <w:numPr>
          <w:ilvl w:val="0"/>
          <w:numId w:val="5"/>
        </w:numPr>
        <w:spacing w:line="360" w:lineRule="auto"/>
        <w:ind w:left="0" w:firstLine="709"/>
        <w:contextualSpacing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>применять в практической деятельности правила личной гигиены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аттестации</w:t>
      </w: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1969"/>
        <w:gridCol w:w="1969"/>
        <w:gridCol w:w="1970"/>
      </w:tblGrid>
      <w:tr w:rsidR="00526E97" w:rsidTr="00526E97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Время проведения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Цель проведения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Формы аттестации/ контроля</w:t>
            </w:r>
          </w:p>
        </w:tc>
      </w:tr>
      <w:tr w:rsidR="00526E97" w:rsidTr="00526E97">
        <w:tc>
          <w:tcPr>
            <w:tcW w:w="5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Входная диагностика</w:t>
            </w:r>
          </w:p>
        </w:tc>
      </w:tr>
      <w:tr w:rsidR="00526E97" w:rsidTr="00526E97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В начале учебного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Определение уровня развития обучающихся, </w:t>
            </w:r>
          </w:p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выявление интересов, творческих </w:t>
            </w:r>
          </w:p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способностей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Беседа, наблюдение, прослушивание. тестирование</w:t>
            </w:r>
          </w:p>
        </w:tc>
      </w:tr>
      <w:tr w:rsidR="00526E97" w:rsidTr="00526E97">
        <w:tc>
          <w:tcPr>
            <w:tcW w:w="5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Текущий контроль</w:t>
            </w:r>
          </w:p>
        </w:tc>
      </w:tr>
      <w:tr w:rsidR="00526E97" w:rsidTr="00526E97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В течение учебного года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Опенка качества освоения учебного материала пройденной темы: отслеживание активности обучающихся, их готовности к восприятию нового, корректировка методов обучения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pStyle w:val="Default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Опрос, практическое задание, тестирование, открытое занятие</w:t>
            </w:r>
          </w:p>
        </w:tc>
      </w:tr>
    </w:tbl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pStyle w:val="aa"/>
        <w:spacing w:line="360" w:lineRule="auto"/>
        <w:rPr>
          <w:color w:val="FF0000"/>
          <w:sz w:val="24"/>
          <w:szCs w:val="24"/>
        </w:rPr>
      </w:pPr>
    </w:p>
    <w:p w:rsidR="00526E97" w:rsidRDefault="00526E97" w:rsidP="00526E97">
      <w:pPr>
        <w:pStyle w:val="11"/>
        <w:spacing w:line="360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Методическое обеспечение программы:</w:t>
      </w:r>
    </w:p>
    <w:p w:rsidR="00526E97" w:rsidRDefault="00526E97" w:rsidP="00526E97">
      <w:pPr>
        <w:pStyle w:val="11"/>
        <w:spacing w:line="360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Наглядные пособия (иллюстрации, таблицы, видеоматериал, презентации, фонограммы, карточки для заданий).</w:t>
      </w:r>
    </w:p>
    <w:p w:rsidR="00526E97" w:rsidRDefault="00526E97" w:rsidP="00526E97">
      <w:pPr>
        <w:pStyle w:val="ae"/>
        <w:widowControl w:val="0"/>
        <w:numPr>
          <w:ilvl w:val="0"/>
          <w:numId w:val="6"/>
        </w:numPr>
        <w:tabs>
          <w:tab w:val="left" w:pos="1283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Музыкальная фонотека: классическая и современная музыка, театральные шумы и звуки, звуки природы,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аудиотеатр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26E97" w:rsidRDefault="00526E97" w:rsidP="00526E97">
      <w:pPr>
        <w:pStyle w:val="ae"/>
        <w:widowControl w:val="0"/>
        <w:numPr>
          <w:ilvl w:val="0"/>
          <w:numId w:val="6"/>
        </w:numPr>
        <w:tabs>
          <w:tab w:val="left" w:pos="1283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Видеотека: записи спектаклей.</w:t>
      </w:r>
    </w:p>
    <w:p w:rsidR="00526E97" w:rsidRDefault="00526E97" w:rsidP="00526E97">
      <w:pPr>
        <w:pStyle w:val="ae"/>
        <w:widowControl w:val="0"/>
        <w:numPr>
          <w:ilvl w:val="0"/>
          <w:numId w:val="6"/>
        </w:numPr>
        <w:tabs>
          <w:tab w:val="left" w:pos="1283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копилка (разработки занятий, сценарии и т.д.)</w:t>
      </w:r>
    </w:p>
    <w:p w:rsidR="00526E97" w:rsidRDefault="00526E97" w:rsidP="00526E97">
      <w:pPr>
        <w:pStyle w:val="aa"/>
        <w:spacing w:line="360" w:lineRule="auto"/>
        <w:ind w:left="0" w:firstLine="0"/>
        <w:contextualSpacing/>
        <w:rPr>
          <w:sz w:val="24"/>
          <w:szCs w:val="24"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color w:val="FF0000"/>
          <w:sz w:val="24"/>
          <w:szCs w:val="24"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color w:val="FF0000"/>
          <w:sz w:val="24"/>
          <w:szCs w:val="24"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color w:val="FF0000"/>
          <w:sz w:val="24"/>
          <w:szCs w:val="24"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color w:val="FF0000"/>
          <w:sz w:val="24"/>
          <w:szCs w:val="24"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color w:val="FF0000"/>
          <w:sz w:val="24"/>
          <w:szCs w:val="24"/>
        </w:rPr>
      </w:pP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color w:val="FF0000"/>
          <w:sz w:val="24"/>
          <w:szCs w:val="24"/>
        </w:rPr>
      </w:pPr>
    </w:p>
    <w:p w:rsidR="00526E97" w:rsidRDefault="00526E97" w:rsidP="00526E97">
      <w:pPr>
        <w:pStyle w:val="11"/>
        <w:spacing w:line="321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>Календарный учебный график</w:t>
      </w:r>
    </w:p>
    <w:p w:rsidR="00526E97" w:rsidRDefault="00526E97" w:rsidP="00526E9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Look w:val="04A0" w:firstRow="1" w:lastRow="0" w:firstColumn="1" w:lastColumn="0" w:noHBand="0" w:noVBand="1"/>
      </w:tblPr>
      <w:tblGrid>
        <w:gridCol w:w="1246"/>
        <w:gridCol w:w="1296"/>
        <w:gridCol w:w="1317"/>
        <w:gridCol w:w="1113"/>
        <w:gridCol w:w="1417"/>
        <w:gridCol w:w="1212"/>
        <w:gridCol w:w="1269"/>
        <w:gridCol w:w="1647"/>
      </w:tblGrid>
      <w:tr w:rsidR="00526E97" w:rsidTr="00526E97">
        <w:trPr>
          <w:trHeight w:val="1576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tabs>
                <w:tab w:val="left" w:pos="285"/>
              </w:tabs>
              <w:autoSpaceDE w:val="0"/>
              <w:autoSpaceDN w:val="0"/>
              <w:adjustRightInd w:val="0"/>
              <w:ind w:left="143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Год</w:t>
            </w:r>
          </w:p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обучения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Дата начала обучения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Дата окончания обучения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Всего учебных недель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часов</w:t>
            </w:r>
          </w:p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год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Режим занятий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97" w:rsidRDefault="00526E9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  <w:t xml:space="preserve">Сроки </w:t>
            </w:r>
            <w:proofErr w:type="spellStart"/>
            <w:r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  <w:t>промежу</w:t>
            </w:r>
            <w:proofErr w:type="spellEnd"/>
          </w:p>
          <w:p w:rsidR="00526E97" w:rsidRDefault="00526E9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  <w:t>точной</w:t>
            </w:r>
          </w:p>
          <w:p w:rsidR="00526E97" w:rsidRDefault="00526E9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  <w:t>аттеста</w:t>
            </w:r>
            <w:proofErr w:type="spellEnd"/>
          </w:p>
          <w:p w:rsidR="00526E97" w:rsidRDefault="00526E9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Liberation Serif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  <w:t>ции</w:t>
            </w:r>
            <w:proofErr w:type="spellEnd"/>
          </w:p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97" w:rsidRDefault="00526E9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  <w:t>сроки</w:t>
            </w:r>
          </w:p>
          <w:p w:rsidR="00526E97" w:rsidRDefault="00526E97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Liberation Serif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Liberation Serif" w:hAnsi="Times New Roman"/>
                <w:bCs/>
                <w:iCs/>
                <w:sz w:val="24"/>
                <w:szCs w:val="24"/>
                <w:lang w:eastAsia="en-US"/>
              </w:rPr>
              <w:t>итоговой аттестации</w:t>
            </w:r>
          </w:p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526E97" w:rsidTr="00526E97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год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28.05.202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раза в неделю по 2 часа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en-US"/>
              </w:rPr>
              <w:t>11 – 15 января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7" w:rsidRDefault="00526E9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en-US"/>
              </w:rPr>
              <w:t>12-22 мая</w:t>
            </w:r>
          </w:p>
        </w:tc>
      </w:tr>
    </w:tbl>
    <w:p w:rsidR="00526E97" w:rsidRDefault="00526E97" w:rsidP="00526E97">
      <w:pPr>
        <w:pStyle w:val="aa"/>
        <w:spacing w:before="2"/>
        <w:ind w:left="0"/>
        <w:rPr>
          <w:b/>
          <w:sz w:val="24"/>
          <w:szCs w:val="24"/>
        </w:rPr>
      </w:pPr>
    </w:p>
    <w:p w:rsidR="00526E97" w:rsidRDefault="00526E97" w:rsidP="00526E97">
      <w:pPr>
        <w:rPr>
          <w:rFonts w:ascii="Times New Roman" w:hAnsi="Times New Roman" w:cs="Times New Roman"/>
          <w:b/>
          <w:sz w:val="24"/>
          <w:szCs w:val="24"/>
        </w:rPr>
      </w:pPr>
    </w:p>
    <w:p w:rsidR="00526E97" w:rsidRDefault="00526E97" w:rsidP="00526E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526E97" w:rsidRDefault="00526E97" w:rsidP="00526E97">
      <w:pPr>
        <w:spacing w:before="115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обеспечение: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spacing w:before="1" w:line="240" w:lineRule="auto"/>
        <w:ind w:right="81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для занятий–просторный, хорошо проветриваемый класс со свободной серединой и минимальным количеством мебели.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spacing w:before="72" w:line="342" w:lineRule="exact"/>
        <w:ind w:hanging="36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театральной декорации (ширмы, кубы, скамейки), костюмы.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spacing w:line="342" w:lineRule="exact"/>
        <w:ind w:hanging="36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проектор, экран.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spacing w:line="240" w:lineRule="auto"/>
        <w:ind w:hanging="36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Звуковая аппаратура: динамики, микрофоны</w:t>
      </w:r>
    </w:p>
    <w:p w:rsidR="00526E97" w:rsidRDefault="00526E97" w:rsidP="00526E97">
      <w:pPr>
        <w:spacing w:line="240" w:lineRule="auto"/>
        <w:ind w:firstLine="0"/>
        <w:jc w:val="left"/>
        <w:rPr>
          <w:sz w:val="24"/>
          <w:szCs w:val="24"/>
        </w:rPr>
      </w:pPr>
    </w:p>
    <w:p w:rsidR="00526E97" w:rsidRDefault="00526E97" w:rsidP="00526E97">
      <w:pPr>
        <w:ind w:left="573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обеспечение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интернет- ресурсы, видеоматериал.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jc w:val="left"/>
      </w:pPr>
      <w:r>
        <w:rPr>
          <w:rFonts w:ascii="Times New Roman" w:hAnsi="Times New Roman" w:cs="Times New Roman"/>
          <w:sz w:val="24"/>
          <w:szCs w:val="24"/>
        </w:rPr>
        <w:t>Для обучающихся: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Абалкин Н.А. Рассказы о театре. – М.: Молодая гвардия, 1986;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Алянский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Ю.Л. Азбука театра. – Л.: Детская литература, 1990;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Беседы К.С. Станиславского в студии Большого театра в 1918-1922гг. /Библиотечка «В помощь художественной самодеятельности; № 10: Труд актера; вып.37 /. М.: «Сов. Россия», 1990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Детская энциклопедия. Театр.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2002;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Климовский В.Л. Мы идем за кулисы. Книга о театральных цехах. – М.: Детская литература, 1982;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Куликова К.Ф. Российского театра Первые актеры. – М.: 1991;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Крымова Н.А. Станиславский – режиссер. – М.: «Искусство», 1984;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Мир русской культуры. Энциклопедический справочник. – М.: Вече, 1997;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Мочалов Ю.А. Первые уроки театра. – М.: «Просвещение», 1986. 10. Самые знаменитые артисты России. /Авт.-сост. С.В. Истомин. – М.: Вече, 2002;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педагога: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Библиотечка в помощь руководителям школьных театров «Я вхожу в мир искусства». – \М.: Искусство, 1996;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Бруссер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Сценическая речь. /Методические рекомендации и практические задания для начинающих педагогов театральных вузов. – М.: ВЦХТ, 2008;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Бруссер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А.М., Оссовская М.П.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Глаголим.ру</w:t>
      </w:r>
      <w:proofErr w:type="spellEnd"/>
      <w:r>
        <w:rPr>
          <w:rFonts w:ascii="Times New Roman" w:hAnsi="Times New Roman" w:cs="Times New Roman"/>
          <w:sz w:val="24"/>
          <w:szCs w:val="24"/>
        </w:rPr>
        <w:t>. /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Аудиовидео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уроки по технике речи. Часть 1. – М.: «Маска», 2007;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Вахтангов Е.Б. Записки, письма, статьи. – М.: «Искусство», 1939;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Ритм в искусстве актера. – М.: «Просвещение», 1966;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Ершова А.П.,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В.М. «Актерская грамота подросткам». – М.: «Глагол», 1994;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Ершов П.М. Технология актерского искусства. – М.: ТОО «Горбунок», 1992;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Б.Е. Мастерство актера и режиссера: учебное пособие / Б.Е.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под редакцией П.Е.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Любимцева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10-е изд., – СПб.: «Планета музыки», 2019;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Клубков С.В. Уроки мастерства актера. Психофизический тренинг. – М.: Репертуарно методическая библиотечка «Я вхожу в мир искусств» № 6(46) 2001;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Программа общеобразовательных учреждений «Театр 1-11 классы» – М.: «Просвещение», 1995;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Рубина Ю.И. «Театральная самодеятельность школьников». – М.: «Просвещение», 1983; 12. Сборник программ интегрированных курсов «Искусство». – М.: «Просвещение», 1995;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Станиславский К.С. Работа актера над собой. – М.: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2019;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Станиславский К.С. Моя жизнь в искусстве. – М.: «Искусство», 1989;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15. Театр, где играют дети. Учебно-методическое пособие для руководителей детских театральных коллективов. / Под ред. А.Б. Никитиной. – М.: ВЛАДОС, 2001;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Шихматов Л.М. «От студии к театру». – М.: ВТО, 1970.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Интернет – ресурсы: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Устройство сцены в театре http://istoriya-teatra.ru/theatre/item/f00/s09/e0009921/index.shtm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ind w:firstLine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ind w:firstLine="0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Приложение № 1: 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Оценка достижения результатов</w:t>
      </w:r>
    </w:p>
    <w:p w:rsidR="00526E97" w:rsidRDefault="00526E97" w:rsidP="00526E97">
      <w:pPr>
        <w:widowControl w:val="0"/>
        <w:tabs>
          <w:tab w:val="left" w:pos="1283"/>
        </w:tabs>
        <w:autoSpaceDE w:val="0"/>
        <w:autoSpaceDN w:val="0"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Способами определения результативности реализации дополнительной общеобразовательной программы «Театралы» служит мониторинг образовательного процесса. Процедура мониторинга образовательного процесса осуществляется в начале, середине и в конце учебного года на основе контрольных опросов, тестирования, педагогического наблюдения и диагностических методик определения уровня развития предметных результатов. А также методик определения уровня личностных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результатов. Диагностика проводится по мере изучения разделов программы. Формами подведения итогов реализации дополнительной общеобразовательной программы «Театралы» служат: участие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показе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спектаклей,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концертов,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-игровых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программ;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районных,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фестивалях;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социально-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творческая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526E97" w:rsidRDefault="00526E97" w:rsidP="00526E97">
      <w:pPr>
        <w:spacing w:line="240" w:lineRule="auto"/>
        <w:ind w:firstLine="0"/>
        <w:rPr>
          <w:sz w:val="24"/>
          <w:szCs w:val="24"/>
        </w:rPr>
      </w:pPr>
    </w:p>
    <w:p w:rsidR="00526E97" w:rsidRDefault="00526E97" w:rsidP="00526E97">
      <w:pPr>
        <w:pStyle w:val="aa"/>
        <w:tabs>
          <w:tab w:val="left" w:pos="0"/>
          <w:tab w:val="left" w:pos="6143"/>
          <w:tab w:val="left" w:pos="9923"/>
        </w:tabs>
        <w:spacing w:line="360" w:lineRule="auto"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Так же в течение учебного процесса проводится текущий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контроль </w:t>
      </w:r>
      <w:r>
        <w:rPr>
          <w:spacing w:val="-1"/>
          <w:sz w:val="24"/>
          <w:szCs w:val="24"/>
        </w:rPr>
        <w:t>по</w:t>
      </w:r>
      <w:r>
        <w:rPr>
          <w:spacing w:val="-67"/>
          <w:sz w:val="24"/>
          <w:szCs w:val="24"/>
        </w:rPr>
        <w:t xml:space="preserve">   </w:t>
      </w:r>
      <w:r>
        <w:rPr>
          <w:sz w:val="24"/>
          <w:szCs w:val="24"/>
        </w:rPr>
        <w:t>освоению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конкретной темы,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упражнения,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задания.</w:t>
      </w:r>
    </w:p>
    <w:p w:rsidR="00526E97" w:rsidRDefault="00526E97" w:rsidP="00526E97">
      <w:pPr>
        <w:ind w:firstLine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Применяются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проверки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усвоения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знаний: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ind w:left="0" w:firstLine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дискуссии.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ind w:left="0" w:firstLine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упражнений,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этюдов.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ind w:left="0" w:firstLine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работ.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ind w:left="0" w:firstLine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играх,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викторинах,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конкурсах,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фестивалях.</w:t>
      </w:r>
    </w:p>
    <w:p w:rsidR="00526E97" w:rsidRDefault="00526E97" w:rsidP="00526E97">
      <w:pPr>
        <w:pStyle w:val="ae"/>
        <w:widowControl w:val="0"/>
        <w:numPr>
          <w:ilvl w:val="0"/>
          <w:numId w:val="7"/>
        </w:numPr>
        <w:tabs>
          <w:tab w:val="left" w:pos="1295"/>
        </w:tabs>
        <w:autoSpaceDE w:val="0"/>
        <w:autoSpaceDN w:val="0"/>
        <w:ind w:left="0" w:firstLine="1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спектакля.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</w:p>
    <w:p w:rsidR="00526E97" w:rsidRDefault="00526E97" w:rsidP="00526E97">
      <w:pPr>
        <w:pStyle w:val="11"/>
        <w:spacing w:line="360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Критерии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программы:</w:t>
      </w:r>
    </w:p>
    <w:p w:rsidR="00526E97" w:rsidRDefault="00526E97" w:rsidP="00526E97">
      <w:pPr>
        <w:pStyle w:val="ae"/>
        <w:widowControl w:val="0"/>
        <w:numPr>
          <w:ilvl w:val="1"/>
          <w:numId w:val="7"/>
        </w:numPr>
        <w:tabs>
          <w:tab w:val="left" w:pos="1654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теоретическими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терминологией.</w:t>
      </w:r>
    </w:p>
    <w:p w:rsidR="00526E97" w:rsidRDefault="00526E97" w:rsidP="00526E97">
      <w:pPr>
        <w:pStyle w:val="ae"/>
        <w:widowControl w:val="0"/>
        <w:numPr>
          <w:ilvl w:val="1"/>
          <w:numId w:val="7"/>
        </w:numPr>
        <w:tabs>
          <w:tab w:val="left" w:pos="1654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актерского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мастерства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(творческое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воображение,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логика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органичность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выразительность,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способность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импровизации,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эмоциональная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возбудимость,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выразительность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речи).</w:t>
      </w:r>
    </w:p>
    <w:p w:rsidR="00526E97" w:rsidRDefault="00526E97" w:rsidP="00526E97">
      <w:pPr>
        <w:pStyle w:val="ae"/>
        <w:widowControl w:val="0"/>
        <w:numPr>
          <w:ilvl w:val="1"/>
          <w:numId w:val="7"/>
        </w:numPr>
        <w:tabs>
          <w:tab w:val="left" w:pos="1654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Активность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проектах 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разработках.</w:t>
      </w:r>
    </w:p>
    <w:p w:rsidR="00526E97" w:rsidRDefault="00526E97" w:rsidP="00526E97">
      <w:pPr>
        <w:pStyle w:val="ae"/>
        <w:widowControl w:val="0"/>
        <w:numPr>
          <w:ilvl w:val="1"/>
          <w:numId w:val="7"/>
        </w:numPr>
        <w:tabs>
          <w:tab w:val="left" w:pos="1654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Креативность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заданий.</w:t>
      </w:r>
    </w:p>
    <w:p w:rsidR="00526E97" w:rsidRDefault="00526E97" w:rsidP="00526E97">
      <w:pPr>
        <w:pStyle w:val="ae"/>
        <w:widowControl w:val="0"/>
        <w:numPr>
          <w:ilvl w:val="1"/>
          <w:numId w:val="7"/>
        </w:numPr>
        <w:tabs>
          <w:tab w:val="left" w:pos="1654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взаимодействовать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товарищами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педагогом.</w:t>
      </w:r>
    </w:p>
    <w:p w:rsidR="00526E97" w:rsidRDefault="00526E97" w:rsidP="00526E97">
      <w:pPr>
        <w:pStyle w:val="11"/>
        <w:spacing w:line="360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Диагностический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Диагностика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результативности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студии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выделяются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следующие показатели:</w:t>
      </w:r>
    </w:p>
    <w:p w:rsidR="00526E97" w:rsidRDefault="00526E97" w:rsidP="00526E97">
      <w:pPr>
        <w:pStyle w:val="ae"/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знаний,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умений,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навыков (предметные результаты)</w:t>
      </w:r>
    </w:p>
    <w:p w:rsidR="00526E97" w:rsidRDefault="00526E97" w:rsidP="00526E97">
      <w:pPr>
        <w:pStyle w:val="ae"/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Творческая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активность.</w:t>
      </w:r>
    </w:p>
    <w:p w:rsidR="00526E97" w:rsidRDefault="00526E97" w:rsidP="00526E97">
      <w:pPr>
        <w:pStyle w:val="ae"/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Эмоционально-художественная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настроенность.</w:t>
      </w:r>
    </w:p>
    <w:p w:rsidR="00526E97" w:rsidRDefault="00526E97" w:rsidP="00526E97">
      <w:pPr>
        <w:pStyle w:val="ae"/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Достижения.</w:t>
      </w:r>
    </w:p>
    <w:p w:rsidR="00526E97" w:rsidRDefault="00526E97" w:rsidP="00526E97">
      <w:pPr>
        <w:pStyle w:val="aa"/>
        <w:spacing w:before="1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Оценочные материалы</w:t>
      </w:r>
    </w:p>
    <w:p w:rsidR="00526E97" w:rsidRDefault="00526E97" w:rsidP="00526E97">
      <w:pPr>
        <w:pStyle w:val="aa"/>
        <w:spacing w:before="1"/>
        <w:ind w:left="0" w:firstLine="0"/>
        <w:rPr>
          <w:sz w:val="24"/>
          <w:szCs w:val="24"/>
        </w:rPr>
      </w:pPr>
    </w:p>
    <w:p w:rsidR="00526E97" w:rsidRDefault="00526E97" w:rsidP="00526E97">
      <w:pPr>
        <w:pStyle w:val="aa"/>
        <w:spacing w:before="1"/>
        <w:ind w:left="0"/>
        <w:rPr>
          <w:sz w:val="24"/>
          <w:szCs w:val="24"/>
        </w:rPr>
      </w:pPr>
      <w:r>
        <w:rPr>
          <w:sz w:val="24"/>
          <w:szCs w:val="24"/>
        </w:rPr>
        <w:t>Оценочная форма достижения предметных результатов</w:t>
      </w:r>
    </w:p>
    <w:p w:rsidR="00526E97" w:rsidRDefault="00526E97" w:rsidP="00526E97">
      <w:pPr>
        <w:spacing w:line="322" w:lineRule="exact"/>
        <w:ind w:left="573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отслеживания результатов деятельности обучающихся: наблюдение, тестирование, защита творческих, исследовательских проектов, результаты конкурсов, фестивалей, концертов, конференций и т.д.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Речеголосовые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данные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Пластическая выразительность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Эмоциональная выразительность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Музыкальные и ритмические данные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Чувство партнера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Творческая фантазия и воображение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оценки: от 1 до 10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0 - 3 баллов - Низкий уровень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обладает заявленными качествами, не может продемонстрировать представленные к оценке задачи. 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7 баллов –  средний уровень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Обладает заявленными качествами, однако с трудом может продемонстрировать представленные к оценке задачи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8 - 10 баллов - Высокий уровень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Обладает заявленными качествами, без труда может продемонстрировать представленные к оценке задачи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уровня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речеголосовых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данных.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1.Стихотворение.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Прочитать текст стихотворения с различными заданиями: а) между прочим, как что-то маловажное, второстепенное; б) шёпотом, мягко, близкому другу; в) иронично, подсмеиваясь над собой; г) признавая свою собственную вину, раскаиваясь; д) как в горах, прислушиваясь к собственному эху; е) прокричать вслед уходящему поезду, в котором уезжает любимый человек, и т.д.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оценивается за подвижность нервных процессов, соответствие перемене заданий, эмоциональную насыщенность, оригинальные приспособления и выразительные средства.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Кроме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речеголосовых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данных, задание выявляет эмоциональную возбудимость, способности к вариативности в решении одной художественной задачи, творческому воображению, «киноленте» видения, импровизации, ассоциативно-образному восприятию, подвижность и гибкость мышления и др.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Подтекст.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Одну и ту же фразу, предложенную педагогом (можно скороговорку) произнести с различным подтекстом. Например, «Этого не может быть», «быть или не быть», «кто там?», «от топота копыт - пыль по полю летит» и т.д. с разными целями: тихо и вкрадчиво, доверяя тайну; снисходительно; жалуясь на судьбу; с восхищением; резко уходя от разговора; язвительно; медленно; плохо соображая о чём идёт речь; с вызовом, затевая ссору; обречённо, не веря, что можно что-то изменить, и т.д.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оценивается за количество интересных и неожиданных подтекстов, целенаправленность, многообразие выразительных средств, пристроек.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речеголосовых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данных, задание выявляет эмоциональную возбудимость, импульсивное восприятие, игровое начало, характер творческого воображения, пластического видения и др.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рекомендуются и другие задания: Имитация, Интерпретация, Речевой портрет, Ведущий, Пластическая иллюстрация, Ритмический рисунок. </w:t>
      </w:r>
    </w:p>
    <w:p w:rsidR="00526E97" w:rsidRDefault="00526E97" w:rsidP="00526E97">
      <w:pPr>
        <w:spacing w:line="240" w:lineRule="auto"/>
        <w:ind w:firstLine="0"/>
        <w:rPr>
          <w:sz w:val="24"/>
          <w:szCs w:val="24"/>
        </w:rPr>
      </w:pPr>
    </w:p>
    <w:p w:rsidR="00526E97" w:rsidRDefault="00526E97" w:rsidP="00526E97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уровня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пластической выразительности.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Внутреннее оправдание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Пройтись как ходит: а) младенец двух лет; б) глубокий старик; в) кошка; г) артистка балета; д) горилла, и т.д.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Обучающемуся должна быть предложена целая серия таких упражнений. Упражнение оценивается положительно за выразительность мимики и пластики, интересные находки, соответствие стимулу, подвижность переключения нервных процессов.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пластической выразительности выявляется характер творческого воображения и фантазии, способность к импульсивному восприятию, импровизации, наблюдательности, чувству юмора и др.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рекомендуем и другие упражнения, и задания: </w:t>
      </w:r>
    </w:p>
    <w:p w:rsidR="00526E97" w:rsidRDefault="00526E97" w:rsidP="00526E97">
      <w:pPr>
        <w:pStyle w:val="ae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Японский приём со стулом </w:t>
      </w:r>
    </w:p>
    <w:p w:rsidR="00526E97" w:rsidRDefault="00526E97" w:rsidP="00526E97">
      <w:pPr>
        <w:pStyle w:val="ae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Профессиональные навыки</w:t>
      </w:r>
    </w:p>
    <w:p w:rsidR="00526E97" w:rsidRDefault="00526E97" w:rsidP="00526E97">
      <w:pPr>
        <w:pStyle w:val="ae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 формы.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эмоциональной выразительности и способности к импровизации.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Физическое самочувствие.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Предлагается выполнить несколько действий. Например, идти: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горячему песку босиком;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грязи и слякоти в сильный дождь;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высоким сугробам;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горячему асфальту босиком;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каменистому морскому берегу босиком;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центральной улице города в новых ботинках, которые сильно натёрли ноги.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Такого рода задания выполняются без предварительной подготовки, импровизационно. Можно менять предлагаемые обстоятельства по ходу выполнения задания. Этюдная зарисовка оценивается положительно за эмоциональную насыщенность, нестереотипное восприятие события, правдивость.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эмоциональной возбудимости на предлагаемые обстоятельства, индивидуальных оттенков восприятия, задание выявляет правду физического самочувствия в разнообразных предлагаемых обстоятельствах, характер творческого воображения, логику и подробность физического поведения, способность к импровизации и др.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уровня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музыкальных и ритмических данных.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1.Прохлопать ритмический рисунок.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Музыкальная пародия (спародировать известного певца)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Исполнить песню.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Повторить танцевальные связки.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Танцевальная импровизация. 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уровня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чувства партнера.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методом педагогического наблюдения в процессе работы над этюдами и ролями.</w:t>
      </w:r>
    </w:p>
    <w:p w:rsidR="00526E97" w:rsidRDefault="00526E97" w:rsidP="00526E97">
      <w:pPr>
        <w:pStyle w:val="ae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уровня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творческой фантазии и воображения.</w:t>
      </w:r>
    </w:p>
    <w:p w:rsidR="00526E97" w:rsidRDefault="00526E97" w:rsidP="00526E97">
      <w:pPr>
        <w:pStyle w:val="ae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Позвонить по телефону в несколько инстанций. Адресата определяет педагог. Например, позвонить: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родному человеку, с которым долгое время находишься в ссоре;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позвонить в бюро «Забытые вещи»;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другу, которого незаслуженно обидел;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г) в справочное аэропорта или вокзала.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положительно импульсивность восприятия, подвижность нервных процессов, эмоциональная насыщенность, интересные пристройки, приспособления, разнообразие эмоциональных оттенков, красок, самобытных выразительных средств.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Кроме характера творческого воображения, задание выявляет способность к реактивным эмоциональным восприятиям события, перестройкам, наблюдательности, импровизации, логике и последовательности психофизического поведения и др. </w:t>
      </w:r>
    </w:p>
    <w:p w:rsidR="00526E97" w:rsidRDefault="00526E97" w:rsidP="00526E97">
      <w:pPr>
        <w:pStyle w:val="ae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Называется несколько букв алфавита, одна за другой. Например,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О, Ж, В, Л, М, Ш и т.д.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зрительные ассоциации, образы вызываются каждой буквой или звуком?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богаче и сложнее рождаются зрительные образы, тем ярче творческое воображение.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Вариант: «Цифры - образы». Называются произвольные цифры, одна за другой. Например, 8, 66, 111, 7, 0, 3 и т.д. Какие зрительные образы, ассоциации возникают в воображении? На кого или на что похожи цифры?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оценивается за количество образов. </w:t>
      </w:r>
    </w:p>
    <w:p w:rsidR="00526E97" w:rsidRDefault="00526E97" w:rsidP="00526E9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рекомендуем и другие задания: 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Фотопортрет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Музей фантастики 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Реклама 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 с воображаемым обидчиком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Экспромт 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Монолог 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Эмоциональная память</w:t>
      </w:r>
    </w:p>
    <w:p w:rsidR="00526E97" w:rsidRDefault="00526E97" w:rsidP="00526E97">
      <w:pPr>
        <w:pStyle w:val="ae"/>
        <w:numPr>
          <w:ilvl w:val="0"/>
          <w:numId w:val="11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Несуществующее животное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Творческая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активность.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Низкий уровень (0 – 3)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Интерес к творчеству отсутствует. Инициативу не проявляет. Не испытывает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радости от открытия. Отказывается от поручений, заданий. Производит 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заранее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данному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плану.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навыка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решения проблем.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Средний уровень (4 – 7)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Инициативу проявляет редко. Испытывает потребность в получении 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Добросовестно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выполняет поручения, задания. Способен разрешить проблемную ситуацию, но при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Высокий уровень (8 -10)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pacing w:val="-67"/>
          <w:sz w:val="24"/>
          <w:szCs w:val="24"/>
        </w:rPr>
      </w:pPr>
      <w:r>
        <w:rPr>
          <w:sz w:val="24"/>
          <w:szCs w:val="24"/>
        </w:rPr>
        <w:t>Инициативу проявляет постоянно и способен оценить и выполнить их.</w:t>
      </w:r>
      <w:r>
        <w:rPr>
          <w:spacing w:val="-67"/>
          <w:sz w:val="24"/>
          <w:szCs w:val="24"/>
        </w:rPr>
        <w:t xml:space="preserve"> 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Эмоционально-художественная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настроенность.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Низкий уровень (0 – 3)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Подавленный, напруженный, бедные и маловыразительная мимики, жесты,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голос.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проникая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 всегда.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Средний уровень (4 – 7)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Замечает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пытается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состояние, не проникая в художественный образ. Есть потребность выполнять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всегда.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Высокий уровень (8 -10)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Распознает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эмоциональное состояние при помощи мимики, жестов, голоса, речи, включаясь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 образ. Есть устойчивое желание в восприятии или исполнении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искусства.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Достижения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Низкий уровень (0 – 3)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Пассивное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делах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объединения.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Средний уровень (4 – 7)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Активное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делах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объединения,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отдела.</w:t>
      </w:r>
    </w:p>
    <w:p w:rsidR="00526E97" w:rsidRDefault="00526E97" w:rsidP="00526E97">
      <w:pPr>
        <w:pStyle w:val="aa"/>
        <w:spacing w:line="360" w:lineRule="auto"/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Высокий уровень (8 -10)</w:t>
      </w:r>
    </w:p>
    <w:p w:rsidR="00526E97" w:rsidRPr="00526E97" w:rsidRDefault="00526E97" w:rsidP="00526E97">
      <w:pPr>
        <w:pStyle w:val="aa"/>
        <w:spacing w:line="360" w:lineRule="auto"/>
        <w:ind w:left="0" w:firstLine="709"/>
        <w:contextualSpacing/>
        <w:rPr>
          <w:spacing w:val="-67"/>
          <w:sz w:val="24"/>
          <w:szCs w:val="24"/>
        </w:rPr>
        <w:sectPr w:rsidR="00526E97" w:rsidRPr="00526E97">
          <w:pgSz w:w="11910" w:h="16840"/>
          <w:pgMar w:top="1321" w:right="992" w:bottom="539" w:left="1134" w:header="0" w:footer="266" w:gutter="0"/>
          <w:cols w:space="720"/>
        </w:sectPr>
      </w:pPr>
      <w:r>
        <w:rPr>
          <w:sz w:val="24"/>
          <w:szCs w:val="24"/>
        </w:rPr>
        <w:t>Значительные результаты</w:t>
      </w:r>
      <w:r>
        <w:rPr>
          <w:sz w:val="24"/>
          <w:szCs w:val="24"/>
        </w:rPr>
        <w:t xml:space="preserve"> на уровне района, города и </w:t>
      </w:r>
      <w:proofErr w:type="spellStart"/>
      <w:r>
        <w:rPr>
          <w:sz w:val="24"/>
          <w:szCs w:val="24"/>
        </w:rPr>
        <w:t>т.д</w:t>
      </w:r>
      <w:proofErr w:type="spellEnd"/>
    </w:p>
    <w:p w:rsidR="00E967BE" w:rsidRDefault="00526E97" w:rsidP="00526E97">
      <w:pPr>
        <w:ind w:firstLine="0"/>
      </w:pPr>
    </w:p>
    <w:sectPr w:rsidR="00E96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A5A80"/>
    <w:multiLevelType w:val="hybridMultilevel"/>
    <w:tmpl w:val="3AD2F822"/>
    <w:lvl w:ilvl="0" w:tplc="FA9E2310">
      <w:numFmt w:val="bullet"/>
      <w:lvlText w:val=""/>
      <w:lvlJc w:val="left"/>
      <w:pPr>
        <w:ind w:left="1294" w:hanging="4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7BEF9DA">
      <w:numFmt w:val="bullet"/>
      <w:lvlText w:val=""/>
      <w:lvlJc w:val="left"/>
      <w:pPr>
        <w:ind w:left="1654" w:hanging="360"/>
      </w:pPr>
      <w:rPr>
        <w:w w:val="100"/>
        <w:lang w:val="ru-RU" w:eastAsia="en-US" w:bidi="ar-SA"/>
      </w:rPr>
    </w:lvl>
    <w:lvl w:ilvl="2" w:tplc="BC6069E2">
      <w:numFmt w:val="bullet"/>
      <w:lvlText w:val="•"/>
      <w:lvlJc w:val="left"/>
      <w:pPr>
        <w:ind w:left="2747" w:hanging="360"/>
      </w:pPr>
      <w:rPr>
        <w:lang w:val="ru-RU" w:eastAsia="en-US" w:bidi="ar-SA"/>
      </w:rPr>
    </w:lvl>
    <w:lvl w:ilvl="3" w:tplc="7428B12E">
      <w:numFmt w:val="bullet"/>
      <w:lvlText w:val="•"/>
      <w:lvlJc w:val="left"/>
      <w:pPr>
        <w:ind w:left="3834" w:hanging="360"/>
      </w:pPr>
      <w:rPr>
        <w:lang w:val="ru-RU" w:eastAsia="en-US" w:bidi="ar-SA"/>
      </w:rPr>
    </w:lvl>
    <w:lvl w:ilvl="4" w:tplc="D214CF40">
      <w:numFmt w:val="bullet"/>
      <w:lvlText w:val="•"/>
      <w:lvlJc w:val="left"/>
      <w:pPr>
        <w:ind w:left="4922" w:hanging="360"/>
      </w:pPr>
      <w:rPr>
        <w:lang w:val="ru-RU" w:eastAsia="en-US" w:bidi="ar-SA"/>
      </w:rPr>
    </w:lvl>
    <w:lvl w:ilvl="5" w:tplc="82F46A0C">
      <w:numFmt w:val="bullet"/>
      <w:lvlText w:val="•"/>
      <w:lvlJc w:val="left"/>
      <w:pPr>
        <w:ind w:left="6009" w:hanging="360"/>
      </w:pPr>
      <w:rPr>
        <w:lang w:val="ru-RU" w:eastAsia="en-US" w:bidi="ar-SA"/>
      </w:rPr>
    </w:lvl>
    <w:lvl w:ilvl="6" w:tplc="F042A9BC">
      <w:numFmt w:val="bullet"/>
      <w:lvlText w:val="•"/>
      <w:lvlJc w:val="left"/>
      <w:pPr>
        <w:ind w:left="7096" w:hanging="360"/>
      </w:pPr>
      <w:rPr>
        <w:lang w:val="ru-RU" w:eastAsia="en-US" w:bidi="ar-SA"/>
      </w:rPr>
    </w:lvl>
    <w:lvl w:ilvl="7" w:tplc="3E8251F4">
      <w:numFmt w:val="bullet"/>
      <w:lvlText w:val="•"/>
      <w:lvlJc w:val="left"/>
      <w:pPr>
        <w:ind w:left="8184" w:hanging="360"/>
      </w:pPr>
      <w:rPr>
        <w:lang w:val="ru-RU" w:eastAsia="en-US" w:bidi="ar-SA"/>
      </w:rPr>
    </w:lvl>
    <w:lvl w:ilvl="8" w:tplc="594664B4">
      <w:numFmt w:val="bullet"/>
      <w:lvlText w:val="•"/>
      <w:lvlJc w:val="left"/>
      <w:pPr>
        <w:ind w:left="9271" w:hanging="360"/>
      </w:pPr>
      <w:rPr>
        <w:lang w:val="ru-RU" w:eastAsia="en-US" w:bidi="ar-SA"/>
      </w:rPr>
    </w:lvl>
  </w:abstractNum>
  <w:abstractNum w:abstractNumId="1" w15:restartNumberingAfterBreak="0">
    <w:nsid w:val="20406D75"/>
    <w:multiLevelType w:val="hybridMultilevel"/>
    <w:tmpl w:val="E16A2D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321308"/>
    <w:multiLevelType w:val="hybridMultilevel"/>
    <w:tmpl w:val="8BEC7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97371B"/>
    <w:multiLevelType w:val="hybridMultilevel"/>
    <w:tmpl w:val="42288C16"/>
    <w:lvl w:ilvl="0" w:tplc="AA4226C2">
      <w:start w:val="1"/>
      <w:numFmt w:val="decimal"/>
      <w:lvlText w:val="%1."/>
      <w:lvlJc w:val="left"/>
      <w:pPr>
        <w:ind w:left="662" w:hanging="360"/>
      </w:pPr>
    </w:lvl>
    <w:lvl w:ilvl="1" w:tplc="04190019">
      <w:start w:val="1"/>
      <w:numFmt w:val="lowerLetter"/>
      <w:lvlText w:val="%2."/>
      <w:lvlJc w:val="left"/>
      <w:pPr>
        <w:ind w:left="1382" w:hanging="360"/>
      </w:pPr>
    </w:lvl>
    <w:lvl w:ilvl="2" w:tplc="0419001B">
      <w:start w:val="1"/>
      <w:numFmt w:val="lowerRoman"/>
      <w:lvlText w:val="%3."/>
      <w:lvlJc w:val="right"/>
      <w:pPr>
        <w:ind w:left="2102" w:hanging="180"/>
      </w:pPr>
    </w:lvl>
    <w:lvl w:ilvl="3" w:tplc="0419000F">
      <w:start w:val="1"/>
      <w:numFmt w:val="decimal"/>
      <w:lvlText w:val="%4."/>
      <w:lvlJc w:val="left"/>
      <w:pPr>
        <w:ind w:left="2822" w:hanging="360"/>
      </w:pPr>
    </w:lvl>
    <w:lvl w:ilvl="4" w:tplc="04190019">
      <w:start w:val="1"/>
      <w:numFmt w:val="lowerLetter"/>
      <w:lvlText w:val="%5."/>
      <w:lvlJc w:val="left"/>
      <w:pPr>
        <w:ind w:left="3542" w:hanging="360"/>
      </w:pPr>
    </w:lvl>
    <w:lvl w:ilvl="5" w:tplc="0419001B">
      <w:start w:val="1"/>
      <w:numFmt w:val="lowerRoman"/>
      <w:lvlText w:val="%6."/>
      <w:lvlJc w:val="right"/>
      <w:pPr>
        <w:ind w:left="4262" w:hanging="180"/>
      </w:pPr>
    </w:lvl>
    <w:lvl w:ilvl="6" w:tplc="0419000F">
      <w:start w:val="1"/>
      <w:numFmt w:val="decimal"/>
      <w:lvlText w:val="%7."/>
      <w:lvlJc w:val="left"/>
      <w:pPr>
        <w:ind w:left="4982" w:hanging="360"/>
      </w:pPr>
    </w:lvl>
    <w:lvl w:ilvl="7" w:tplc="04190019">
      <w:start w:val="1"/>
      <w:numFmt w:val="lowerLetter"/>
      <w:lvlText w:val="%8."/>
      <w:lvlJc w:val="left"/>
      <w:pPr>
        <w:ind w:left="5702" w:hanging="360"/>
      </w:pPr>
    </w:lvl>
    <w:lvl w:ilvl="8" w:tplc="0419001B">
      <w:start w:val="1"/>
      <w:numFmt w:val="lowerRoman"/>
      <w:lvlText w:val="%9."/>
      <w:lvlJc w:val="right"/>
      <w:pPr>
        <w:ind w:left="6422" w:hanging="180"/>
      </w:pPr>
    </w:lvl>
  </w:abstractNum>
  <w:abstractNum w:abstractNumId="4" w15:restartNumberingAfterBreak="0">
    <w:nsid w:val="2BF8152A"/>
    <w:multiLevelType w:val="multilevel"/>
    <w:tmpl w:val="5776A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206854"/>
    <w:multiLevelType w:val="hybridMultilevel"/>
    <w:tmpl w:val="334AF3F8"/>
    <w:lvl w:ilvl="0" w:tplc="F56CC67A">
      <w:start w:val="1"/>
      <w:numFmt w:val="decimal"/>
      <w:lvlText w:val="%1."/>
      <w:lvlJc w:val="left"/>
      <w:pPr>
        <w:ind w:left="199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808F90">
      <w:numFmt w:val="bullet"/>
      <w:lvlText w:val="•"/>
      <w:lvlJc w:val="left"/>
      <w:pPr>
        <w:ind w:left="2944" w:hanging="708"/>
      </w:pPr>
      <w:rPr>
        <w:lang w:val="ru-RU" w:eastAsia="en-US" w:bidi="ar-SA"/>
      </w:rPr>
    </w:lvl>
    <w:lvl w:ilvl="2" w:tplc="1CC2C8A6">
      <w:numFmt w:val="bullet"/>
      <w:lvlText w:val="•"/>
      <w:lvlJc w:val="left"/>
      <w:pPr>
        <w:ind w:left="3889" w:hanging="708"/>
      </w:pPr>
      <w:rPr>
        <w:lang w:val="ru-RU" w:eastAsia="en-US" w:bidi="ar-SA"/>
      </w:rPr>
    </w:lvl>
    <w:lvl w:ilvl="3" w:tplc="18886496">
      <w:numFmt w:val="bullet"/>
      <w:lvlText w:val="•"/>
      <w:lvlJc w:val="left"/>
      <w:pPr>
        <w:ind w:left="4833" w:hanging="708"/>
      </w:pPr>
      <w:rPr>
        <w:lang w:val="ru-RU" w:eastAsia="en-US" w:bidi="ar-SA"/>
      </w:rPr>
    </w:lvl>
    <w:lvl w:ilvl="4" w:tplc="68D63602">
      <w:numFmt w:val="bullet"/>
      <w:lvlText w:val="•"/>
      <w:lvlJc w:val="left"/>
      <w:pPr>
        <w:ind w:left="5778" w:hanging="708"/>
      </w:pPr>
      <w:rPr>
        <w:lang w:val="ru-RU" w:eastAsia="en-US" w:bidi="ar-SA"/>
      </w:rPr>
    </w:lvl>
    <w:lvl w:ilvl="5" w:tplc="47D4091E">
      <w:numFmt w:val="bullet"/>
      <w:lvlText w:val="•"/>
      <w:lvlJc w:val="left"/>
      <w:pPr>
        <w:ind w:left="6723" w:hanging="708"/>
      </w:pPr>
      <w:rPr>
        <w:lang w:val="ru-RU" w:eastAsia="en-US" w:bidi="ar-SA"/>
      </w:rPr>
    </w:lvl>
    <w:lvl w:ilvl="6" w:tplc="2EB4189E">
      <w:numFmt w:val="bullet"/>
      <w:lvlText w:val="•"/>
      <w:lvlJc w:val="left"/>
      <w:pPr>
        <w:ind w:left="7667" w:hanging="708"/>
      </w:pPr>
      <w:rPr>
        <w:lang w:val="ru-RU" w:eastAsia="en-US" w:bidi="ar-SA"/>
      </w:rPr>
    </w:lvl>
    <w:lvl w:ilvl="7" w:tplc="BA0E386C">
      <w:numFmt w:val="bullet"/>
      <w:lvlText w:val="•"/>
      <w:lvlJc w:val="left"/>
      <w:pPr>
        <w:ind w:left="8612" w:hanging="708"/>
      </w:pPr>
      <w:rPr>
        <w:lang w:val="ru-RU" w:eastAsia="en-US" w:bidi="ar-SA"/>
      </w:rPr>
    </w:lvl>
    <w:lvl w:ilvl="8" w:tplc="E634E3BE">
      <w:numFmt w:val="bullet"/>
      <w:lvlText w:val="•"/>
      <w:lvlJc w:val="left"/>
      <w:pPr>
        <w:ind w:left="9557" w:hanging="708"/>
      </w:pPr>
      <w:rPr>
        <w:lang w:val="ru-RU" w:eastAsia="en-US" w:bidi="ar-SA"/>
      </w:rPr>
    </w:lvl>
  </w:abstractNum>
  <w:abstractNum w:abstractNumId="6" w15:restartNumberingAfterBreak="0">
    <w:nsid w:val="517C4B96"/>
    <w:multiLevelType w:val="hybridMultilevel"/>
    <w:tmpl w:val="F3188A5C"/>
    <w:lvl w:ilvl="0" w:tplc="269222B6">
      <w:start w:val="1"/>
      <w:numFmt w:val="decimal"/>
      <w:lvlText w:val="%1."/>
      <w:lvlJc w:val="left"/>
      <w:pPr>
        <w:ind w:left="1037" w:hanging="375"/>
      </w:pPr>
    </w:lvl>
    <w:lvl w:ilvl="1" w:tplc="04190019">
      <w:start w:val="1"/>
      <w:numFmt w:val="lowerLetter"/>
      <w:lvlText w:val="%2."/>
      <w:lvlJc w:val="left"/>
      <w:pPr>
        <w:ind w:left="1742" w:hanging="360"/>
      </w:pPr>
    </w:lvl>
    <w:lvl w:ilvl="2" w:tplc="0419001B">
      <w:start w:val="1"/>
      <w:numFmt w:val="lowerRoman"/>
      <w:lvlText w:val="%3."/>
      <w:lvlJc w:val="right"/>
      <w:pPr>
        <w:ind w:left="2462" w:hanging="180"/>
      </w:pPr>
    </w:lvl>
    <w:lvl w:ilvl="3" w:tplc="0419000F">
      <w:start w:val="1"/>
      <w:numFmt w:val="decimal"/>
      <w:lvlText w:val="%4."/>
      <w:lvlJc w:val="left"/>
      <w:pPr>
        <w:ind w:left="3182" w:hanging="360"/>
      </w:pPr>
    </w:lvl>
    <w:lvl w:ilvl="4" w:tplc="04190019">
      <w:start w:val="1"/>
      <w:numFmt w:val="lowerLetter"/>
      <w:lvlText w:val="%5."/>
      <w:lvlJc w:val="left"/>
      <w:pPr>
        <w:ind w:left="3902" w:hanging="360"/>
      </w:pPr>
    </w:lvl>
    <w:lvl w:ilvl="5" w:tplc="0419001B">
      <w:start w:val="1"/>
      <w:numFmt w:val="lowerRoman"/>
      <w:lvlText w:val="%6."/>
      <w:lvlJc w:val="right"/>
      <w:pPr>
        <w:ind w:left="4622" w:hanging="180"/>
      </w:pPr>
    </w:lvl>
    <w:lvl w:ilvl="6" w:tplc="0419000F">
      <w:start w:val="1"/>
      <w:numFmt w:val="decimal"/>
      <w:lvlText w:val="%7."/>
      <w:lvlJc w:val="left"/>
      <w:pPr>
        <w:ind w:left="5342" w:hanging="360"/>
      </w:pPr>
    </w:lvl>
    <w:lvl w:ilvl="7" w:tplc="04190019">
      <w:start w:val="1"/>
      <w:numFmt w:val="lowerLetter"/>
      <w:lvlText w:val="%8."/>
      <w:lvlJc w:val="left"/>
      <w:pPr>
        <w:ind w:left="6062" w:hanging="360"/>
      </w:pPr>
    </w:lvl>
    <w:lvl w:ilvl="8" w:tplc="0419001B">
      <w:start w:val="1"/>
      <w:numFmt w:val="lowerRoman"/>
      <w:lvlText w:val="%9."/>
      <w:lvlJc w:val="right"/>
      <w:pPr>
        <w:ind w:left="6782" w:hanging="180"/>
      </w:pPr>
    </w:lvl>
  </w:abstractNum>
  <w:abstractNum w:abstractNumId="7" w15:restartNumberingAfterBreak="0">
    <w:nsid w:val="57F47A6F"/>
    <w:multiLevelType w:val="hybridMultilevel"/>
    <w:tmpl w:val="9BE2B0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90F6EA4"/>
    <w:multiLevelType w:val="hybridMultilevel"/>
    <w:tmpl w:val="78DADAFE"/>
    <w:lvl w:ilvl="0" w:tplc="F14EC598">
      <w:start w:val="1"/>
      <w:numFmt w:val="decimal"/>
      <w:lvlText w:val="%1."/>
      <w:lvlJc w:val="left"/>
      <w:pPr>
        <w:ind w:left="84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E2EAFD4">
      <w:numFmt w:val="none"/>
      <w:lvlText w:val=""/>
      <w:lvlJc w:val="left"/>
      <w:pPr>
        <w:tabs>
          <w:tab w:val="num" w:pos="212"/>
        </w:tabs>
        <w:ind w:left="-148" w:firstLine="227"/>
      </w:pPr>
    </w:lvl>
    <w:lvl w:ilvl="2" w:tplc="DD76B336">
      <w:numFmt w:val="bullet"/>
      <w:lvlText w:val=""/>
      <w:lvlJc w:val="left"/>
      <w:pPr>
        <w:ind w:left="114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9A4CF134">
      <w:numFmt w:val="bullet"/>
      <w:lvlText w:val="•"/>
      <w:lvlJc w:val="left"/>
      <w:pPr>
        <w:ind w:left="912" w:hanging="360"/>
      </w:pPr>
      <w:rPr>
        <w:lang w:val="ru-RU" w:eastAsia="en-US" w:bidi="ar-SA"/>
      </w:rPr>
    </w:lvl>
    <w:lvl w:ilvl="4" w:tplc="09ECDC44">
      <w:numFmt w:val="bullet"/>
      <w:lvlText w:val="•"/>
      <w:lvlJc w:val="left"/>
      <w:pPr>
        <w:ind w:left="1152" w:hanging="360"/>
      </w:pPr>
      <w:rPr>
        <w:lang w:val="ru-RU" w:eastAsia="en-US" w:bidi="ar-SA"/>
      </w:rPr>
    </w:lvl>
    <w:lvl w:ilvl="5" w:tplc="DE98F082">
      <w:numFmt w:val="bullet"/>
      <w:lvlText w:val="•"/>
      <w:lvlJc w:val="left"/>
      <w:pPr>
        <w:ind w:left="2843" w:hanging="360"/>
      </w:pPr>
      <w:rPr>
        <w:lang w:val="ru-RU" w:eastAsia="en-US" w:bidi="ar-SA"/>
      </w:rPr>
    </w:lvl>
    <w:lvl w:ilvl="6" w:tplc="55B80306">
      <w:numFmt w:val="bullet"/>
      <w:lvlText w:val="•"/>
      <w:lvlJc w:val="left"/>
      <w:pPr>
        <w:ind w:left="4534" w:hanging="360"/>
      </w:pPr>
      <w:rPr>
        <w:lang w:val="ru-RU" w:eastAsia="en-US" w:bidi="ar-SA"/>
      </w:rPr>
    </w:lvl>
    <w:lvl w:ilvl="7" w:tplc="4502B3B2">
      <w:numFmt w:val="bullet"/>
      <w:lvlText w:val="•"/>
      <w:lvlJc w:val="left"/>
      <w:pPr>
        <w:ind w:left="6225" w:hanging="360"/>
      </w:pPr>
      <w:rPr>
        <w:lang w:val="ru-RU" w:eastAsia="en-US" w:bidi="ar-SA"/>
      </w:rPr>
    </w:lvl>
    <w:lvl w:ilvl="8" w:tplc="48B49F62">
      <w:numFmt w:val="bullet"/>
      <w:lvlText w:val="•"/>
      <w:lvlJc w:val="left"/>
      <w:pPr>
        <w:ind w:left="7916" w:hanging="360"/>
      </w:pPr>
      <w:rPr>
        <w:lang w:val="ru-RU" w:eastAsia="en-US" w:bidi="ar-SA"/>
      </w:rPr>
    </w:lvl>
  </w:abstractNum>
  <w:abstractNum w:abstractNumId="9" w15:restartNumberingAfterBreak="0">
    <w:nsid w:val="639D430A"/>
    <w:multiLevelType w:val="hybridMultilevel"/>
    <w:tmpl w:val="43464544"/>
    <w:lvl w:ilvl="0" w:tplc="CC0A197A">
      <w:numFmt w:val="bullet"/>
      <w:lvlText w:val="•"/>
      <w:lvlJc w:val="left"/>
      <w:pPr>
        <w:ind w:left="573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2E6542">
      <w:numFmt w:val="bullet"/>
      <w:lvlText w:val="•"/>
      <w:lvlJc w:val="left"/>
      <w:pPr>
        <w:ind w:left="1666" w:hanging="709"/>
      </w:pPr>
      <w:rPr>
        <w:lang w:val="ru-RU" w:eastAsia="en-US" w:bidi="ar-SA"/>
      </w:rPr>
    </w:lvl>
    <w:lvl w:ilvl="2" w:tplc="2F0C57B2">
      <w:numFmt w:val="bullet"/>
      <w:lvlText w:val="•"/>
      <w:lvlJc w:val="left"/>
      <w:pPr>
        <w:ind w:left="2753" w:hanging="709"/>
      </w:pPr>
      <w:rPr>
        <w:lang w:val="ru-RU" w:eastAsia="en-US" w:bidi="ar-SA"/>
      </w:rPr>
    </w:lvl>
    <w:lvl w:ilvl="3" w:tplc="B088D2E0">
      <w:numFmt w:val="bullet"/>
      <w:lvlText w:val="•"/>
      <w:lvlJc w:val="left"/>
      <w:pPr>
        <w:ind w:left="3839" w:hanging="709"/>
      </w:pPr>
      <w:rPr>
        <w:lang w:val="ru-RU" w:eastAsia="en-US" w:bidi="ar-SA"/>
      </w:rPr>
    </w:lvl>
    <w:lvl w:ilvl="4" w:tplc="867470C8">
      <w:numFmt w:val="bullet"/>
      <w:lvlText w:val="•"/>
      <w:lvlJc w:val="left"/>
      <w:pPr>
        <w:ind w:left="4926" w:hanging="709"/>
      </w:pPr>
      <w:rPr>
        <w:lang w:val="ru-RU" w:eastAsia="en-US" w:bidi="ar-SA"/>
      </w:rPr>
    </w:lvl>
    <w:lvl w:ilvl="5" w:tplc="3B0C9738">
      <w:numFmt w:val="bullet"/>
      <w:lvlText w:val="•"/>
      <w:lvlJc w:val="left"/>
      <w:pPr>
        <w:ind w:left="6013" w:hanging="709"/>
      </w:pPr>
      <w:rPr>
        <w:lang w:val="ru-RU" w:eastAsia="en-US" w:bidi="ar-SA"/>
      </w:rPr>
    </w:lvl>
    <w:lvl w:ilvl="6" w:tplc="D1F090F2">
      <w:numFmt w:val="bullet"/>
      <w:lvlText w:val="•"/>
      <w:lvlJc w:val="left"/>
      <w:pPr>
        <w:ind w:left="7099" w:hanging="709"/>
      </w:pPr>
      <w:rPr>
        <w:lang w:val="ru-RU" w:eastAsia="en-US" w:bidi="ar-SA"/>
      </w:rPr>
    </w:lvl>
    <w:lvl w:ilvl="7" w:tplc="2AAEB350">
      <w:numFmt w:val="bullet"/>
      <w:lvlText w:val="•"/>
      <w:lvlJc w:val="left"/>
      <w:pPr>
        <w:ind w:left="8186" w:hanging="709"/>
      </w:pPr>
      <w:rPr>
        <w:lang w:val="ru-RU" w:eastAsia="en-US" w:bidi="ar-SA"/>
      </w:rPr>
    </w:lvl>
    <w:lvl w:ilvl="8" w:tplc="8E640B54">
      <w:numFmt w:val="bullet"/>
      <w:lvlText w:val="•"/>
      <w:lvlJc w:val="left"/>
      <w:pPr>
        <w:ind w:left="9273" w:hanging="709"/>
      </w:pPr>
      <w:rPr>
        <w:lang w:val="ru-RU" w:eastAsia="en-US" w:bidi="ar-SA"/>
      </w:rPr>
    </w:lvl>
  </w:abstractNum>
  <w:abstractNum w:abstractNumId="10" w15:restartNumberingAfterBreak="0">
    <w:nsid w:val="793A6A10"/>
    <w:multiLevelType w:val="hybridMultilevel"/>
    <w:tmpl w:val="65AE583A"/>
    <w:lvl w:ilvl="0" w:tplc="92DA5222">
      <w:start w:val="1"/>
      <w:numFmt w:val="decimal"/>
      <w:lvlText w:val="%1."/>
      <w:lvlJc w:val="left"/>
      <w:pPr>
        <w:ind w:left="587" w:hanging="360"/>
      </w:pPr>
    </w:lvl>
    <w:lvl w:ilvl="1" w:tplc="04190019">
      <w:start w:val="1"/>
      <w:numFmt w:val="lowerLetter"/>
      <w:lvlText w:val="%2."/>
      <w:lvlJc w:val="left"/>
      <w:pPr>
        <w:ind w:left="1307" w:hanging="360"/>
      </w:pPr>
    </w:lvl>
    <w:lvl w:ilvl="2" w:tplc="0419001B">
      <w:start w:val="1"/>
      <w:numFmt w:val="lowerRoman"/>
      <w:lvlText w:val="%3."/>
      <w:lvlJc w:val="right"/>
      <w:pPr>
        <w:ind w:left="2027" w:hanging="180"/>
      </w:pPr>
    </w:lvl>
    <w:lvl w:ilvl="3" w:tplc="0419000F">
      <w:start w:val="1"/>
      <w:numFmt w:val="decimal"/>
      <w:lvlText w:val="%4."/>
      <w:lvlJc w:val="left"/>
      <w:pPr>
        <w:ind w:left="2747" w:hanging="360"/>
      </w:pPr>
    </w:lvl>
    <w:lvl w:ilvl="4" w:tplc="04190019">
      <w:start w:val="1"/>
      <w:numFmt w:val="lowerLetter"/>
      <w:lvlText w:val="%5."/>
      <w:lvlJc w:val="left"/>
      <w:pPr>
        <w:ind w:left="3467" w:hanging="360"/>
      </w:pPr>
    </w:lvl>
    <w:lvl w:ilvl="5" w:tplc="0419001B">
      <w:start w:val="1"/>
      <w:numFmt w:val="lowerRoman"/>
      <w:lvlText w:val="%6."/>
      <w:lvlJc w:val="right"/>
      <w:pPr>
        <w:ind w:left="4187" w:hanging="180"/>
      </w:pPr>
    </w:lvl>
    <w:lvl w:ilvl="6" w:tplc="0419000F">
      <w:start w:val="1"/>
      <w:numFmt w:val="decimal"/>
      <w:lvlText w:val="%7."/>
      <w:lvlJc w:val="left"/>
      <w:pPr>
        <w:ind w:left="4907" w:hanging="360"/>
      </w:pPr>
    </w:lvl>
    <w:lvl w:ilvl="7" w:tplc="04190019">
      <w:start w:val="1"/>
      <w:numFmt w:val="lowerLetter"/>
      <w:lvlText w:val="%8."/>
      <w:lvlJc w:val="left"/>
      <w:pPr>
        <w:ind w:left="5627" w:hanging="360"/>
      </w:pPr>
    </w:lvl>
    <w:lvl w:ilvl="8" w:tplc="0419001B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C03"/>
    <w:rsid w:val="00526E97"/>
    <w:rsid w:val="006A0C03"/>
    <w:rsid w:val="009D49A3"/>
    <w:rsid w:val="00A5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FC684"/>
  <w15:chartTrackingRefBased/>
  <w15:docId w15:val="{4DB05BD5-B209-49CC-9016-992A0B01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E97"/>
    <w:pPr>
      <w:spacing w:after="0" w:line="360" w:lineRule="auto"/>
      <w:ind w:firstLine="227"/>
      <w:jc w:val="both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526E9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26E9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26E9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6E9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526E9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26E97"/>
    <w:rPr>
      <w:rFonts w:eastAsiaTheme="minorEastAsia"/>
      <w:lang w:eastAsia="ru-RU"/>
    </w:rPr>
  </w:style>
  <w:style w:type="paragraph" w:styleId="a8">
    <w:name w:val="Title"/>
    <w:basedOn w:val="a"/>
    <w:link w:val="a9"/>
    <w:uiPriority w:val="1"/>
    <w:qFormat/>
    <w:rsid w:val="00526E97"/>
    <w:pPr>
      <w:widowControl w:val="0"/>
      <w:autoSpaceDE w:val="0"/>
      <w:autoSpaceDN w:val="0"/>
      <w:spacing w:before="86" w:line="240" w:lineRule="auto"/>
      <w:ind w:left="3312" w:right="1570" w:hanging="1964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9">
    <w:name w:val="Заголовок Знак"/>
    <w:basedOn w:val="a0"/>
    <w:link w:val="a8"/>
    <w:uiPriority w:val="1"/>
    <w:rsid w:val="00526E97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unhideWhenUsed/>
    <w:qFormat/>
    <w:rsid w:val="00526E97"/>
    <w:pPr>
      <w:widowControl w:val="0"/>
      <w:autoSpaceDE w:val="0"/>
      <w:autoSpaceDN w:val="0"/>
      <w:spacing w:line="240" w:lineRule="auto"/>
      <w:ind w:left="57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526E97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526E97"/>
    <w:pPr>
      <w:widowControl w:val="0"/>
      <w:autoSpaceDE w:val="0"/>
      <w:autoSpaceDN w:val="0"/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526E97"/>
    <w:rPr>
      <w:rFonts w:ascii="Tahoma" w:eastAsia="Times New Roman" w:hAnsi="Tahoma" w:cs="Tahoma"/>
      <w:sz w:val="16"/>
      <w:szCs w:val="16"/>
    </w:rPr>
  </w:style>
  <w:style w:type="paragraph" w:styleId="ae">
    <w:name w:val="List Paragraph"/>
    <w:basedOn w:val="a"/>
    <w:uiPriority w:val="1"/>
    <w:qFormat/>
    <w:rsid w:val="00526E97"/>
    <w:pPr>
      <w:ind w:left="720"/>
      <w:contextualSpacing/>
    </w:pPr>
    <w:rPr>
      <w:rFonts w:eastAsiaTheme="minorHAnsi"/>
      <w:lang w:eastAsia="en-US"/>
    </w:rPr>
  </w:style>
  <w:style w:type="paragraph" w:customStyle="1" w:styleId="11">
    <w:name w:val="Заголовок 11"/>
    <w:basedOn w:val="a"/>
    <w:uiPriority w:val="1"/>
    <w:semiHidden/>
    <w:qFormat/>
    <w:rsid w:val="00526E97"/>
    <w:pPr>
      <w:widowControl w:val="0"/>
      <w:autoSpaceDE w:val="0"/>
      <w:autoSpaceDN w:val="0"/>
      <w:spacing w:line="240" w:lineRule="auto"/>
      <w:ind w:left="1065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uiPriority w:val="99"/>
    <w:rsid w:val="00526E9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semiHidden/>
    <w:qFormat/>
    <w:rsid w:val="00526E97"/>
    <w:pPr>
      <w:widowControl w:val="0"/>
      <w:autoSpaceDE w:val="0"/>
      <w:autoSpaceDN w:val="0"/>
      <w:spacing w:line="240" w:lineRule="auto"/>
      <w:ind w:left="108" w:firstLine="0"/>
      <w:jc w:val="left"/>
    </w:pPr>
    <w:rPr>
      <w:rFonts w:ascii="Times New Roman" w:eastAsia="Times New Roman" w:hAnsi="Times New Roman" w:cs="Times New Roman"/>
      <w:lang w:eastAsia="en-US"/>
    </w:rPr>
  </w:style>
  <w:style w:type="paragraph" w:customStyle="1" w:styleId="c3">
    <w:name w:val="c3"/>
    <w:basedOn w:val="a"/>
    <w:uiPriority w:val="99"/>
    <w:semiHidden/>
    <w:rsid w:val="00526E9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semiHidden/>
    <w:rsid w:val="00526E9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">
    <w:name w:val="WW-Базовый"/>
    <w:uiPriority w:val="99"/>
    <w:semiHidden/>
    <w:rsid w:val="00526E97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2"/>
      <w:sz w:val="24"/>
      <w:szCs w:val="20"/>
      <w:lang w:eastAsia="ru-RU"/>
    </w:rPr>
  </w:style>
  <w:style w:type="paragraph" w:customStyle="1" w:styleId="c8">
    <w:name w:val="c8"/>
    <w:basedOn w:val="a"/>
    <w:uiPriority w:val="99"/>
    <w:rsid w:val="00526E9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Текст выноски Знак1"/>
    <w:basedOn w:val="a0"/>
    <w:uiPriority w:val="99"/>
    <w:semiHidden/>
    <w:rsid w:val="00526E97"/>
    <w:rPr>
      <w:rFonts w:ascii="Segoe UI" w:eastAsiaTheme="minorEastAsia" w:hAnsi="Segoe UI" w:cs="Segoe UI" w:hint="default"/>
      <w:sz w:val="18"/>
      <w:szCs w:val="18"/>
      <w:lang w:eastAsia="ru-RU"/>
    </w:rPr>
  </w:style>
  <w:style w:type="character" w:customStyle="1" w:styleId="c1">
    <w:name w:val="c1"/>
    <w:basedOn w:val="a0"/>
    <w:rsid w:val="00526E97"/>
  </w:style>
  <w:style w:type="character" w:customStyle="1" w:styleId="c2">
    <w:name w:val="c2"/>
    <w:basedOn w:val="a0"/>
    <w:rsid w:val="00526E97"/>
  </w:style>
  <w:style w:type="character" w:customStyle="1" w:styleId="c26">
    <w:name w:val="c26"/>
    <w:basedOn w:val="a0"/>
    <w:rsid w:val="00526E97"/>
  </w:style>
  <w:style w:type="character" w:customStyle="1" w:styleId="c18">
    <w:name w:val="c18"/>
    <w:basedOn w:val="a0"/>
    <w:rsid w:val="00526E97"/>
  </w:style>
  <w:style w:type="character" w:customStyle="1" w:styleId="c4">
    <w:name w:val="c4"/>
    <w:basedOn w:val="a0"/>
    <w:rsid w:val="00526E97"/>
  </w:style>
  <w:style w:type="table" w:styleId="af">
    <w:name w:val="Table Grid"/>
    <w:basedOn w:val="a1"/>
    <w:uiPriority w:val="39"/>
    <w:rsid w:val="00526E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526E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4887</Words>
  <Characters>27861</Characters>
  <Application>Microsoft Office Word</Application>
  <DocSecurity>0</DocSecurity>
  <Lines>232</Lines>
  <Paragraphs>65</Paragraphs>
  <ScaleCrop>false</ScaleCrop>
  <Company/>
  <LinksUpToDate>false</LinksUpToDate>
  <CharactersWithSpaces>32683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2025-10-09T02:20:00Z</dcterms:created>
  <dcterms:modified xsi:type="dcterms:W3CDTF">2025-10-09T02:22:00Z</dcterms:modified>
</cp:coreProperties>
</file>