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C4" w:rsidRDefault="000907C4" w:rsidP="000907C4">
      <w:pPr>
        <w:jc w:val="center"/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</w:pPr>
      <w:r>
        <w:t xml:space="preserve">ОСОБЕННОСТИ </w:t>
      </w:r>
      <w:r w:rsidR="00724B08">
        <w:t>ПРИМЕНЕНИЯ  ДИСТАНЦИОННОГО</w:t>
      </w:r>
      <w:r>
        <w:t xml:space="preserve"> ОБУЧЕНИЯ В ДОПОЛНИТЕЛЬНОМ ОБРАЗОВАНИИ В УСЛОВИЯХ СЛОЖНОЙ ЭПИДЕМИОЛОГИЧЕСКОЙ СИТУАЦИИ КАК ПРЕДПОСЫЛКА ФОРМИРОВАНИЯ СИСТЕМЫ ДИСТАНЦИОННОГО ДОПОЛНИТЕЛЬНОГО ОБРАЗОВАНИЯ</w:t>
      </w:r>
    </w:p>
    <w:p w:rsidR="000907C4" w:rsidRDefault="000907C4" w:rsidP="000907C4">
      <w:pPr>
        <w:spacing w:after="0"/>
        <w:jc w:val="right"/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 xml:space="preserve">Н.Ю.Антипова, </w:t>
      </w:r>
    </w:p>
    <w:p w:rsidR="000907C4" w:rsidRDefault="000907C4" w:rsidP="000907C4">
      <w:pPr>
        <w:spacing w:after="0"/>
        <w:jc w:val="right"/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директор МБУ ДО</w:t>
      </w:r>
    </w:p>
    <w:p w:rsidR="000907C4" w:rsidRDefault="000907C4" w:rsidP="000907C4">
      <w:pPr>
        <w:spacing w:after="0"/>
        <w:jc w:val="right"/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 xml:space="preserve"> «Дом  творчества Октябрьского района г.Улан-Удэ»</w:t>
      </w:r>
    </w:p>
    <w:p w:rsidR="00724B08" w:rsidRDefault="00724B08">
      <w:pPr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0907C4" w:rsidRPr="00847654" w:rsidRDefault="00250DEA" w:rsidP="00C018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</w:pPr>
      <w:r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highlight w:val="yellow"/>
          <w:bdr w:val="none" w:sz="0" w:space="0" w:color="auto" w:frame="1"/>
          <w:lang w:eastAsia="ru-RU"/>
        </w:rPr>
        <w:t>Слайд 1</w:t>
      </w:r>
      <w:r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724B08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Добрый день, уважаемые коллеги! Содержание моего выступления основано на реальных событиях, его тема названа «Особенности применения дистанционного  обучения в дополнительном образовании в условиях сложной эпидемиологической ситуации как предпосылка формирования системы дистанционного дополнительного образования» или «Вторая волна дистанта..»</w:t>
      </w:r>
    </w:p>
    <w:p w:rsidR="00724B08" w:rsidRPr="00847654" w:rsidRDefault="00250DEA" w:rsidP="00C0186C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</w:pPr>
      <w:r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highlight w:val="yellow"/>
          <w:bdr w:val="none" w:sz="0" w:space="0" w:color="auto" w:frame="1"/>
          <w:lang w:eastAsia="ru-RU"/>
        </w:rPr>
        <w:t>Слайд 2</w:t>
      </w:r>
      <w:r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A94174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Год 2020</w:t>
      </w:r>
      <w:r w:rsidR="00EB1460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-</w:t>
      </w:r>
      <w:r w:rsidR="00A94174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ый , март.</w:t>
      </w:r>
    </w:p>
    <w:p w:rsidR="004D0EE9" w:rsidRPr="00847654" w:rsidRDefault="000907C4" w:rsidP="00C0186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Переход на дистанционный формат работы стал серьезным вызовом для дополнительного образования детей, ведь именно в этой сфере, за пределами школьного образования, </w:t>
      </w:r>
      <w:r w:rsidR="004D0EE9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лежат интересы многих детей и подростков</w:t>
      </w:r>
      <w:r w:rsidR="00A94174" w:rsidRPr="00847654"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="00250DEA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Очевидно, что о</w:t>
      </w:r>
      <w:r w:rsidR="004D0EE9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сновной целью</w:t>
      </w:r>
      <w:r w:rsidR="00250DEA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50DEA" w:rsidRPr="0084765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  <w:t>слайд 3</w:t>
      </w:r>
      <w:r w:rsidR="004D0EE9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дистанционного  обучения  является создание условий для  развития навыков  самостоятельной работы обучающегося.  Переход Дома творчества на   дистанционные формы работы  оказался спонтанным , вырабатывать  механизм внедрения этой формы в образовательное пространство учреждения пришлось опираясь на собственный небольшой опыт.  </w:t>
      </w:r>
    </w:p>
    <w:p w:rsidR="004D0EE9" w:rsidRPr="00847654" w:rsidRDefault="004D0EE9" w:rsidP="00C0186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 2020-ый , октябрь</w:t>
      </w:r>
      <w:r w:rsidRPr="0084765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  <w:t>.</w:t>
      </w:r>
      <w:r w:rsidR="00250DEA" w:rsidRPr="0084765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  <w:t xml:space="preserve"> Слайд 4</w:t>
      </w:r>
    </w:p>
    <w:p w:rsidR="009753CD" w:rsidRPr="00847654" w:rsidRDefault="004D0EE9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Учебный год только начинает набирать темп, спрос на услугу дополнительного образования, интерес и желание детей после полугодового перерыва превзошел все ожидания….и…вновь дистанционное обучение. Как ни странно, реакция всех участников образовательного процесса вполне адекватная, уравновешенная. Уже опытные дети, родители и педагоги шагнули во вторую волну дистанта</w:t>
      </w:r>
      <w:r w:rsidR="00936DBE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  этому времени </w:t>
      </w:r>
      <w:r w:rsidR="009753CD" w:rsidRPr="0084765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Минпросвещения России разработало, опубликовало и направило в регионы методические рекомендации:</w:t>
      </w:r>
    </w:p>
    <w:p w:rsidR="009753CD" w:rsidRPr="00847654" w:rsidRDefault="009753CD" w:rsidP="00C018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  <w:t xml:space="preserve">по 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 дополнительных общеобразовательных программ с применением электронного обучения и дистанционных образовательных технологий (Письмо Минпросвещения РФ от 19.03.2020 г. № ГД-39/04) </w:t>
      </w:r>
    </w:p>
    <w:p w:rsidR="004D0EE9" w:rsidRPr="00847654" w:rsidRDefault="009753CD" w:rsidP="00C018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  <w:t>по реализации внеурочной деятельности, программы воспитания и социализации и дополнительных общеобразовательных программ с применением дистанционных образовательных технологий (Письмо Минпросвещения РФ от 7 мая 2020 г. № ВБ-976/04</w:t>
      </w:r>
    </w:p>
    <w:p w:rsidR="00250DEA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C34DD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  <w:lastRenderedPageBreak/>
        <w:t>слайд 5</w:t>
      </w:r>
      <w:r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D0EE9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Цели поменялись. Уже нет цели создать условия</w:t>
      </w:r>
      <w:r w:rsidR="004C6A50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обучения</w:t>
      </w:r>
      <w:r w:rsidR="004D0EE9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цель –освоение программного материала</w:t>
      </w:r>
      <w:r w:rsidR="004C6A50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3C34D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 прошедшие месяцы был сделан реальный рывок по обновлению содержания, технологий и наполнению досуга ребят полезными занятиями, вовлекающими их в продуктивную деятельность. Вынужденный переход дополнительного образования детей в онлайн-формат — это переосмысление, развитие и формирование нового дополнительного образования.Никто не говорит о своих авторских разработках, никто не прячет свои неожиданные находки, а все активно обмениваются опытом на вебинарах, дают друг другу советы и вовлекают в совместную деятельность в социальных сетях. Вот и мы, педагогический коллектив Дома творчества Октябрьского района города Улан-Удэ, представляем Вам, коллеги, на размышление</w:t>
      </w:r>
      <w:r w:rsidR="00C0186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разумное обсуждение наше видение</w:t>
      </w:r>
      <w:r w:rsidR="003C34D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ситуации. </w:t>
      </w:r>
    </w:p>
    <w:p w:rsidR="003C34DD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  <w:t>Слайд 6</w:t>
      </w: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C34D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Дистанционное дополнительное образование за этот период представило собой определенную типологию, состоящую из</w:t>
      </w:r>
      <w:r w:rsidR="00EC2B01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C2B01" w:rsidRPr="00847654" w:rsidRDefault="00EC2B01" w:rsidP="00C01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Дистанционного очного обучения</w:t>
      </w:r>
    </w:p>
    <w:p w:rsidR="00EC2B01" w:rsidRPr="00847654" w:rsidRDefault="00EC2B01" w:rsidP="00C01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Дистанционного очно-заочного обучения</w:t>
      </w:r>
    </w:p>
    <w:p w:rsidR="00EC2B01" w:rsidRPr="00847654" w:rsidRDefault="00EC2B01" w:rsidP="00C01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Дистанционного заочного обучения.</w:t>
      </w:r>
    </w:p>
    <w:p w:rsidR="00EC2B01" w:rsidRPr="00847654" w:rsidRDefault="00EC2B01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Дистанц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ионное очное</w:t>
      </w:r>
      <w:r w:rsidR="00250DEA"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</w:t>
      </w:r>
      <w:r w:rsidR="00250DEA"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u w:val="single"/>
          <w:lang w:eastAsia="ru-RU"/>
        </w:rPr>
        <w:t>слайд 7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обучение характеризуется</w:t>
      </w: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следующими признаками: </w:t>
      </w:r>
      <w:r w:rsidR="0060445B" w:rsidRPr="00847654">
        <w:rPr>
          <w:rFonts w:ascii="Times New Roman" w:hAnsi="Times New Roman" w:cs="Times New Roman"/>
          <w:sz w:val="28"/>
          <w:szCs w:val="28"/>
        </w:rPr>
        <w:t xml:space="preserve">Ключевым словом дистанционного обучения является интерактивность – постоянное систематическое взаимодействие педагога и обучающегося между собой в учебном процессе. </w:t>
      </w:r>
      <w:r w:rsidR="0060445B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анятия проходят на основании учебно-тематического </w:t>
      </w:r>
      <w:r w:rsidR="00941600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плана и календарного графика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объем содержания материала  тот же, что и у занятий в офлайн-режиме. Расписание занятий, состав группы обучающихся сохраняются на протяжении всего учебного периода. Педагог осуществляет свою деятельность на каждом уроке при полном взаимодействии с обучающимися, обучает, контролирует, корректирует процесс освоения программного материала, варьирует формы, методы, содержание занятий при изменении тех или иных условий, то есть находится в прямом контакте с каждым ребе</w:t>
      </w:r>
      <w:r w:rsidR="001D20AE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нком , разве что, не использует тактильные техники взаимодействия.  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Наиболее приемлемыми для очного дистанционного обучения стали такие платформы как 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zoom</w:t>
      </w:r>
      <w:r w:rsidR="00405E94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скайп</w:t>
      </w:r>
      <w:r w:rsidR="00186BC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B554CB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86BC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дискорт</w:t>
      </w:r>
      <w:r w:rsidR="00B554CB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86BC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электронные образовательные ресурсы лёнинэпс.орг, мадо  и др.</w:t>
      </w:r>
      <w:r w:rsidR="007B2BE1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Данный вид обучения зарекомендовал себя как самый эффективный, уровень освоения программного материала достаточно высок. </w:t>
      </w:r>
    </w:p>
    <w:p w:rsidR="00C0759D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u w:val="single"/>
          <w:lang w:eastAsia="ru-RU"/>
        </w:rPr>
        <w:t>Слайд 8</w:t>
      </w: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</w:t>
      </w:r>
      <w:r w:rsidR="00C0759D"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Дистанционное заочное</w:t>
      </w:r>
      <w:r w:rsidR="00C07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обучение имеет следующие характеристики:</w:t>
      </w:r>
      <w:r w:rsidR="000C38BA" w:rsidRPr="00847654">
        <w:rPr>
          <w:rFonts w:ascii="Times New Roman" w:hAnsi="Times New Roman" w:cs="Times New Roman"/>
          <w:sz w:val="28"/>
          <w:szCs w:val="28"/>
        </w:rPr>
        <w:t>В заочном обучении интерактивность эпизодическая.</w:t>
      </w:r>
      <w:r w:rsidR="000C38BA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</w:t>
      </w:r>
      <w:r w:rsidR="00C07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 правило,обучение проходит с помощь</w:t>
      </w:r>
      <w:r w:rsidR="007B2BE1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</w:t>
      </w:r>
      <w:r w:rsidR="00C07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мессенджеров (ватсап, вайбер)</w:t>
      </w:r>
      <w:r w:rsidR="007B2BE1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электронной почты. Механизм взаимодействия с обучающимися прост- задание изучить тот или иной материал с указанием конкретных источников, электронных ресурсов рассылается в установленное время, определяется период, за который необходимо освоить самостоятельно ту или иную тему и представить выполненный результат</w:t>
      </w:r>
      <w:r w:rsidR="001D20AE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педагогу, опять же исп</w:t>
      </w:r>
      <w:r w:rsidR="00B31D0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ользуя</w:t>
      </w:r>
      <w:r w:rsidR="001D20AE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указанные выше способы. Организация заочного обучения требует от педагога </w:t>
      </w:r>
      <w:r w:rsidR="001D20AE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тщательной, детальной подготовки электронного источника нового материала. Педагоги записывают собственные мастер-классы</w:t>
      </w:r>
      <w:r w:rsidR="00B31D0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</w:t>
      </w:r>
      <w:r w:rsidR="001D20AE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азрабатывают технологические карты, просматривают электронные ресурсы в сети интернет, подбирая необходимый материал. В процессе организации  заочного обучения  </w:t>
      </w:r>
      <w:r w:rsidR="00B31D0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ребенок сам определяет продолжительность выполнения задания. </w:t>
      </w:r>
      <w:r w:rsidR="00B95F65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Недостатком заочного обучения является невозможность оценки самостоятельности обучающихся, а также отсутствие личного контакта с педагогом создает атмосферу угасания интереса к изучаемому предмету.</w:t>
      </w:r>
      <w:r w:rsidR="00835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Кроме этого, итоговая работа, будь это изготовленный предмет или разученное вокальное произведение далеки от совершенства, тут, как говорится, что получилось, то получилось.</w:t>
      </w:r>
    </w:p>
    <w:p w:rsidR="00AA393A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u w:val="single"/>
          <w:lang w:eastAsia="ru-RU"/>
        </w:rPr>
        <w:t>Слайд 9</w:t>
      </w:r>
      <w:r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</w:t>
      </w:r>
      <w:r w:rsidR="00AA393A"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Дистанционному </w:t>
      </w:r>
      <w:r w:rsidR="0083559D" w:rsidRPr="00847654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 xml:space="preserve"> очно-заочному</w:t>
      </w:r>
      <w:r w:rsidR="00835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обучению присущи такие особенности: новая тема , изучение материала проходят при непосредственном участии на занятии как педагога, так и ребенка. В данном случае используются все  техники очного обучения. Особенность заключается в продолжительности выполнения домашнего самостоятельного задания, в его объеме, порой требуется для этого неделя, а  то, и больше. Такой формат обучения напоминает принцип обучения в Вузе- установочная сессия, а затем самостоятельное изучение. Приведем при</w:t>
      </w:r>
      <w:r w:rsidR="00E816D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мер: в объединении прототипирования и робототехники</w:t>
      </w:r>
      <w:r w:rsidR="0083559D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очном этапе дистанционных занятий дети  изучают принципы программирования той или иной модели, в течение недели создают самостоятельно программу, загружают ее на гугл-диск, педагог этой программой </w:t>
      </w:r>
      <w:r w:rsidR="00E816DC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начиняет робота или запускает изготовление модели на 3д-принтере и результат программирования виден в деле. На следующей встрече каждый обучающийся видит, успешным был ли его проект. </w:t>
      </w:r>
      <w:r w:rsidR="004457A6" w:rsidRPr="008476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Минусом такого формата считаем невозможность корректировать проекты на стадии выполнения. Положительным аспектом данной формы можно считать гибкий график самостоятельной работы обучающегося.</w:t>
      </w:r>
    </w:p>
    <w:p w:rsidR="009C4E82" w:rsidRPr="00847654" w:rsidRDefault="00250DEA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  <w:highlight w:val="yellow"/>
        </w:rPr>
        <w:t>Слайд 10</w:t>
      </w:r>
      <w:r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7379BE" w:rsidRPr="00847654">
        <w:rPr>
          <w:rFonts w:ascii="Times New Roman" w:hAnsi="Times New Roman" w:cs="Times New Roman"/>
          <w:sz w:val="28"/>
          <w:szCs w:val="28"/>
        </w:rPr>
        <w:t xml:space="preserve">Эффективность любого вида обучения на расстоянии зависит от следующих составляющих: </w:t>
      </w:r>
    </w:p>
    <w:p w:rsidR="009C4E82" w:rsidRPr="00847654" w:rsidRDefault="007379BE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</w:rPr>
        <w:sym w:font="Symbol" w:char="F02D"/>
      </w:r>
      <w:r w:rsidRPr="00847654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педагога и обучающегося, несмотря на то, что они физически разделены расстоянием; </w:t>
      </w:r>
    </w:p>
    <w:p w:rsidR="009C4E82" w:rsidRPr="00847654" w:rsidRDefault="007379BE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</w:rPr>
        <w:sym w:font="Symbol" w:char="F02D"/>
      </w:r>
      <w:r w:rsidR="009C4E82" w:rsidRPr="00847654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Pr="00847654">
        <w:rPr>
          <w:rFonts w:ascii="Times New Roman" w:hAnsi="Times New Roman" w:cs="Times New Roman"/>
          <w:sz w:val="28"/>
          <w:szCs w:val="28"/>
        </w:rPr>
        <w:t xml:space="preserve"> педагогических технологий; </w:t>
      </w:r>
    </w:p>
    <w:p w:rsidR="007379BE" w:rsidRPr="00847654" w:rsidRDefault="007379BE" w:rsidP="00C018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654">
        <w:rPr>
          <w:rFonts w:ascii="Times New Roman" w:hAnsi="Times New Roman" w:cs="Times New Roman"/>
          <w:sz w:val="28"/>
          <w:szCs w:val="28"/>
        </w:rPr>
        <w:sym w:font="Symbol" w:char="F02D"/>
      </w:r>
      <w:r w:rsidRPr="00847654">
        <w:rPr>
          <w:rFonts w:ascii="Times New Roman" w:hAnsi="Times New Roman" w:cs="Times New Roman"/>
          <w:sz w:val="28"/>
          <w:szCs w:val="28"/>
        </w:rPr>
        <w:t>эффективности обратной связи. Другими словами, успешность и качество дистанционного обучения в большой мере зависят от эффективной организации, качества используемых материалов и педагогического руководства, мастерства педагог</w:t>
      </w:r>
      <w:r w:rsidR="00B449D7" w:rsidRPr="00847654">
        <w:rPr>
          <w:rFonts w:ascii="Times New Roman" w:hAnsi="Times New Roman" w:cs="Times New Roman"/>
          <w:sz w:val="28"/>
          <w:szCs w:val="28"/>
        </w:rPr>
        <w:t>ов, участвующих в этом процессе.</w:t>
      </w:r>
      <w:bookmarkStart w:id="0" w:name="_GoBack"/>
      <w:bookmarkEnd w:id="0"/>
    </w:p>
    <w:p w:rsidR="004D0EE9" w:rsidRPr="00847654" w:rsidRDefault="00250DEA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</w:t>
      </w:r>
      <w:r w:rsidRPr="0084765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  <w:t>Слайд 11</w:t>
      </w:r>
      <w:r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B4F52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Сегодня наш коллектив нацелен на разработку длительного заочного курса изучения некоторых предметов, за период с марта по декабрь сформировалась неплохая база собственных электронных ресурсов, систематизируя их, доработав </w:t>
      </w:r>
      <w:r w:rsidR="006C5725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недостающие темы</w:t>
      </w:r>
      <w:r w:rsidR="003B4F52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выстроив программу мы предполагаем апробировать на практике наши идеи уже в начале 21 года. Конечно, это требует разработки механизма реализации, предположительно он будет заключаться в проведении организационных дистанционных встреч </w:t>
      </w:r>
      <w:r w:rsidR="003B4F52" w:rsidRPr="008476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 родителями и законными представителями, в обучении родителей выбору и приобретению инструментов и материалов,  в проведении ряда установочных занятий, в организации промежуточного контроля освоения программы, в организации итогового контроля, в проведении публичного представления проделанной работы.</w:t>
      </w:r>
    </w:p>
    <w:p w:rsidR="0043791A" w:rsidRPr="00847654" w:rsidRDefault="00250DEA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</w:rPr>
        <w:t xml:space="preserve">    </w:t>
      </w:r>
      <w:r w:rsidRPr="00847654">
        <w:rPr>
          <w:rFonts w:ascii="Times New Roman" w:hAnsi="Times New Roman" w:cs="Times New Roman"/>
          <w:sz w:val="28"/>
          <w:szCs w:val="28"/>
          <w:highlight w:val="yellow"/>
        </w:rPr>
        <w:t>Слайд 12</w:t>
      </w:r>
      <w:r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43791A" w:rsidRPr="00847654">
        <w:rPr>
          <w:rFonts w:ascii="Times New Roman" w:hAnsi="Times New Roman" w:cs="Times New Roman"/>
          <w:sz w:val="28"/>
          <w:szCs w:val="28"/>
        </w:rPr>
        <w:t>Затрагивая вопрос контроля освоения программы, хочется отметить, что промежуточная и итоговая аттестация обучающихся –обязательный компонент всех вышепредставленных  типов дистанционного обучения. Нами разработан локальный акт «</w:t>
      </w:r>
      <w:r w:rsidR="00AE2DD1" w:rsidRPr="00847654">
        <w:rPr>
          <w:rFonts w:ascii="Times New Roman" w:hAnsi="Times New Roman" w:cs="Times New Roman"/>
          <w:sz w:val="28"/>
          <w:szCs w:val="28"/>
        </w:rPr>
        <w:t>Положение</w:t>
      </w:r>
      <w:r w:rsidR="0043791A" w:rsidRPr="00847654">
        <w:rPr>
          <w:rFonts w:ascii="Times New Roman" w:hAnsi="Times New Roman" w:cs="Times New Roman"/>
          <w:sz w:val="28"/>
          <w:szCs w:val="28"/>
        </w:rPr>
        <w:t xml:space="preserve"> о</w:t>
      </w:r>
      <w:r w:rsidR="00AE2DD1" w:rsidRPr="00847654">
        <w:rPr>
          <w:rFonts w:ascii="Times New Roman" w:hAnsi="Times New Roman" w:cs="Times New Roman"/>
          <w:sz w:val="28"/>
          <w:szCs w:val="28"/>
        </w:rPr>
        <w:t xml:space="preserve">б организации  </w:t>
      </w:r>
      <w:r w:rsidR="0043791A" w:rsidRPr="00847654">
        <w:rPr>
          <w:rFonts w:ascii="Times New Roman" w:hAnsi="Times New Roman" w:cs="Times New Roman"/>
          <w:sz w:val="28"/>
          <w:szCs w:val="28"/>
        </w:rPr>
        <w:t>промежуточной и итоговой аттестации</w:t>
      </w:r>
      <w:r w:rsidR="00AE2DD1" w:rsidRPr="00847654">
        <w:rPr>
          <w:rFonts w:ascii="Times New Roman" w:hAnsi="Times New Roman" w:cs="Times New Roman"/>
          <w:sz w:val="28"/>
          <w:szCs w:val="28"/>
        </w:rPr>
        <w:t xml:space="preserve"> в процессе дистанционного обучения</w:t>
      </w:r>
      <w:r w:rsidR="0043791A" w:rsidRPr="00847654">
        <w:rPr>
          <w:rFonts w:ascii="Times New Roman" w:hAnsi="Times New Roman" w:cs="Times New Roman"/>
          <w:sz w:val="28"/>
          <w:szCs w:val="28"/>
        </w:rPr>
        <w:t>»</w:t>
      </w:r>
      <w:r w:rsidR="00AE2DD1" w:rsidRPr="00847654">
        <w:rPr>
          <w:rFonts w:ascii="Times New Roman" w:hAnsi="Times New Roman" w:cs="Times New Roman"/>
          <w:sz w:val="28"/>
          <w:szCs w:val="28"/>
        </w:rPr>
        <w:t xml:space="preserve">, где целью  аттестации является </w:t>
      </w:r>
      <w:r w:rsidR="0043791A" w:rsidRPr="00847654">
        <w:rPr>
          <w:rFonts w:ascii="Times New Roman" w:hAnsi="Times New Roman" w:cs="Times New Roman"/>
          <w:sz w:val="28"/>
          <w:szCs w:val="28"/>
        </w:rPr>
        <w:t xml:space="preserve"> выявление соответствия результатов обучения, развития и воспитания обучающихся ожидаемым результатам по дополнительным обще</w:t>
      </w:r>
      <w:r w:rsidR="00AE2DD1" w:rsidRPr="00847654">
        <w:rPr>
          <w:rFonts w:ascii="Times New Roman" w:hAnsi="Times New Roman" w:cs="Times New Roman"/>
          <w:sz w:val="28"/>
          <w:szCs w:val="28"/>
        </w:rPr>
        <w:t xml:space="preserve">образовательным программам. </w:t>
      </w:r>
      <w:r w:rsidR="00514B67" w:rsidRPr="00847654">
        <w:rPr>
          <w:rFonts w:ascii="Times New Roman" w:hAnsi="Times New Roman" w:cs="Times New Roman"/>
          <w:sz w:val="28"/>
          <w:szCs w:val="28"/>
        </w:rPr>
        <w:t>Основные аспекты данного Положения представлены вам на экране</w:t>
      </w:r>
      <w:r w:rsidRPr="0084765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72D16" w:rsidRPr="00847654" w:rsidRDefault="00DF3192" w:rsidP="00C01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250DEA" w:rsidRPr="00847654">
        <w:rPr>
          <w:rFonts w:ascii="Times New Roman" w:hAnsi="Times New Roman" w:cs="Times New Roman"/>
          <w:sz w:val="28"/>
          <w:szCs w:val="28"/>
          <w:highlight w:val="yellow"/>
        </w:rPr>
        <w:t>Слайд 13</w:t>
      </w:r>
      <w:r w:rsidR="00250DEA"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Pr="00847654">
        <w:rPr>
          <w:rFonts w:ascii="Times New Roman" w:hAnsi="Times New Roman" w:cs="Times New Roman"/>
          <w:sz w:val="28"/>
          <w:szCs w:val="28"/>
        </w:rPr>
        <w:t>Хочется сегодня озвучитьнаши новинки, это-</w:t>
      </w:r>
      <w:r w:rsidR="0089793D" w:rsidRPr="00847654">
        <w:rPr>
          <w:rFonts w:ascii="Times New Roman" w:hAnsi="Times New Roman" w:cs="Times New Roman"/>
          <w:sz w:val="28"/>
          <w:szCs w:val="28"/>
        </w:rPr>
        <w:t xml:space="preserve"> создание педагогами собственных ютюб каналов, на которых размещены их видеоуроки и мастер-классы. В период  второй волны дистанционного обучения мы постарались поддержать техническими средствами детей- выдали на руки компьютеры. </w:t>
      </w:r>
      <w:r w:rsidR="00A73B18" w:rsidRPr="00847654">
        <w:rPr>
          <w:rFonts w:ascii="Times New Roman" w:hAnsi="Times New Roman" w:cs="Times New Roman"/>
          <w:sz w:val="28"/>
          <w:szCs w:val="28"/>
        </w:rPr>
        <w:t>Внедрили в образовательный процесс формы самоуправления, при реализации которых дети сами с определённой периодичностью проводят мастер-классы</w:t>
      </w:r>
      <w:r w:rsidR="00047AFD" w:rsidRPr="00847654">
        <w:rPr>
          <w:rFonts w:ascii="Times New Roman" w:hAnsi="Times New Roman" w:cs="Times New Roman"/>
          <w:sz w:val="28"/>
          <w:szCs w:val="28"/>
        </w:rPr>
        <w:t xml:space="preserve"> в своих объединениях.</w:t>
      </w:r>
      <w:r w:rsidR="00DC575B" w:rsidRPr="00847654">
        <w:rPr>
          <w:rFonts w:ascii="Times New Roman" w:hAnsi="Times New Roman" w:cs="Times New Roman"/>
          <w:sz w:val="28"/>
          <w:szCs w:val="28"/>
        </w:rPr>
        <w:t xml:space="preserve">Изменили принцип работы с детьми-инвалидами- от индивидуальной работы перешли на групповую. </w:t>
      </w:r>
      <w:r w:rsidR="00250DEA"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250DEA" w:rsidRPr="00847654">
        <w:rPr>
          <w:rFonts w:ascii="Times New Roman" w:hAnsi="Times New Roman" w:cs="Times New Roman"/>
          <w:sz w:val="28"/>
          <w:szCs w:val="28"/>
          <w:highlight w:val="yellow"/>
        </w:rPr>
        <w:t>Слайд 14</w:t>
      </w:r>
      <w:r w:rsidR="00250DEA"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B059BA" w:rsidRPr="00847654">
        <w:rPr>
          <w:rFonts w:ascii="Times New Roman" w:hAnsi="Times New Roman" w:cs="Times New Roman"/>
          <w:sz w:val="28"/>
          <w:szCs w:val="28"/>
        </w:rPr>
        <w:t xml:space="preserve">Здесь заострю внимание- дистанционная форма обучения детей с ОВЗ  и детей-инвалидов нашла применение у данной категории обучающихся, дети хорошо воспринимают педагога , с интересом включаются в новый вид деятельности, но так как  спецоборудование отсутствует </w:t>
      </w:r>
      <w:r w:rsidR="00D47933" w:rsidRPr="00847654">
        <w:rPr>
          <w:rFonts w:ascii="Times New Roman" w:hAnsi="Times New Roman" w:cs="Times New Roman"/>
          <w:sz w:val="28"/>
          <w:szCs w:val="28"/>
        </w:rPr>
        <w:t xml:space="preserve">в домашних условиях, дистанционная работа может носить только временный характер. Дистанционно с детьми ОВЗ </w:t>
      </w:r>
      <w:r w:rsidR="00250DEA" w:rsidRPr="00847654">
        <w:rPr>
          <w:rFonts w:ascii="Times New Roman" w:hAnsi="Times New Roman" w:cs="Times New Roman"/>
          <w:sz w:val="28"/>
          <w:szCs w:val="28"/>
        </w:rPr>
        <w:t>работали  13</w:t>
      </w:r>
      <w:r w:rsidR="00D47933" w:rsidRPr="00847654">
        <w:rPr>
          <w:rFonts w:ascii="Times New Roman" w:hAnsi="Times New Roman" w:cs="Times New Roman"/>
          <w:sz w:val="28"/>
          <w:szCs w:val="28"/>
        </w:rPr>
        <w:t xml:space="preserve"> педагогов, всего </w:t>
      </w:r>
      <w:r w:rsidR="00250DEA" w:rsidRPr="00847654">
        <w:rPr>
          <w:rFonts w:ascii="Times New Roman" w:hAnsi="Times New Roman" w:cs="Times New Roman"/>
          <w:sz w:val="28"/>
          <w:szCs w:val="28"/>
        </w:rPr>
        <w:t xml:space="preserve">охвачено </w:t>
      </w:r>
      <w:r w:rsidR="00D47933" w:rsidRPr="0084765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50DEA" w:rsidRPr="00847654">
        <w:rPr>
          <w:rFonts w:ascii="Times New Roman" w:hAnsi="Times New Roman" w:cs="Times New Roman"/>
          <w:sz w:val="28"/>
          <w:szCs w:val="28"/>
        </w:rPr>
        <w:t xml:space="preserve"> 103 человека</w:t>
      </w:r>
      <w:r w:rsidR="00D47933" w:rsidRPr="00847654">
        <w:rPr>
          <w:rFonts w:ascii="Times New Roman" w:hAnsi="Times New Roman" w:cs="Times New Roman"/>
          <w:sz w:val="28"/>
          <w:szCs w:val="28"/>
        </w:rPr>
        <w:t xml:space="preserve"> , 11 ноября 2020 года свой опыт в этом направлении мы транслировали перед специалис</w:t>
      </w:r>
      <w:r w:rsidR="009E22F5" w:rsidRPr="00847654">
        <w:rPr>
          <w:rFonts w:ascii="Times New Roman" w:hAnsi="Times New Roman" w:cs="Times New Roman"/>
          <w:sz w:val="28"/>
          <w:szCs w:val="28"/>
        </w:rPr>
        <w:t xml:space="preserve">тами из Москвы, которые проводили мониторинг подобных  практик в регионе и получили высокую оценку своей работе. </w:t>
      </w:r>
    </w:p>
    <w:p w:rsidR="00CB480A" w:rsidRPr="00847654" w:rsidRDefault="00250DEA" w:rsidP="00C01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  <w:highlight w:val="yellow"/>
        </w:rPr>
        <w:t>Слайд 15</w:t>
      </w:r>
      <w:r w:rsidR="000E423A" w:rsidRPr="00847654">
        <w:rPr>
          <w:rFonts w:ascii="Times New Roman" w:hAnsi="Times New Roman" w:cs="Times New Roman"/>
          <w:sz w:val="28"/>
          <w:szCs w:val="28"/>
        </w:rPr>
        <w:t xml:space="preserve"> Существенный пласт дистанционной работы мы п</w:t>
      </w:r>
      <w:r w:rsidR="002A1721" w:rsidRPr="00847654">
        <w:rPr>
          <w:rFonts w:ascii="Times New Roman" w:hAnsi="Times New Roman" w:cs="Times New Roman"/>
          <w:sz w:val="28"/>
          <w:szCs w:val="28"/>
        </w:rPr>
        <w:t>освятили профилактике правонарушений в детской и подростковой среде, она  приобрела стабильный характер и занял достойное место в социальной сети «Вконтакте», именно там наших подписчиков насчитывается более 1,5 тысяч человек.</w:t>
      </w:r>
      <w:r w:rsidR="00CB480A" w:rsidRPr="00847654">
        <w:rPr>
          <w:rFonts w:ascii="Times New Roman" w:hAnsi="Times New Roman" w:cs="Times New Roman"/>
          <w:sz w:val="28"/>
          <w:szCs w:val="28"/>
        </w:rPr>
        <w:t xml:space="preserve"> Онлайн вебинары, кроссворды, мультфильмы, ролики, интерактивные викторины, порочащие негативные явления в молодежной среде-9 раз за 1,5 истекших месяца вышли в эфире нашего сообщества. Все это разработано  совместно с партнерами – центром медицинской профилактики и республиканским наркологическим деспансером. </w:t>
      </w:r>
    </w:p>
    <w:p w:rsidR="0089793D" w:rsidRPr="00847654" w:rsidRDefault="00250DEA" w:rsidP="00C01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  <w:highlight w:val="yellow"/>
        </w:rPr>
        <w:t>Слайд 16</w:t>
      </w:r>
      <w:r w:rsidRPr="00847654">
        <w:rPr>
          <w:rFonts w:ascii="Times New Roman" w:hAnsi="Times New Roman" w:cs="Times New Roman"/>
          <w:sz w:val="28"/>
          <w:szCs w:val="28"/>
        </w:rPr>
        <w:t xml:space="preserve"> </w:t>
      </w:r>
      <w:r w:rsidR="00047AFD" w:rsidRPr="00847654">
        <w:rPr>
          <w:rFonts w:ascii="Times New Roman" w:hAnsi="Times New Roman" w:cs="Times New Roman"/>
          <w:sz w:val="28"/>
          <w:szCs w:val="28"/>
        </w:rPr>
        <w:t xml:space="preserve">Серьезной проблемой осталась низкая скорость интернета, а точнее отсутствие средств в бюджете для ее увеличения; недостаточность технического оснащения в учреждении (  50% педагогов имеют доступ к </w:t>
      </w:r>
      <w:r w:rsidR="00047AFD" w:rsidRPr="00847654">
        <w:rPr>
          <w:rFonts w:ascii="Times New Roman" w:hAnsi="Times New Roman" w:cs="Times New Roman"/>
          <w:sz w:val="28"/>
          <w:szCs w:val="28"/>
        </w:rPr>
        <w:lastRenderedPageBreak/>
        <w:t>компьютеру в учреждении); отсутствие спецтехники в домашних условиях у обучающ</w:t>
      </w:r>
      <w:r w:rsidR="00214A5B" w:rsidRPr="00847654">
        <w:rPr>
          <w:rFonts w:ascii="Times New Roman" w:hAnsi="Times New Roman" w:cs="Times New Roman"/>
          <w:sz w:val="28"/>
          <w:szCs w:val="28"/>
        </w:rPr>
        <w:t>и</w:t>
      </w:r>
      <w:r w:rsidR="00047AFD" w:rsidRPr="00847654">
        <w:rPr>
          <w:rFonts w:ascii="Times New Roman" w:hAnsi="Times New Roman" w:cs="Times New Roman"/>
          <w:sz w:val="28"/>
          <w:szCs w:val="28"/>
        </w:rPr>
        <w:t>хся ( гончарный круг и 3д-принтер оказались не у каждого</w:t>
      </w:r>
      <w:r w:rsidR="00214A5B" w:rsidRPr="00847654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47AFD" w:rsidRPr="00847654">
        <w:rPr>
          <w:rFonts w:ascii="Times New Roman" w:hAnsi="Times New Roman" w:cs="Times New Roman"/>
          <w:sz w:val="28"/>
          <w:szCs w:val="28"/>
        </w:rPr>
        <w:t xml:space="preserve"> )</w:t>
      </w:r>
      <w:r w:rsidR="00214A5B" w:rsidRPr="00847654">
        <w:rPr>
          <w:rFonts w:ascii="Times New Roman" w:hAnsi="Times New Roman" w:cs="Times New Roman"/>
          <w:sz w:val="28"/>
          <w:szCs w:val="28"/>
        </w:rPr>
        <w:t>; нежелание участников образовательного процесса работать в дистанционном формате ( стрельба из лука как-то «не выстелила»); западает работа с дошколятами (выход в интернет возможен только в присутствии родителей); низкий уровень цифровой грамотности у педагогов-стажистов ( в реальном времени они мастера-замены нет, в дистанте…)</w:t>
      </w:r>
    </w:p>
    <w:p w:rsidR="0060445B" w:rsidRPr="00847654" w:rsidRDefault="00250DEA" w:rsidP="00C01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5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 17</w:t>
      </w:r>
      <w:r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AFE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хочется  сказать- и</w:t>
      </w:r>
      <w:r w:rsidR="0060445B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дти в ногу со временем, быть мобильным, точно реагировать на новейшие изменения в соответствии с интересами детей, их семей, общества в целом- одна из важнейших задач образования. Реализация современных технологий дистанционного обучения, применение в образовательном процессе электронных ресурсов, несомненно, позволяет повысить уровень востребованности программ по дополнительному образованию, сделав его тем самым более</w:t>
      </w:r>
      <w:r w:rsidR="00875AFE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привлекательным для заказчика, при этом дистанционное обучение </w:t>
      </w:r>
      <w:r w:rsidR="0089793D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должно заменить традиционное обучение в режиме офлайн, оно </w:t>
      </w:r>
      <w:r w:rsidR="00875AFE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дополнением , а на постоянной основе такое образование –</w:t>
      </w:r>
      <w:r w:rsidR="00610FB6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="00875AFE" w:rsidRPr="00847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находка для маломобильных детей, детей с ОВЗ и детей-инвалидов, а также для ребят, проживающих в отдаленных районах.</w:t>
      </w:r>
    </w:p>
    <w:p w:rsidR="0060445B" w:rsidRPr="00847654" w:rsidRDefault="00250DEA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  <w:highlight w:val="yellow"/>
        </w:rPr>
        <w:t>Слайд 18</w:t>
      </w:r>
      <w:r w:rsidRPr="00847654">
        <w:rPr>
          <w:rFonts w:ascii="Times New Roman" w:hAnsi="Times New Roman" w:cs="Times New Roman"/>
          <w:sz w:val="28"/>
          <w:szCs w:val="28"/>
        </w:rPr>
        <w:t xml:space="preserve">  </w:t>
      </w:r>
      <w:r w:rsidR="00C0186C" w:rsidRPr="00847654">
        <w:rPr>
          <w:rFonts w:ascii="Times New Roman" w:hAnsi="Times New Roman" w:cs="Times New Roman"/>
          <w:sz w:val="28"/>
          <w:szCs w:val="28"/>
        </w:rPr>
        <w:t>Год 2020-ый, декабрь….</w:t>
      </w:r>
      <w:r w:rsidR="00610FB6" w:rsidRPr="00847654">
        <w:rPr>
          <w:rFonts w:ascii="Times New Roman" w:hAnsi="Times New Roman" w:cs="Times New Roman"/>
          <w:sz w:val="28"/>
          <w:szCs w:val="28"/>
        </w:rPr>
        <w:t>мы будем жить теперь по-новому…</w:t>
      </w:r>
    </w:p>
    <w:p w:rsidR="00610FB6" w:rsidRPr="00847654" w:rsidRDefault="00610FB6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47654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F3192" w:rsidRPr="00847654" w:rsidRDefault="00DF3192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F3192" w:rsidRPr="00847654" w:rsidRDefault="00DF3192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F3192" w:rsidRPr="00847654" w:rsidRDefault="00DF3192" w:rsidP="00C0186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F3192" w:rsidRPr="00847654" w:rsidSect="00B513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60" w:rsidRDefault="00646860" w:rsidP="00F14DBC">
      <w:pPr>
        <w:spacing w:after="0" w:line="240" w:lineRule="auto"/>
      </w:pPr>
      <w:r>
        <w:separator/>
      </w:r>
    </w:p>
  </w:endnote>
  <w:endnote w:type="continuationSeparator" w:id="1">
    <w:p w:rsidR="00646860" w:rsidRDefault="00646860" w:rsidP="00F1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7673416"/>
      <w:docPartObj>
        <w:docPartGallery w:val="Page Numbers (Bottom of Page)"/>
        <w:docPartUnique/>
      </w:docPartObj>
    </w:sdtPr>
    <w:sdtContent>
      <w:p w:rsidR="00F14DBC" w:rsidRDefault="00B513A1">
        <w:pPr>
          <w:pStyle w:val="a6"/>
          <w:jc w:val="center"/>
        </w:pPr>
        <w:r>
          <w:fldChar w:fldCharType="begin"/>
        </w:r>
        <w:r w:rsidR="00F14DBC">
          <w:instrText>PAGE   \* MERGEFORMAT</w:instrText>
        </w:r>
        <w:r>
          <w:fldChar w:fldCharType="separate"/>
        </w:r>
        <w:r w:rsidR="00847654">
          <w:rPr>
            <w:noProof/>
          </w:rPr>
          <w:t>5</w:t>
        </w:r>
        <w:r>
          <w:fldChar w:fldCharType="end"/>
        </w:r>
      </w:p>
    </w:sdtContent>
  </w:sdt>
  <w:p w:rsidR="00F14DBC" w:rsidRDefault="00F14D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60" w:rsidRDefault="00646860" w:rsidP="00F14DBC">
      <w:pPr>
        <w:spacing w:after="0" w:line="240" w:lineRule="auto"/>
      </w:pPr>
      <w:r>
        <w:separator/>
      </w:r>
    </w:p>
  </w:footnote>
  <w:footnote w:type="continuationSeparator" w:id="1">
    <w:p w:rsidR="00646860" w:rsidRDefault="00646860" w:rsidP="00F1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1F32"/>
    <w:multiLevelType w:val="hybridMultilevel"/>
    <w:tmpl w:val="EB62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1F3A"/>
    <w:multiLevelType w:val="multilevel"/>
    <w:tmpl w:val="38848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53C3"/>
    <w:multiLevelType w:val="hybridMultilevel"/>
    <w:tmpl w:val="84FC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D12BF"/>
    <w:multiLevelType w:val="hybridMultilevel"/>
    <w:tmpl w:val="9B00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86A"/>
    <w:rsid w:val="00047AFD"/>
    <w:rsid w:val="000907C4"/>
    <w:rsid w:val="00093CB6"/>
    <w:rsid w:val="000C38BA"/>
    <w:rsid w:val="000E423A"/>
    <w:rsid w:val="00186BCD"/>
    <w:rsid w:val="001D20AE"/>
    <w:rsid w:val="00214A5B"/>
    <w:rsid w:val="00250DEA"/>
    <w:rsid w:val="002A1721"/>
    <w:rsid w:val="002F3EB5"/>
    <w:rsid w:val="00302AA7"/>
    <w:rsid w:val="003B4F52"/>
    <w:rsid w:val="003C34DD"/>
    <w:rsid w:val="00405E94"/>
    <w:rsid w:val="0043791A"/>
    <w:rsid w:val="004457A6"/>
    <w:rsid w:val="004C6A50"/>
    <w:rsid w:val="004D0EE9"/>
    <w:rsid w:val="00514B67"/>
    <w:rsid w:val="005E2660"/>
    <w:rsid w:val="005F3270"/>
    <w:rsid w:val="0060445B"/>
    <w:rsid w:val="00610FB6"/>
    <w:rsid w:val="00622A94"/>
    <w:rsid w:val="00646860"/>
    <w:rsid w:val="006C5725"/>
    <w:rsid w:val="00724B08"/>
    <w:rsid w:val="007379BE"/>
    <w:rsid w:val="0079308E"/>
    <w:rsid w:val="007B2BE1"/>
    <w:rsid w:val="0083559D"/>
    <w:rsid w:val="00847654"/>
    <w:rsid w:val="00872D16"/>
    <w:rsid w:val="00875AFE"/>
    <w:rsid w:val="0089793D"/>
    <w:rsid w:val="00936DBE"/>
    <w:rsid w:val="00941600"/>
    <w:rsid w:val="009753CD"/>
    <w:rsid w:val="009C4E82"/>
    <w:rsid w:val="009E22F5"/>
    <w:rsid w:val="00A73B18"/>
    <w:rsid w:val="00A94174"/>
    <w:rsid w:val="00AA393A"/>
    <w:rsid w:val="00AB5BF9"/>
    <w:rsid w:val="00AE2DD1"/>
    <w:rsid w:val="00B059BA"/>
    <w:rsid w:val="00B31D0C"/>
    <w:rsid w:val="00B449D7"/>
    <w:rsid w:val="00B513A1"/>
    <w:rsid w:val="00B554CB"/>
    <w:rsid w:val="00B95F65"/>
    <w:rsid w:val="00BB186A"/>
    <w:rsid w:val="00C0186C"/>
    <w:rsid w:val="00C0759D"/>
    <w:rsid w:val="00C35703"/>
    <w:rsid w:val="00CB480A"/>
    <w:rsid w:val="00D47933"/>
    <w:rsid w:val="00DB0C0E"/>
    <w:rsid w:val="00DC575B"/>
    <w:rsid w:val="00DF3192"/>
    <w:rsid w:val="00E816DC"/>
    <w:rsid w:val="00EB1460"/>
    <w:rsid w:val="00EC2B01"/>
    <w:rsid w:val="00F14DBC"/>
    <w:rsid w:val="00FD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DBC"/>
  </w:style>
  <w:style w:type="paragraph" w:styleId="a6">
    <w:name w:val="footer"/>
    <w:basedOn w:val="a"/>
    <w:link w:val="a7"/>
    <w:uiPriority w:val="99"/>
    <w:unhideWhenUsed/>
    <w:rsid w:val="00F1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D06E-479E-422B-B9C8-D5207423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Антипова</dc:creator>
  <cp:keywords/>
  <dc:description/>
  <cp:lastModifiedBy>Директор ДТОР</cp:lastModifiedBy>
  <cp:revision>55</cp:revision>
  <cp:lastPrinted>2020-11-30T04:55:00Z</cp:lastPrinted>
  <dcterms:created xsi:type="dcterms:W3CDTF">2020-11-27T13:53:00Z</dcterms:created>
  <dcterms:modified xsi:type="dcterms:W3CDTF">2020-11-30T10:58:00Z</dcterms:modified>
</cp:coreProperties>
</file>