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60" w:rsidRDefault="00A42260" w:rsidP="00701388">
      <w:pPr>
        <w:jc w:val="center"/>
      </w:pPr>
    </w:p>
    <w:p w:rsidR="00701388" w:rsidRPr="00A51F71" w:rsidRDefault="00701388" w:rsidP="00701388">
      <w:pPr>
        <w:jc w:val="center"/>
      </w:pPr>
      <w:r>
        <w:t>КОМИТЕТ ПО ОБРАЗОВАНИЮ АДМИНИСТРАЦИИ ГОРОДА УЛАН-УДЭ</w:t>
      </w:r>
    </w:p>
    <w:p w:rsidR="00701388" w:rsidRDefault="00701388" w:rsidP="00701388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701388" w:rsidRDefault="00701388" w:rsidP="00701388">
      <w:pPr>
        <w:ind w:left="284" w:right="282" w:firstLine="283"/>
        <w:jc w:val="center"/>
      </w:pPr>
      <w:r>
        <w:t xml:space="preserve">ДОПОЛНИТЕЛЬНОГО ОБРАЗОВАНИЯ </w:t>
      </w:r>
    </w:p>
    <w:p w:rsidR="00701388" w:rsidRPr="00361606" w:rsidRDefault="00701388" w:rsidP="00701388">
      <w:pPr>
        <w:ind w:left="284" w:right="282" w:firstLine="283"/>
        <w:jc w:val="center"/>
        <w:rPr>
          <w:b/>
          <w:sz w:val="28"/>
          <w:szCs w:val="28"/>
        </w:rPr>
      </w:pPr>
      <w:r>
        <w:t>«ДОМ ТВОРЧЕСТВА ОКТЯБРЬСКОГО РАЙОНА ГОРОДА УЛАН-УДЭ»</w:t>
      </w:r>
    </w:p>
    <w:p w:rsidR="00701388" w:rsidRDefault="00701388" w:rsidP="00701388">
      <w:pPr>
        <w:ind w:left="284" w:right="282" w:firstLine="283"/>
        <w:rPr>
          <w:b/>
          <w:sz w:val="28"/>
          <w:szCs w:val="28"/>
        </w:rPr>
      </w:pPr>
    </w:p>
    <w:p w:rsidR="00701388" w:rsidRDefault="00701388" w:rsidP="00701388">
      <w:pPr>
        <w:ind w:left="284" w:right="282" w:firstLine="283"/>
        <w:rPr>
          <w:b/>
          <w:sz w:val="28"/>
          <w:szCs w:val="28"/>
        </w:rPr>
      </w:pPr>
    </w:p>
    <w:p w:rsidR="00701388" w:rsidRDefault="00701388" w:rsidP="00701388">
      <w:pPr>
        <w:ind w:left="284" w:right="282" w:firstLine="283"/>
        <w:rPr>
          <w:b/>
          <w:sz w:val="28"/>
          <w:szCs w:val="28"/>
        </w:rPr>
      </w:pPr>
    </w:p>
    <w:p w:rsidR="00701388" w:rsidRPr="005D1732" w:rsidRDefault="00701388" w:rsidP="00701388">
      <w:pPr>
        <w:ind w:left="284" w:right="282" w:firstLine="283"/>
        <w:rPr>
          <w:b/>
          <w:sz w:val="28"/>
          <w:szCs w:val="28"/>
        </w:rPr>
      </w:pPr>
    </w:p>
    <w:p w:rsidR="00701388" w:rsidRPr="00326D69" w:rsidRDefault="00701388" w:rsidP="00701388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103284" w:rsidRPr="004A0979" w:rsidTr="00103284">
        <w:trPr>
          <w:trHeight w:val="2305"/>
        </w:trPr>
        <w:tc>
          <w:tcPr>
            <w:tcW w:w="3458" w:type="dxa"/>
            <w:shd w:val="clear" w:color="auto" w:fill="auto"/>
          </w:tcPr>
          <w:p w:rsidR="00103284" w:rsidRDefault="00103284" w:rsidP="00AB583E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Рассмотрена</w:t>
            </w:r>
            <w:r w:rsidRPr="004A0979">
              <w:rPr>
                <w:rFonts w:eastAsia="Calibri"/>
              </w:rPr>
              <w:t xml:space="preserve">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Pr="00C439C2">
              <w:rPr>
                <w:rFonts w:eastAsia="Calibri"/>
                <w:u w:val="single"/>
              </w:rPr>
              <w:t>03</w:t>
            </w:r>
          </w:p>
          <w:p w:rsidR="00103284" w:rsidRPr="004A0979" w:rsidRDefault="00103284" w:rsidP="00AB583E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 w:rsidR="00D10DEC">
              <w:rPr>
                <w:rFonts w:eastAsia="Calibri"/>
                <w:u w:val="single"/>
              </w:rPr>
              <w:t>28.08.2024</w:t>
            </w:r>
            <w:r w:rsidRPr="00C439C2">
              <w:rPr>
                <w:rFonts w:eastAsia="Calibri"/>
                <w:u w:val="single"/>
              </w:rPr>
              <w:t xml:space="preserve"> г.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103284" w:rsidRDefault="00103284" w:rsidP="00AB583E">
            <w:pPr>
              <w:ind w:right="57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Принята</w:t>
            </w:r>
            <w:r w:rsidRPr="004A0979">
              <w:rPr>
                <w:rFonts w:eastAsia="Calibri"/>
              </w:rPr>
              <w:t xml:space="preserve">  на</w:t>
            </w:r>
            <w:proofErr w:type="gramEnd"/>
          </w:p>
          <w:p w:rsidR="00103284" w:rsidRPr="004A0979" w:rsidRDefault="00103284" w:rsidP="00AB583E">
            <w:pPr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>Педагогическом совете   Протокол №</w:t>
            </w:r>
            <w:r>
              <w:rPr>
                <w:rFonts w:eastAsia="Calibri"/>
              </w:rPr>
              <w:t xml:space="preserve"> </w:t>
            </w:r>
            <w:r w:rsidRPr="00C439C2">
              <w:rPr>
                <w:rFonts w:eastAsia="Calibri"/>
                <w:u w:val="single"/>
              </w:rPr>
              <w:t>03</w:t>
            </w:r>
            <w:r w:rsidRPr="004A0979">
              <w:rPr>
                <w:rFonts w:eastAsia="Calibri"/>
              </w:rPr>
              <w:t xml:space="preserve">       </w:t>
            </w:r>
            <w:r>
              <w:rPr>
                <w:rFonts w:eastAsia="Calibri"/>
              </w:rPr>
              <w:t xml:space="preserve">                   </w:t>
            </w:r>
            <w:proofErr w:type="gramStart"/>
            <w:r>
              <w:rPr>
                <w:rFonts w:eastAsia="Calibri"/>
              </w:rPr>
              <w:t xml:space="preserve">от  </w:t>
            </w:r>
            <w:r w:rsidR="00D10DEC">
              <w:rPr>
                <w:rFonts w:eastAsia="Calibri"/>
                <w:u w:val="single"/>
              </w:rPr>
              <w:t>29.08.2024</w:t>
            </w:r>
            <w:proofErr w:type="gramEnd"/>
            <w:r w:rsidRPr="00C439C2">
              <w:rPr>
                <w:rFonts w:eastAsia="Calibri"/>
                <w:u w:val="single"/>
              </w:rPr>
              <w:t xml:space="preserve"> г.</w:t>
            </w:r>
          </w:p>
        </w:tc>
        <w:tc>
          <w:tcPr>
            <w:tcW w:w="3459" w:type="dxa"/>
            <w:shd w:val="clear" w:color="auto" w:fill="auto"/>
          </w:tcPr>
          <w:p w:rsidR="00103284" w:rsidRPr="004A0979" w:rsidRDefault="00103284" w:rsidP="00AB583E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103284" w:rsidRDefault="00103284" w:rsidP="00AB583E">
            <w:pPr>
              <w:tabs>
                <w:tab w:val="left" w:pos="840"/>
              </w:tabs>
              <w:ind w:left="-1"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приказом № </w:t>
            </w:r>
            <w:r w:rsidR="00D10DEC">
              <w:rPr>
                <w:rFonts w:eastAsia="Calibri"/>
                <w:u w:val="single"/>
              </w:rPr>
              <w:t>163</w:t>
            </w:r>
            <w:r w:rsidRPr="00C439C2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</w:rPr>
              <w:t xml:space="preserve">                     от </w:t>
            </w:r>
            <w:r w:rsidR="00D10DEC">
              <w:rPr>
                <w:rFonts w:eastAsia="Calibri"/>
                <w:u w:val="single"/>
              </w:rPr>
              <w:t>«30</w:t>
            </w:r>
            <w:r w:rsidRPr="00C439C2">
              <w:rPr>
                <w:rFonts w:eastAsia="Calibri"/>
                <w:u w:val="single"/>
              </w:rPr>
              <w:t xml:space="preserve">» августа </w:t>
            </w:r>
            <w:r w:rsidR="00D10DEC">
              <w:rPr>
                <w:rFonts w:eastAsia="Calibri"/>
                <w:u w:val="single"/>
              </w:rPr>
              <w:t>2024</w:t>
            </w:r>
            <w:bookmarkStart w:id="0" w:name="_GoBack"/>
            <w:bookmarkEnd w:id="0"/>
            <w:r w:rsidRPr="00C439C2">
              <w:rPr>
                <w:rFonts w:eastAsia="Calibri"/>
                <w:u w:val="single"/>
              </w:rPr>
              <w:t xml:space="preserve"> г.</w:t>
            </w:r>
            <w:r>
              <w:rPr>
                <w:rFonts w:eastAsia="Calibri"/>
              </w:rPr>
              <w:t xml:space="preserve"> Директор МБУ ДО «ДТОР»</w:t>
            </w:r>
          </w:p>
          <w:p w:rsidR="00103284" w:rsidRPr="004A0979" w:rsidRDefault="00103284" w:rsidP="00AB583E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103284" w:rsidRPr="004A0979" w:rsidRDefault="00103284" w:rsidP="00AB583E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701388" w:rsidRDefault="00701388" w:rsidP="00701388">
      <w:pPr>
        <w:ind w:left="284" w:right="282" w:firstLine="283"/>
        <w:jc w:val="center"/>
        <w:rPr>
          <w:b/>
          <w:sz w:val="20"/>
          <w:szCs w:val="20"/>
        </w:rPr>
      </w:pPr>
    </w:p>
    <w:p w:rsidR="00701388" w:rsidRDefault="00701388" w:rsidP="00701388">
      <w:pPr>
        <w:ind w:left="284" w:right="282" w:firstLine="283"/>
        <w:jc w:val="center"/>
        <w:rPr>
          <w:b/>
        </w:rPr>
      </w:pPr>
    </w:p>
    <w:p w:rsidR="00701388" w:rsidRDefault="00701388" w:rsidP="00701388">
      <w:pPr>
        <w:ind w:left="284" w:right="282" w:firstLine="283"/>
        <w:jc w:val="center"/>
        <w:rPr>
          <w:b/>
        </w:rPr>
      </w:pPr>
    </w:p>
    <w:p w:rsidR="00701388" w:rsidRDefault="00701388" w:rsidP="00701388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1388" w:rsidRPr="00B33466" w:rsidRDefault="00701388" w:rsidP="00701388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701388" w:rsidRPr="00E16413" w:rsidRDefault="00701388" w:rsidP="00701388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01388" w:rsidRDefault="00701388" w:rsidP="00701388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16413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D7" w:rsidRDefault="00701388" w:rsidP="00701388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413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388" w:rsidRPr="00E16413" w:rsidRDefault="00701388" w:rsidP="00701388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художественной   направленности</w:t>
      </w:r>
    </w:p>
    <w:p w:rsidR="00701388" w:rsidRPr="00E16413" w:rsidRDefault="00701388" w:rsidP="00701388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 w:rsidRPr="00E16413">
        <w:rPr>
          <w:b/>
          <w:sz w:val="28"/>
          <w:szCs w:val="28"/>
        </w:rPr>
        <w:t>«Волшебный мир»</w:t>
      </w:r>
    </w:p>
    <w:p w:rsidR="00701388" w:rsidRPr="00E16413" w:rsidRDefault="007965DF" w:rsidP="00701388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C42483">
        <w:rPr>
          <w:b/>
          <w:sz w:val="28"/>
          <w:szCs w:val="28"/>
        </w:rPr>
        <w:t xml:space="preserve"> </w:t>
      </w:r>
      <w:r w:rsidR="00A059D7">
        <w:rPr>
          <w:b/>
          <w:sz w:val="28"/>
          <w:szCs w:val="28"/>
        </w:rPr>
        <w:t>–</w:t>
      </w:r>
      <w:r w:rsidR="00701388" w:rsidRPr="00E1641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="00A059D7">
        <w:rPr>
          <w:b/>
          <w:sz w:val="28"/>
          <w:szCs w:val="28"/>
        </w:rPr>
        <w:t xml:space="preserve"> </w:t>
      </w:r>
      <w:r w:rsidR="00701388" w:rsidRPr="00E16413">
        <w:rPr>
          <w:b/>
          <w:sz w:val="28"/>
          <w:szCs w:val="28"/>
        </w:rPr>
        <w:t>учебный год</w:t>
      </w:r>
    </w:p>
    <w:p w:rsidR="00701388" w:rsidRPr="00840324" w:rsidRDefault="00701388" w:rsidP="00701388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год обучения     </w:t>
      </w:r>
      <w:r w:rsidR="007965DF">
        <w:rPr>
          <w:rFonts w:ascii="Times New Roman" w:hAnsi="Times New Roman" w:cs="Times New Roman"/>
          <w:sz w:val="28"/>
          <w:szCs w:val="28"/>
        </w:rPr>
        <w:t>1</w:t>
      </w:r>
      <w:r w:rsidRPr="00840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01388" w:rsidRDefault="00701388" w:rsidP="00701388">
      <w:pPr>
        <w:pStyle w:val="2"/>
        <w:spacing w:line="240" w:lineRule="atLeast"/>
        <w:ind w:right="284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6D45DD" w:rsidRPr="006D45DD" w:rsidRDefault="00701388" w:rsidP="006D45DD">
      <w:pPr>
        <w:pStyle w:val="a3"/>
        <w:jc w:val="right"/>
        <w:rPr>
          <w:b/>
          <w:sz w:val="28"/>
          <w:szCs w:val="28"/>
        </w:rPr>
      </w:pPr>
      <w:r w:rsidRPr="006D45DD">
        <w:rPr>
          <w:sz w:val="28"/>
          <w:szCs w:val="28"/>
        </w:rPr>
        <w:t xml:space="preserve">                              </w:t>
      </w:r>
      <w:r w:rsidR="006D45DD" w:rsidRPr="006D45DD">
        <w:rPr>
          <w:sz w:val="28"/>
          <w:szCs w:val="28"/>
        </w:rPr>
        <w:t>Автор-составитель:</w:t>
      </w:r>
    </w:p>
    <w:p w:rsidR="006D45DD" w:rsidRPr="006D45DD" w:rsidRDefault="006D45DD" w:rsidP="006D45DD">
      <w:pPr>
        <w:pStyle w:val="a3"/>
        <w:jc w:val="right"/>
        <w:rPr>
          <w:b/>
          <w:sz w:val="28"/>
          <w:szCs w:val="28"/>
        </w:rPr>
      </w:pPr>
      <w:r w:rsidRPr="006D45DD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6D45DD">
        <w:rPr>
          <w:sz w:val="28"/>
          <w:szCs w:val="28"/>
        </w:rPr>
        <w:t>Нюхалова</w:t>
      </w:r>
      <w:proofErr w:type="spellEnd"/>
      <w:r w:rsidRPr="006D45DD">
        <w:rPr>
          <w:sz w:val="28"/>
          <w:szCs w:val="28"/>
        </w:rPr>
        <w:t xml:space="preserve"> Светлана Николаевна,</w:t>
      </w:r>
    </w:p>
    <w:p w:rsidR="00701388" w:rsidRDefault="006D45DD" w:rsidP="006D45DD">
      <w:pPr>
        <w:pStyle w:val="a3"/>
        <w:jc w:val="right"/>
        <w:rPr>
          <w:b/>
        </w:rPr>
      </w:pPr>
      <w:r w:rsidRPr="006D45DD">
        <w:rPr>
          <w:sz w:val="28"/>
          <w:szCs w:val="28"/>
        </w:rPr>
        <w:t xml:space="preserve">        педагог дополнительного образования                                                                                     </w:t>
      </w:r>
    </w:p>
    <w:p w:rsidR="00701388" w:rsidRPr="00891A3D" w:rsidRDefault="00701388" w:rsidP="00701388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701388" w:rsidRPr="00891A3D" w:rsidRDefault="00701388" w:rsidP="00701388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01388" w:rsidRPr="00E847E2" w:rsidRDefault="00701388" w:rsidP="00701388">
      <w:pPr>
        <w:ind w:left="284" w:right="282" w:firstLine="283"/>
        <w:jc w:val="right"/>
        <w:rPr>
          <w:sz w:val="28"/>
        </w:rPr>
      </w:pPr>
    </w:p>
    <w:p w:rsidR="00701388" w:rsidRDefault="00701388" w:rsidP="00701388">
      <w:pPr>
        <w:ind w:left="284" w:right="282" w:firstLine="283"/>
        <w:jc w:val="center"/>
        <w:rPr>
          <w:b/>
          <w:sz w:val="28"/>
        </w:rPr>
      </w:pPr>
    </w:p>
    <w:p w:rsidR="00701388" w:rsidRDefault="00701388" w:rsidP="00701388">
      <w:pPr>
        <w:ind w:left="284" w:right="282" w:firstLine="283"/>
        <w:jc w:val="center"/>
        <w:rPr>
          <w:b/>
          <w:sz w:val="28"/>
        </w:rPr>
      </w:pPr>
    </w:p>
    <w:p w:rsidR="00701388" w:rsidRDefault="00701388" w:rsidP="00701388">
      <w:pPr>
        <w:ind w:right="282"/>
        <w:jc w:val="center"/>
        <w:rPr>
          <w:sz w:val="28"/>
        </w:rPr>
      </w:pPr>
    </w:p>
    <w:p w:rsidR="00701388" w:rsidRDefault="00701388" w:rsidP="00701388">
      <w:pPr>
        <w:ind w:right="282"/>
        <w:jc w:val="center"/>
        <w:rPr>
          <w:sz w:val="28"/>
        </w:rPr>
      </w:pPr>
    </w:p>
    <w:p w:rsidR="00701388" w:rsidRDefault="00701388" w:rsidP="00701388">
      <w:pPr>
        <w:ind w:right="282"/>
        <w:jc w:val="center"/>
        <w:rPr>
          <w:sz w:val="28"/>
        </w:rPr>
      </w:pPr>
    </w:p>
    <w:p w:rsidR="00701388" w:rsidRDefault="00701388" w:rsidP="00701388">
      <w:pPr>
        <w:ind w:right="282"/>
        <w:jc w:val="center"/>
        <w:rPr>
          <w:sz w:val="28"/>
        </w:rPr>
      </w:pPr>
    </w:p>
    <w:p w:rsidR="00701388" w:rsidRDefault="00701388" w:rsidP="00701388">
      <w:pPr>
        <w:ind w:right="282"/>
        <w:jc w:val="center"/>
        <w:rPr>
          <w:sz w:val="28"/>
        </w:rPr>
      </w:pPr>
    </w:p>
    <w:p w:rsidR="00215355" w:rsidRPr="006616C6" w:rsidRDefault="007965DF" w:rsidP="006616C6">
      <w:pPr>
        <w:ind w:right="282"/>
        <w:jc w:val="center"/>
        <w:rPr>
          <w:sz w:val="28"/>
        </w:rPr>
      </w:pPr>
      <w:r>
        <w:rPr>
          <w:sz w:val="28"/>
        </w:rPr>
        <w:t>Улан-Удэ, 2024</w:t>
      </w:r>
    </w:p>
    <w:p w:rsidR="006616C6" w:rsidRDefault="006616C6" w:rsidP="006616C6">
      <w:pPr>
        <w:rPr>
          <w:sz w:val="28"/>
        </w:rPr>
      </w:pPr>
    </w:p>
    <w:p w:rsidR="00FA44DC" w:rsidRPr="00686588" w:rsidRDefault="00FA44DC" w:rsidP="00FA44DC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FA44DC" w:rsidRPr="00B01DC7" w:rsidRDefault="00BD3D7B" w:rsidP="00FA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44DC">
        <w:rPr>
          <w:sz w:val="28"/>
          <w:szCs w:val="28"/>
        </w:rPr>
        <w:t>Рабочая</w:t>
      </w:r>
      <w:r w:rsidR="00FA44DC" w:rsidRPr="00B0363A">
        <w:rPr>
          <w:sz w:val="28"/>
          <w:szCs w:val="28"/>
        </w:rPr>
        <w:t xml:space="preserve"> программа </w:t>
      </w:r>
      <w:r w:rsidR="00FA44DC">
        <w:rPr>
          <w:sz w:val="28"/>
          <w:szCs w:val="28"/>
        </w:rPr>
        <w:t>творческого объединения «Волшебный мир» имеет художественную</w:t>
      </w:r>
      <w:r w:rsidR="00FA44DC" w:rsidRPr="00B0363A">
        <w:rPr>
          <w:sz w:val="28"/>
          <w:szCs w:val="28"/>
        </w:rPr>
        <w:t xml:space="preserve"> направленность</w:t>
      </w:r>
      <w:r w:rsidR="00FA44DC">
        <w:rPr>
          <w:sz w:val="28"/>
          <w:szCs w:val="28"/>
        </w:rPr>
        <w:t xml:space="preserve"> и</w:t>
      </w:r>
      <w:r w:rsidR="00FA44DC" w:rsidRPr="00B01DC7">
        <w:rPr>
          <w:sz w:val="28"/>
          <w:szCs w:val="28"/>
        </w:rPr>
        <w:t xml:space="preserve"> ориентирована на удовлетворение </w:t>
      </w:r>
      <w:proofErr w:type="gramStart"/>
      <w:r w:rsidR="00FA44DC" w:rsidRPr="00B01DC7">
        <w:rPr>
          <w:sz w:val="28"/>
          <w:szCs w:val="28"/>
        </w:rPr>
        <w:t>потребностей</w:t>
      </w:r>
      <w:proofErr w:type="gramEnd"/>
      <w:r w:rsidR="00FA44DC" w:rsidRPr="00B01DC7">
        <w:rPr>
          <w:sz w:val="28"/>
          <w:szCs w:val="28"/>
        </w:rPr>
        <w:t xml:space="preserve"> обучающихся в художественном творчестве, направлена на овладение детьми изобразительно-прикладных навыков художественно-творческой деятельности. Пр</w:t>
      </w:r>
      <w:r w:rsidR="00FA44DC">
        <w:rPr>
          <w:sz w:val="28"/>
          <w:szCs w:val="28"/>
        </w:rPr>
        <w:t>едназначена для обучения детей 7 – 12</w:t>
      </w:r>
      <w:r w:rsidR="00FA44DC" w:rsidRPr="00B01DC7">
        <w:rPr>
          <w:sz w:val="28"/>
          <w:szCs w:val="28"/>
        </w:rPr>
        <w:t xml:space="preserve"> лет основам изобразительного и декоративно-прикладного творчества.</w:t>
      </w:r>
    </w:p>
    <w:p w:rsidR="00FA44DC" w:rsidRPr="004D7A07" w:rsidRDefault="00FA44DC" w:rsidP="00FA44D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D7A07">
        <w:rPr>
          <w:b/>
          <w:sz w:val="28"/>
          <w:szCs w:val="28"/>
        </w:rPr>
        <w:t xml:space="preserve">Цель программы: </w:t>
      </w:r>
      <w:r w:rsidRPr="00B01DC7">
        <w:rPr>
          <w:sz w:val="28"/>
          <w:szCs w:val="28"/>
        </w:rPr>
        <w:t>развитие интереса детей к изобразительной деятельности и формирование творческой активности в процессе освоения изобразительного и декоративно-прикладного искусства.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Основными </w:t>
      </w:r>
      <w:r w:rsidRPr="004D7A07"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преподавания </w:t>
      </w:r>
      <w:r w:rsidRPr="004D7A07">
        <w:rPr>
          <w:sz w:val="28"/>
          <w:szCs w:val="28"/>
        </w:rPr>
        <w:t xml:space="preserve">курса обучения в </w:t>
      </w:r>
      <w:r>
        <w:rPr>
          <w:sz w:val="28"/>
          <w:szCs w:val="28"/>
        </w:rPr>
        <w:t xml:space="preserve">творческом </w:t>
      </w:r>
      <w:r w:rsidRPr="004D7A07">
        <w:rPr>
          <w:sz w:val="28"/>
          <w:szCs w:val="28"/>
        </w:rPr>
        <w:t>объединении «Волшебный мир» являются:</w:t>
      </w:r>
    </w:p>
    <w:p w:rsidR="00FA44DC" w:rsidRPr="005574E8" w:rsidRDefault="00FA44DC" w:rsidP="00FA44DC">
      <w:pPr>
        <w:jc w:val="both"/>
        <w:rPr>
          <w:b/>
          <w:i/>
          <w:sz w:val="28"/>
          <w:szCs w:val="28"/>
        </w:rPr>
      </w:pPr>
      <w:r w:rsidRPr="004D7A07">
        <w:rPr>
          <w:sz w:val="28"/>
          <w:szCs w:val="28"/>
        </w:rPr>
        <w:t xml:space="preserve">  </w:t>
      </w:r>
      <w:r w:rsidRPr="005574E8">
        <w:rPr>
          <w:b/>
          <w:i/>
          <w:sz w:val="28"/>
          <w:szCs w:val="28"/>
        </w:rPr>
        <w:t xml:space="preserve">Предметные: </w:t>
      </w:r>
    </w:p>
    <w:p w:rsidR="00FA44DC" w:rsidRPr="005574E8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познакомить детей с различными видами изобразительной деятельности, многообразием художественных материалов и приёмами работы с ними; </w:t>
      </w:r>
    </w:p>
    <w:p w:rsidR="00FA44DC" w:rsidRPr="005574E8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сформировать основы знаний в области композиции, формообразования, </w:t>
      </w:r>
      <w:proofErr w:type="spellStart"/>
      <w:r w:rsidRPr="005574E8">
        <w:rPr>
          <w:sz w:val="28"/>
          <w:szCs w:val="28"/>
        </w:rPr>
        <w:t>цветоведения</w:t>
      </w:r>
      <w:proofErr w:type="spellEnd"/>
      <w:r w:rsidRPr="005574E8">
        <w:rPr>
          <w:sz w:val="28"/>
          <w:szCs w:val="28"/>
        </w:rPr>
        <w:t xml:space="preserve">, декоративно – прикладного искусства;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сформировать образное, пространственное мышление и умение выразить свою мысль с помощью эскиза, рисунка, объёмных форм.</w:t>
      </w:r>
    </w:p>
    <w:p w:rsidR="00FA44DC" w:rsidRPr="005574E8" w:rsidRDefault="00FA44DC" w:rsidP="00FA44DC">
      <w:pPr>
        <w:jc w:val="both"/>
        <w:rPr>
          <w:b/>
          <w:i/>
          <w:sz w:val="28"/>
          <w:szCs w:val="28"/>
        </w:rPr>
      </w:pPr>
      <w:proofErr w:type="spellStart"/>
      <w:r w:rsidRPr="005574E8">
        <w:rPr>
          <w:b/>
          <w:i/>
          <w:sz w:val="28"/>
          <w:szCs w:val="28"/>
        </w:rPr>
        <w:t>Метапредметные</w:t>
      </w:r>
      <w:proofErr w:type="spellEnd"/>
      <w:r w:rsidRPr="005574E8">
        <w:rPr>
          <w:b/>
          <w:i/>
          <w:sz w:val="28"/>
          <w:szCs w:val="28"/>
        </w:rPr>
        <w:t xml:space="preserve">: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сформировать мотивацию к познавательной, творческой деятельности, интерес к предмету, к национальной, мировой культуре;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развить творческую индивидуальность, своё творческое "Я";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развить способности самостоятельно мыслить, находить и решать проблемы, привлекая для этой цели знания из разных областей, прогнозировать результаты и возможные последствия разных вариантов решения</w:t>
      </w:r>
      <w:r>
        <w:rPr>
          <w:sz w:val="28"/>
          <w:szCs w:val="28"/>
        </w:rPr>
        <w:t>.</w:t>
      </w:r>
    </w:p>
    <w:p w:rsidR="00FA44DC" w:rsidRPr="005574E8" w:rsidRDefault="00FA44DC" w:rsidP="00FA44DC">
      <w:pPr>
        <w:jc w:val="both"/>
        <w:rPr>
          <w:b/>
          <w:i/>
          <w:sz w:val="28"/>
          <w:szCs w:val="28"/>
        </w:rPr>
      </w:pPr>
      <w:r w:rsidRPr="005574E8">
        <w:rPr>
          <w:b/>
          <w:i/>
          <w:sz w:val="28"/>
          <w:szCs w:val="28"/>
        </w:rPr>
        <w:t xml:space="preserve">Личностные: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культуру общения;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самостоятельность, инициативность, способность к успешной социализации в обществе;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внимание, аккуратность, целеустремлённость;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эстетическое (эмоционально-ценностное) отношение к миру и понимания прекрасного; 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5574E8">
        <w:rPr>
          <w:sz w:val="28"/>
          <w:szCs w:val="28"/>
        </w:rPr>
        <w:sym w:font="Symbol" w:char="F0B7"/>
      </w:r>
      <w:r w:rsidRPr="005574E8">
        <w:rPr>
          <w:sz w:val="28"/>
          <w:szCs w:val="28"/>
        </w:rPr>
        <w:t xml:space="preserve"> воспитать чувство ответственности за порученное дело и умение доводить дело до конца.</w:t>
      </w:r>
    </w:p>
    <w:p w:rsidR="00FA44DC" w:rsidRPr="004D7A07" w:rsidRDefault="00FA44DC" w:rsidP="00FA44DC">
      <w:pPr>
        <w:ind w:firstLine="284"/>
        <w:jc w:val="both"/>
        <w:rPr>
          <w:sz w:val="28"/>
          <w:szCs w:val="28"/>
        </w:rPr>
      </w:pPr>
      <w:r w:rsidRPr="004D7A07">
        <w:rPr>
          <w:b/>
          <w:sz w:val="28"/>
          <w:szCs w:val="28"/>
        </w:rPr>
        <w:t xml:space="preserve">   </w:t>
      </w:r>
      <w:r w:rsidRPr="004D7A07">
        <w:rPr>
          <w:sz w:val="28"/>
          <w:szCs w:val="28"/>
        </w:rPr>
        <w:t xml:space="preserve">   Для выполнения поставленных учебно-воспитательных задач программой предусмотрены следующие основные виды занятий: </w:t>
      </w:r>
      <w:proofErr w:type="spellStart"/>
      <w:r w:rsidRPr="004D7A07">
        <w:rPr>
          <w:sz w:val="28"/>
          <w:szCs w:val="28"/>
        </w:rPr>
        <w:t>изодеятельность</w:t>
      </w:r>
      <w:proofErr w:type="spellEnd"/>
      <w:r w:rsidRPr="004D7A07">
        <w:rPr>
          <w:sz w:val="28"/>
          <w:szCs w:val="28"/>
        </w:rPr>
        <w:t>: рисование с натуры (рисунок, живопись), рисование на темы и иллюстрирование (композиция); декоративно – прикладное творчество: аппликация, коллаж, конструирование; лепка; участие в конкурсах разного уровня; беседы об искусстве и красоте вокруг нас.</w:t>
      </w:r>
    </w:p>
    <w:p w:rsidR="00FA44DC" w:rsidRPr="004D7A07" w:rsidRDefault="00FA44DC" w:rsidP="00FA44DC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Основные виды занятий тесно связаны, дополняют друг друга и проводятся в течение всего учебного года с учетом особенностей времен года и интересов учащихся.</w:t>
      </w:r>
    </w:p>
    <w:p w:rsidR="00FA44DC" w:rsidRPr="004D7A07" w:rsidRDefault="00FA44DC" w:rsidP="00FA44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Данная рабочая</w:t>
      </w:r>
      <w:r w:rsidRPr="004D7A07">
        <w:rPr>
          <w:sz w:val="28"/>
          <w:szCs w:val="28"/>
        </w:rPr>
        <w:t xml:space="preserve"> программа рассчитана на </w:t>
      </w:r>
      <w:r>
        <w:rPr>
          <w:b/>
          <w:sz w:val="28"/>
          <w:szCs w:val="28"/>
        </w:rPr>
        <w:t>один год</w:t>
      </w:r>
      <w:r w:rsidRPr="004D7A07">
        <w:rPr>
          <w:b/>
          <w:sz w:val="28"/>
          <w:szCs w:val="28"/>
        </w:rPr>
        <w:t xml:space="preserve"> обучения</w:t>
      </w:r>
      <w:r>
        <w:rPr>
          <w:sz w:val="28"/>
          <w:szCs w:val="28"/>
        </w:rPr>
        <w:t>, возраст детей: 7 – 12</w:t>
      </w:r>
      <w:r w:rsidRPr="004D7A07">
        <w:rPr>
          <w:sz w:val="28"/>
          <w:szCs w:val="28"/>
        </w:rPr>
        <w:t xml:space="preserve"> лет.</w:t>
      </w:r>
    </w:p>
    <w:p w:rsidR="00FA44DC" w:rsidRPr="004D7A07" w:rsidRDefault="00FA44DC" w:rsidP="00FA44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Объем учебных часов,</w:t>
      </w:r>
      <w:r w:rsidRPr="004D7A07">
        <w:rPr>
          <w:sz w:val="28"/>
          <w:szCs w:val="28"/>
        </w:rPr>
        <w:t xml:space="preserve"> третьег</w:t>
      </w:r>
      <w:r>
        <w:rPr>
          <w:sz w:val="28"/>
          <w:szCs w:val="28"/>
        </w:rPr>
        <w:t>о года обучения – 144 часов (два</w:t>
      </w:r>
      <w:r w:rsidRPr="004D7A07">
        <w:rPr>
          <w:sz w:val="28"/>
          <w:szCs w:val="28"/>
        </w:rPr>
        <w:t xml:space="preserve"> раза в неделю по два часа)</w:t>
      </w:r>
      <w:r>
        <w:rPr>
          <w:sz w:val="28"/>
          <w:szCs w:val="28"/>
        </w:rPr>
        <w:t>.</w:t>
      </w:r>
    </w:p>
    <w:p w:rsidR="00FA44DC" w:rsidRPr="004D7A07" w:rsidRDefault="00FA44DC" w:rsidP="00FA44DC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На занятиях преобладают методы обучения: словесный, игровой, объяснительно-иллюстративный, наглядный и практический.</w:t>
      </w:r>
    </w:p>
    <w:p w:rsidR="00FA44DC" w:rsidRPr="004D7A07" w:rsidRDefault="00FA44DC" w:rsidP="00FA44DC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Форма организации учебной деятельности – индивидуальная, групповая, коллективная.</w:t>
      </w:r>
    </w:p>
    <w:p w:rsidR="00FA44DC" w:rsidRPr="004D7A07" w:rsidRDefault="00FA44DC" w:rsidP="00FA44DC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Форма к</w:t>
      </w:r>
      <w:r>
        <w:rPr>
          <w:sz w:val="28"/>
          <w:szCs w:val="28"/>
        </w:rPr>
        <w:t xml:space="preserve">онтроля знаний и </w:t>
      </w:r>
      <w:proofErr w:type="gramStart"/>
      <w:r>
        <w:rPr>
          <w:sz w:val="28"/>
          <w:szCs w:val="28"/>
        </w:rPr>
        <w:t>умений</w:t>
      </w:r>
      <w:proofErr w:type="gramEnd"/>
      <w:r>
        <w:rPr>
          <w:sz w:val="28"/>
          <w:szCs w:val="28"/>
        </w:rPr>
        <w:t xml:space="preserve"> обучающихся</w:t>
      </w:r>
      <w:r w:rsidRPr="004D7A07">
        <w:rPr>
          <w:sz w:val="28"/>
          <w:szCs w:val="28"/>
        </w:rPr>
        <w:t xml:space="preserve"> – опрос, тестирование, работа по карточкам, самоанализ, анализ лучших работ, участие в выставках – конкурсах различных уровней.</w:t>
      </w:r>
    </w:p>
    <w:p w:rsidR="00FA44DC" w:rsidRPr="004D7A07" w:rsidRDefault="00FA44DC" w:rsidP="00FA44DC">
      <w:pPr>
        <w:rPr>
          <w:sz w:val="28"/>
          <w:szCs w:val="28"/>
        </w:rPr>
      </w:pP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Формы подведения итогов реализации программы:</w:t>
      </w:r>
    </w:p>
    <w:p w:rsidR="00FA44DC" w:rsidRPr="004D7A07" w:rsidRDefault="00FA44DC" w:rsidP="00FA44DC">
      <w:pPr>
        <w:rPr>
          <w:sz w:val="28"/>
          <w:szCs w:val="28"/>
        </w:rPr>
      </w:pPr>
      <w:r w:rsidRPr="004D7A07">
        <w:rPr>
          <w:sz w:val="28"/>
          <w:szCs w:val="28"/>
        </w:rPr>
        <w:tab/>
        <w:t>Способы проверки</w:t>
      </w: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ожидаемых результатов:</w:t>
      </w:r>
    </w:p>
    <w:p w:rsidR="00FA44DC" w:rsidRPr="004D7A07" w:rsidRDefault="00FA44DC" w:rsidP="00FA44DC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текущие</w:t>
      </w:r>
      <w:r w:rsidRPr="004D7A07">
        <w:rPr>
          <w:sz w:val="28"/>
          <w:szCs w:val="28"/>
        </w:rPr>
        <w:t xml:space="preserve"> (проводятся проверочные занятия с целью сделать акцент на ошибках и удачах в работах детей)</w:t>
      </w:r>
    </w:p>
    <w:p w:rsidR="00FA44DC" w:rsidRPr="004D7A07" w:rsidRDefault="00FA44DC" w:rsidP="00FA44DC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промежуточные</w:t>
      </w:r>
      <w:r w:rsidRPr="004D7A07">
        <w:rPr>
          <w:sz w:val="28"/>
          <w:szCs w:val="28"/>
        </w:rPr>
        <w:t xml:space="preserve"> (проводятся для проверки освоения детьми программы за полугодие)</w:t>
      </w:r>
    </w:p>
    <w:p w:rsidR="00FA44DC" w:rsidRPr="004D7A07" w:rsidRDefault="00FA44DC" w:rsidP="00FA44DC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 xml:space="preserve">итоговые </w:t>
      </w:r>
      <w:r w:rsidRPr="004D7A07">
        <w:rPr>
          <w:sz w:val="28"/>
          <w:szCs w:val="28"/>
        </w:rPr>
        <w:t>(проводятся в конце учебного года для определения уровня знаний и умений по освоению учебной программы).</w:t>
      </w:r>
    </w:p>
    <w:p w:rsidR="00FA44DC" w:rsidRPr="004D7A07" w:rsidRDefault="00FA44DC" w:rsidP="00FA44DC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 xml:space="preserve">В конце </w:t>
      </w:r>
      <w:r w:rsidRPr="004D7A07">
        <w:rPr>
          <w:b/>
          <w:sz w:val="28"/>
          <w:szCs w:val="28"/>
        </w:rPr>
        <w:t>первого года</w:t>
      </w:r>
      <w:r w:rsidRPr="004D7A07">
        <w:rPr>
          <w:sz w:val="28"/>
          <w:szCs w:val="28"/>
        </w:rPr>
        <w:t xml:space="preserve"> </w:t>
      </w:r>
      <w:proofErr w:type="gramStart"/>
      <w:r w:rsidRPr="004D7A07">
        <w:rPr>
          <w:sz w:val="28"/>
          <w:szCs w:val="28"/>
        </w:rPr>
        <w:t>обучения</w:t>
      </w:r>
      <w:proofErr w:type="gramEnd"/>
      <w:r w:rsidRPr="004D7A0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4D7A07">
        <w:rPr>
          <w:sz w:val="28"/>
          <w:szCs w:val="28"/>
        </w:rPr>
        <w:t>:</w:t>
      </w:r>
    </w:p>
    <w:p w:rsidR="00FA44DC" w:rsidRPr="004D7A07" w:rsidRDefault="00FA44DC" w:rsidP="00FA44DC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знать: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о рисунке, живописи, иллюстрации, картине, узоре.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об основных цветах спектра, о главных красках.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об особенностях работы акварелью и гуашью, правилах смешивания красок.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произведения народного декоративно - прикладного искусства (Хохлома, Дымково).</w:t>
      </w:r>
    </w:p>
    <w:p w:rsidR="00FA44DC" w:rsidRPr="004D7A07" w:rsidRDefault="00FA44DC" w:rsidP="00FA44DC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уметь: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 правильно сидеть за партой, свободно работать карандашом.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передавать в рисунке простейшую форму, общее пространственное положение, основной цвет предметов;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правильно работать акварельными красками, гуашью, ровно закрывать ими поверхность;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A07">
        <w:rPr>
          <w:sz w:val="28"/>
          <w:szCs w:val="28"/>
        </w:rPr>
        <w:t>выполнять простейшие узоры в полосе, круге из декоративных форм растительного мира, геометрический орнамент в полосе, квадрате;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применять приемы рисования кистью элементов декоративных изображений;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выполнять простейшие приемы лепки;</w:t>
      </w:r>
    </w:p>
    <w:p w:rsidR="00FA44DC" w:rsidRPr="004D7A07" w:rsidRDefault="00FA44DC" w:rsidP="00FA44D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выполнять простейшие аппликационные композиции.</w:t>
      </w:r>
    </w:p>
    <w:p w:rsidR="00FA44DC" w:rsidRDefault="00FA44DC" w:rsidP="00FA44DC">
      <w:pPr>
        <w:jc w:val="both"/>
        <w:rPr>
          <w:b/>
          <w:sz w:val="28"/>
          <w:szCs w:val="28"/>
        </w:rPr>
      </w:pPr>
      <w:r w:rsidRPr="004D7A07">
        <w:rPr>
          <w:sz w:val="28"/>
          <w:szCs w:val="28"/>
        </w:rPr>
        <w:t xml:space="preserve">  </w:t>
      </w:r>
      <w:r w:rsidRPr="00D868A1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:</w:t>
      </w:r>
      <w:r w:rsidRPr="00D868A1">
        <w:rPr>
          <w:b/>
          <w:sz w:val="28"/>
          <w:szCs w:val="28"/>
        </w:rPr>
        <w:t xml:space="preserve"> </w:t>
      </w:r>
    </w:p>
    <w:p w:rsidR="00FA44DC" w:rsidRDefault="00FA44DC" w:rsidP="00FA44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год</w:t>
      </w:r>
      <w:r w:rsidRPr="00D868A1">
        <w:rPr>
          <w:b/>
          <w:sz w:val="28"/>
          <w:szCs w:val="28"/>
        </w:rPr>
        <w:t xml:space="preserve"> обучения:</w:t>
      </w:r>
    </w:p>
    <w:p w:rsidR="00FA44DC" w:rsidRPr="00D868A1" w:rsidRDefault="00FA44DC" w:rsidP="00FA44DC">
      <w:pPr>
        <w:jc w:val="both"/>
        <w:rPr>
          <w:i/>
          <w:sz w:val="28"/>
          <w:szCs w:val="28"/>
          <w:u w:val="single"/>
        </w:rPr>
      </w:pPr>
      <w:r w:rsidRPr="00D868A1">
        <w:rPr>
          <w:i/>
          <w:sz w:val="28"/>
          <w:szCs w:val="28"/>
          <w:u w:val="single"/>
        </w:rPr>
        <w:t xml:space="preserve">Предметные: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умение выполнять конкурсные работы на заданную тему (в том числе работы с натуры);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иметь представление об основных жанрах изобразительного искусства, - овладение основами графики;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>- знание основ нетрадиционных техник рисования и цветовой гаммы красок; - овладение различными видами, приемами и техниками изобразительного творчества (н</w:t>
      </w:r>
      <w:r>
        <w:rPr>
          <w:sz w:val="28"/>
          <w:szCs w:val="28"/>
        </w:rPr>
        <w:t>атюрморт, портрет, пейзаж</w:t>
      </w:r>
      <w:r w:rsidRPr="00D868A1">
        <w:rPr>
          <w:sz w:val="28"/>
          <w:szCs w:val="28"/>
        </w:rPr>
        <w:t>);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>- овладение различными вид</w:t>
      </w:r>
      <w:r>
        <w:rPr>
          <w:sz w:val="28"/>
          <w:szCs w:val="28"/>
        </w:rPr>
        <w:t>ами, приемами и техниками декоративно – прикладного творчества (аппликация, коллаж, роспись и т.д.</w:t>
      </w:r>
      <w:r w:rsidRPr="00D868A1">
        <w:rPr>
          <w:sz w:val="28"/>
          <w:szCs w:val="28"/>
        </w:rPr>
        <w:t>);</w:t>
      </w:r>
    </w:p>
    <w:p w:rsidR="00FA44DC" w:rsidRPr="00D868A1" w:rsidRDefault="00FA44DC" w:rsidP="00FA44DC">
      <w:pPr>
        <w:jc w:val="both"/>
        <w:rPr>
          <w:i/>
          <w:sz w:val="28"/>
          <w:szCs w:val="28"/>
          <w:u w:val="single"/>
        </w:rPr>
      </w:pPr>
      <w:proofErr w:type="spellStart"/>
      <w:r w:rsidRPr="00D868A1">
        <w:rPr>
          <w:i/>
          <w:sz w:val="28"/>
          <w:szCs w:val="28"/>
          <w:u w:val="single"/>
        </w:rPr>
        <w:t>Метапредметные</w:t>
      </w:r>
      <w:proofErr w:type="spellEnd"/>
      <w:r w:rsidRPr="00D868A1">
        <w:rPr>
          <w:i/>
          <w:sz w:val="28"/>
          <w:szCs w:val="28"/>
          <w:u w:val="single"/>
        </w:rPr>
        <w:t xml:space="preserve">: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lastRenderedPageBreak/>
        <w:t xml:space="preserve">- умение находить и перерабатывать необходимую информацию из различных источников;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использование в работе навыков сравнения, обобщения и классифицирования предметов по различным признакам; </w:t>
      </w:r>
    </w:p>
    <w:p w:rsidR="00FA44DC" w:rsidRPr="00D868A1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осмысление собственной деятельности, осуществление самооценки. </w:t>
      </w:r>
    </w:p>
    <w:p w:rsidR="00FA44DC" w:rsidRPr="00D868A1" w:rsidRDefault="00FA44DC" w:rsidP="00FA44DC">
      <w:pPr>
        <w:jc w:val="both"/>
        <w:rPr>
          <w:i/>
          <w:sz w:val="28"/>
          <w:szCs w:val="28"/>
          <w:u w:val="single"/>
        </w:rPr>
      </w:pPr>
      <w:r w:rsidRPr="00D868A1">
        <w:rPr>
          <w:i/>
          <w:sz w:val="28"/>
          <w:szCs w:val="28"/>
          <w:u w:val="single"/>
        </w:rPr>
        <w:t xml:space="preserve"> Личностные: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приобретение навыков самоорганизации;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умение работать в коллективе, слышать и слушать сверстников и педагога;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воспитание чувства ответственности и уважительного отношения к труду, </w:t>
      </w:r>
    </w:p>
    <w:p w:rsidR="00FA44DC" w:rsidRDefault="00FA44DC" w:rsidP="00FA44DC">
      <w:pPr>
        <w:jc w:val="both"/>
        <w:rPr>
          <w:sz w:val="28"/>
          <w:szCs w:val="28"/>
        </w:rPr>
      </w:pPr>
      <w:r w:rsidRPr="00D868A1">
        <w:rPr>
          <w:sz w:val="28"/>
          <w:szCs w:val="28"/>
        </w:rPr>
        <w:t xml:space="preserve">- проявление дисциплинированности, внимательности и упорства в достижении поставленной цели. </w:t>
      </w:r>
    </w:p>
    <w:p w:rsidR="00A059D7" w:rsidRDefault="00A059D7" w:rsidP="00974AAA">
      <w:pPr>
        <w:jc w:val="both"/>
        <w:rPr>
          <w:sz w:val="28"/>
          <w:szCs w:val="28"/>
        </w:rPr>
      </w:pPr>
    </w:p>
    <w:p w:rsidR="00FA44DC" w:rsidRPr="004D7A07" w:rsidRDefault="00FA44DC" w:rsidP="00FA44DC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t>Учебно-тематический план</w:t>
      </w:r>
    </w:p>
    <w:p w:rsidR="00FA44DC" w:rsidRPr="004D7A07" w:rsidRDefault="00FA44DC" w:rsidP="00FA44DC">
      <w:pPr>
        <w:jc w:val="center"/>
        <w:rPr>
          <w:b/>
          <w:sz w:val="28"/>
          <w:szCs w:val="28"/>
          <w:u w:val="single"/>
        </w:rPr>
      </w:pPr>
    </w:p>
    <w:p w:rsidR="00FA44DC" w:rsidRPr="004D7A07" w:rsidRDefault="00FA44DC" w:rsidP="00FA44DC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>1 год обучения</w:t>
      </w:r>
    </w:p>
    <w:p w:rsidR="00FA44DC" w:rsidRPr="004D7A07" w:rsidRDefault="00FA44DC" w:rsidP="00FA44D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852"/>
        <w:gridCol w:w="1022"/>
        <w:gridCol w:w="1299"/>
        <w:gridCol w:w="1869"/>
      </w:tblGrid>
      <w:tr w:rsidR="00FD12A0" w:rsidRPr="004D7A07" w:rsidTr="00BD3D7B">
        <w:tc>
          <w:tcPr>
            <w:tcW w:w="5271" w:type="dxa"/>
            <w:vMerge w:val="restart"/>
            <w:vAlign w:val="center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69" w:type="dxa"/>
            <w:vMerge w:val="restart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FD12A0" w:rsidRPr="004D7A07" w:rsidTr="00BD3D7B">
        <w:tc>
          <w:tcPr>
            <w:tcW w:w="5271" w:type="dxa"/>
            <w:vMerge/>
            <w:vAlign w:val="center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  <w:vMerge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</w:tr>
      <w:tr w:rsidR="00FD12A0" w:rsidRPr="004D7A07" w:rsidTr="00BD3D7B">
        <w:trPr>
          <w:trHeight w:val="224"/>
        </w:trPr>
        <w:tc>
          <w:tcPr>
            <w:tcW w:w="5271" w:type="dxa"/>
          </w:tcPr>
          <w:p w:rsidR="00FD12A0" w:rsidRPr="004D7A07" w:rsidRDefault="00FD12A0" w:rsidP="00BD3D7B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FD12A0" w:rsidRPr="004D7A07" w:rsidTr="00BD3D7B">
        <w:trPr>
          <w:trHeight w:val="1539"/>
        </w:trPr>
        <w:tc>
          <w:tcPr>
            <w:tcW w:w="5271" w:type="dxa"/>
          </w:tcPr>
          <w:p w:rsidR="00FD12A0" w:rsidRPr="004D7A07" w:rsidRDefault="00FD12A0" w:rsidP="00BD3D7B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Pr="004D7A07">
              <w:rPr>
                <w:sz w:val="28"/>
                <w:szCs w:val="28"/>
              </w:rPr>
              <w:t>:</w:t>
            </w:r>
          </w:p>
          <w:p w:rsidR="00FD12A0" w:rsidRPr="004D7A07" w:rsidRDefault="00FD12A0" w:rsidP="00BD3D7B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FD12A0" w:rsidRPr="004D7A07" w:rsidRDefault="00FD12A0" w:rsidP="00BD3D7B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D7A07">
              <w:rPr>
                <w:sz w:val="28"/>
                <w:szCs w:val="28"/>
              </w:rPr>
              <w:t>8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FD12A0" w:rsidRPr="004D7A07" w:rsidTr="00BD3D7B">
        <w:trPr>
          <w:trHeight w:val="1564"/>
        </w:trPr>
        <w:tc>
          <w:tcPr>
            <w:tcW w:w="5271" w:type="dxa"/>
          </w:tcPr>
          <w:p w:rsidR="00FD12A0" w:rsidRPr="004D7A07" w:rsidRDefault="00FD12A0" w:rsidP="00BD3D7B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3. Декоративно-прикладное творчество:</w:t>
            </w:r>
          </w:p>
          <w:p w:rsidR="00FD12A0" w:rsidRPr="004D7A07" w:rsidRDefault="00FD12A0" w:rsidP="00BD3D7B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FD12A0" w:rsidRPr="004D7A07" w:rsidRDefault="00FD12A0" w:rsidP="00BD3D7B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аппликация</w:t>
            </w:r>
          </w:p>
          <w:p w:rsidR="00FD12A0" w:rsidRPr="004D7A07" w:rsidRDefault="00FD12A0" w:rsidP="00BD3D7B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16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FD12A0" w:rsidRPr="004D7A07" w:rsidTr="00BD3D7B">
        <w:trPr>
          <w:trHeight w:val="372"/>
        </w:trPr>
        <w:tc>
          <w:tcPr>
            <w:tcW w:w="5271" w:type="dxa"/>
          </w:tcPr>
          <w:p w:rsidR="00FD12A0" w:rsidRPr="004D7A07" w:rsidRDefault="00FD12A0" w:rsidP="00BD3D7B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4. Лепка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FD12A0" w:rsidRPr="004D7A07" w:rsidTr="00BD3D7B">
        <w:trPr>
          <w:trHeight w:val="348"/>
        </w:trPr>
        <w:tc>
          <w:tcPr>
            <w:tcW w:w="5271" w:type="dxa"/>
          </w:tcPr>
          <w:p w:rsidR="00FD12A0" w:rsidRPr="004D7A07" w:rsidRDefault="00FD12A0" w:rsidP="00BD3D7B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5. Участие в конкурсах разного уровня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FD12A0" w:rsidRPr="004D7A07" w:rsidTr="00BD3D7B">
        <w:trPr>
          <w:trHeight w:val="248"/>
        </w:trPr>
        <w:tc>
          <w:tcPr>
            <w:tcW w:w="5271" w:type="dxa"/>
          </w:tcPr>
          <w:p w:rsidR="00FD12A0" w:rsidRPr="004D7A07" w:rsidRDefault="00FD12A0" w:rsidP="00BD3D7B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6. Оформительская деятельность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Фронтальный опрос</w:t>
            </w:r>
          </w:p>
        </w:tc>
      </w:tr>
      <w:tr w:rsidR="00FD12A0" w:rsidRPr="004D7A07" w:rsidTr="00BD3D7B">
        <w:trPr>
          <w:trHeight w:val="396"/>
        </w:trPr>
        <w:tc>
          <w:tcPr>
            <w:tcW w:w="5271" w:type="dxa"/>
          </w:tcPr>
          <w:p w:rsidR="00FD12A0" w:rsidRPr="004D7A07" w:rsidRDefault="00FD12A0" w:rsidP="00BD3D7B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7. Итоговое занятие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FD12A0" w:rsidRPr="004D7A07" w:rsidTr="00BD3D7B">
        <w:tc>
          <w:tcPr>
            <w:tcW w:w="5271" w:type="dxa"/>
          </w:tcPr>
          <w:p w:rsidR="00FD12A0" w:rsidRPr="004D7A07" w:rsidRDefault="00FD12A0" w:rsidP="00BD3D7B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9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869" w:type="dxa"/>
          </w:tcPr>
          <w:p w:rsidR="00FD12A0" w:rsidRPr="004D7A07" w:rsidRDefault="00FD12A0" w:rsidP="00BD3D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4DC" w:rsidRPr="004D7A07" w:rsidRDefault="00FA44DC" w:rsidP="00FA44DC">
      <w:pPr>
        <w:jc w:val="center"/>
        <w:rPr>
          <w:sz w:val="28"/>
          <w:szCs w:val="28"/>
        </w:rPr>
      </w:pPr>
    </w:p>
    <w:p w:rsidR="00FA44DC" w:rsidRPr="004D7A07" w:rsidRDefault="00FA44DC" w:rsidP="00FA44DC">
      <w:pPr>
        <w:jc w:val="both"/>
        <w:rPr>
          <w:sz w:val="28"/>
          <w:szCs w:val="28"/>
        </w:rPr>
      </w:pPr>
    </w:p>
    <w:p w:rsidR="00AE6001" w:rsidRPr="004D7A07" w:rsidRDefault="00AE6001" w:rsidP="00974AAA">
      <w:pPr>
        <w:jc w:val="both"/>
        <w:rPr>
          <w:sz w:val="28"/>
          <w:szCs w:val="28"/>
        </w:rPr>
      </w:pPr>
    </w:p>
    <w:p w:rsidR="00144900" w:rsidRPr="004D7A07" w:rsidRDefault="00144900" w:rsidP="00144900">
      <w:pPr>
        <w:jc w:val="center"/>
        <w:rPr>
          <w:sz w:val="28"/>
          <w:szCs w:val="28"/>
        </w:rPr>
      </w:pPr>
    </w:p>
    <w:p w:rsidR="00144900" w:rsidRPr="004D7A07" w:rsidRDefault="00144900" w:rsidP="00144900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ab/>
      </w:r>
    </w:p>
    <w:p w:rsidR="00144900" w:rsidRDefault="00144900" w:rsidP="00144900">
      <w:pPr>
        <w:rPr>
          <w:sz w:val="28"/>
          <w:szCs w:val="28"/>
        </w:rPr>
      </w:pPr>
    </w:p>
    <w:p w:rsidR="006616C6" w:rsidRPr="004D7A07" w:rsidRDefault="006616C6" w:rsidP="00FA44DC">
      <w:pPr>
        <w:rPr>
          <w:sz w:val="28"/>
          <w:szCs w:val="28"/>
        </w:rPr>
        <w:sectPr w:rsidR="006616C6" w:rsidRPr="004D7A07" w:rsidSect="00AE6001">
          <w:pgSz w:w="11906" w:h="16838"/>
          <w:pgMar w:top="454" w:right="851" w:bottom="454" w:left="851" w:header="709" w:footer="709" w:gutter="0"/>
          <w:cols w:space="708"/>
          <w:docGrid w:linePitch="360"/>
        </w:sectPr>
      </w:pPr>
    </w:p>
    <w:p w:rsidR="00886AAF" w:rsidRDefault="00886AAF" w:rsidP="00AE6001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8"/>
        <w:tblW w:w="15984" w:type="dxa"/>
        <w:tblLayout w:type="fixed"/>
        <w:tblLook w:val="04A0" w:firstRow="1" w:lastRow="0" w:firstColumn="1" w:lastColumn="0" w:noHBand="0" w:noVBand="1"/>
      </w:tblPr>
      <w:tblGrid>
        <w:gridCol w:w="668"/>
        <w:gridCol w:w="1674"/>
        <w:gridCol w:w="25"/>
        <w:gridCol w:w="1000"/>
        <w:gridCol w:w="1276"/>
        <w:gridCol w:w="6947"/>
        <w:gridCol w:w="1276"/>
        <w:gridCol w:w="1276"/>
        <w:gridCol w:w="850"/>
        <w:gridCol w:w="992"/>
      </w:tblGrid>
      <w:tr w:rsidR="00886AAF" w:rsidTr="00C42483">
        <w:trPr>
          <w:trHeight w:val="262"/>
        </w:trPr>
        <w:tc>
          <w:tcPr>
            <w:tcW w:w="668" w:type="dxa"/>
            <w:vMerge w:val="restart"/>
          </w:tcPr>
          <w:p w:rsidR="00886AAF" w:rsidRPr="006E7D13" w:rsidRDefault="00886AAF" w:rsidP="00886AAF">
            <w:pPr>
              <w:jc w:val="center"/>
              <w:rPr>
                <w:color w:val="FF0000"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№</w:t>
            </w:r>
          </w:p>
        </w:tc>
        <w:tc>
          <w:tcPr>
            <w:tcW w:w="1699" w:type="dxa"/>
            <w:gridSpan w:val="2"/>
            <w:vMerge w:val="restart"/>
          </w:tcPr>
          <w:p w:rsidR="00886AAF" w:rsidRPr="006E7D13" w:rsidRDefault="00886AAF" w:rsidP="00886AAF">
            <w:pPr>
              <w:jc w:val="center"/>
              <w:rPr>
                <w:color w:val="FF0000"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Раздел программы. Тема занятия</w:t>
            </w:r>
          </w:p>
        </w:tc>
        <w:tc>
          <w:tcPr>
            <w:tcW w:w="2276" w:type="dxa"/>
            <w:gridSpan w:val="2"/>
          </w:tcPr>
          <w:p w:rsidR="00886AAF" w:rsidRPr="006E7D13" w:rsidRDefault="00886AAF" w:rsidP="00886AAF">
            <w:pPr>
              <w:jc w:val="center"/>
              <w:rPr>
                <w:color w:val="FF0000"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Всего часов</w:t>
            </w:r>
          </w:p>
        </w:tc>
        <w:tc>
          <w:tcPr>
            <w:tcW w:w="6947" w:type="dxa"/>
            <w:vMerge w:val="restart"/>
          </w:tcPr>
          <w:p w:rsidR="00886AAF" w:rsidRPr="006E7D13" w:rsidRDefault="00886AAF" w:rsidP="00886AAF">
            <w:pPr>
              <w:jc w:val="center"/>
              <w:rPr>
                <w:color w:val="FF0000"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276" w:type="dxa"/>
            <w:vMerge w:val="restart"/>
          </w:tcPr>
          <w:p w:rsidR="00886AAF" w:rsidRPr="006E7D13" w:rsidRDefault="00886AAF" w:rsidP="00886AAF">
            <w:pPr>
              <w:jc w:val="center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886AAF" w:rsidRPr="006E7D13" w:rsidRDefault="00886AAF" w:rsidP="00886AAF">
            <w:pPr>
              <w:jc w:val="center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850" w:type="dxa"/>
            <w:vMerge w:val="restart"/>
          </w:tcPr>
          <w:p w:rsidR="00886AAF" w:rsidRPr="006E7D13" w:rsidRDefault="00886AAF" w:rsidP="00886AAF">
            <w:pPr>
              <w:jc w:val="center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  <w:vMerge w:val="restart"/>
          </w:tcPr>
          <w:p w:rsidR="00886AAF" w:rsidRPr="006E7D13" w:rsidRDefault="00886AAF" w:rsidP="00886AAF">
            <w:pPr>
              <w:jc w:val="center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Дата по факту</w:t>
            </w:r>
          </w:p>
        </w:tc>
      </w:tr>
      <w:tr w:rsidR="00886AAF" w:rsidTr="00C42483">
        <w:trPr>
          <w:trHeight w:val="278"/>
        </w:trPr>
        <w:tc>
          <w:tcPr>
            <w:tcW w:w="668" w:type="dxa"/>
            <w:vMerge/>
          </w:tcPr>
          <w:p w:rsidR="00886AAF" w:rsidRPr="006E7D13" w:rsidRDefault="00886AAF" w:rsidP="00886AA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886AAF" w:rsidRPr="006E7D13" w:rsidRDefault="00886AAF" w:rsidP="0088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86AAF" w:rsidRPr="006E7D13" w:rsidRDefault="00886AAF" w:rsidP="00886AAF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886AAF" w:rsidRPr="006E7D13" w:rsidRDefault="00886AAF" w:rsidP="00886AAF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практика</w:t>
            </w:r>
          </w:p>
        </w:tc>
        <w:tc>
          <w:tcPr>
            <w:tcW w:w="6947" w:type="dxa"/>
            <w:vMerge/>
          </w:tcPr>
          <w:p w:rsidR="00886AAF" w:rsidRPr="006E7D13" w:rsidRDefault="00886AAF" w:rsidP="00886A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6AAF" w:rsidRPr="006E7D13" w:rsidRDefault="00886AAF" w:rsidP="00886A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6AAF" w:rsidRPr="006E7D13" w:rsidRDefault="00886AAF" w:rsidP="00886A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6AAF" w:rsidRPr="006E7D13" w:rsidRDefault="00886AAF" w:rsidP="00886AA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6AAF" w:rsidRPr="006E7D13" w:rsidRDefault="00886AAF" w:rsidP="00886AAF">
            <w:pPr>
              <w:rPr>
                <w:color w:val="FF0000"/>
                <w:sz w:val="20"/>
                <w:szCs w:val="20"/>
              </w:rPr>
            </w:pPr>
          </w:p>
        </w:tc>
      </w:tr>
      <w:tr w:rsidR="00FA44DC" w:rsidRPr="006D7C1F" w:rsidTr="00C42483">
        <w:trPr>
          <w:trHeight w:val="541"/>
        </w:trPr>
        <w:tc>
          <w:tcPr>
            <w:tcW w:w="668" w:type="dxa"/>
          </w:tcPr>
          <w:p w:rsidR="00FA44DC" w:rsidRPr="006E7D13" w:rsidRDefault="00FA44DC" w:rsidP="00FA44DC">
            <w:pPr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b/>
                <w:sz w:val="20"/>
                <w:szCs w:val="20"/>
              </w:rPr>
              <w:t xml:space="preserve">Вводное занятие. </w:t>
            </w:r>
            <w:r w:rsidRPr="006A4F69">
              <w:rPr>
                <w:rFonts w:eastAsia="Calibri"/>
                <w:sz w:val="20"/>
                <w:szCs w:val="20"/>
              </w:rPr>
              <w:t>«Волшебный мир красок»</w:t>
            </w:r>
          </w:p>
        </w:tc>
        <w:tc>
          <w:tcPr>
            <w:tcW w:w="1000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  </w:t>
            </w:r>
            <w:proofErr w:type="gramStart"/>
            <w:r w:rsidRPr="006A4F69">
              <w:rPr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  </w:t>
            </w:r>
            <w:proofErr w:type="gramEnd"/>
            <w:r w:rsidRPr="006A4F69">
              <w:rPr>
                <w:sz w:val="20"/>
                <w:szCs w:val="20"/>
              </w:rPr>
              <w:t xml:space="preserve">Знакомство педагога с детьми, знакомство  обучающихся с программой обучения. Требования по безопасности труда и пожарной безопасности. Оборудование и материалы, </w:t>
            </w:r>
            <w:proofErr w:type="gramStart"/>
            <w:r w:rsidRPr="006A4F69">
              <w:rPr>
                <w:sz w:val="20"/>
                <w:szCs w:val="20"/>
              </w:rPr>
              <w:t>необходимые  для</w:t>
            </w:r>
            <w:proofErr w:type="gramEnd"/>
            <w:r w:rsidRPr="006A4F69">
              <w:rPr>
                <w:sz w:val="20"/>
                <w:szCs w:val="20"/>
              </w:rPr>
              <w:t xml:space="preserve"> занятий. Выставка работ обучающихся прошлых лет. Решение организационных вопросов.</w:t>
            </w:r>
          </w:p>
          <w:p w:rsidR="00FA44DC" w:rsidRPr="006A4F69" w:rsidRDefault="00FA44DC" w:rsidP="00FA44DC">
            <w:pPr>
              <w:jc w:val="both"/>
              <w:rPr>
                <w:sz w:val="20"/>
                <w:szCs w:val="20"/>
              </w:rPr>
            </w:pPr>
            <w:r w:rsidRPr="006A4F69">
              <w:rPr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рисунок радуги.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FA44DC" w:rsidRPr="006A4F69" w:rsidRDefault="00FA44DC" w:rsidP="00FA44DC">
            <w:pPr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FA44DC" w:rsidRPr="006A4F69" w:rsidRDefault="00FA44DC" w:rsidP="00FA44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44DC" w:rsidRPr="006E7D13" w:rsidRDefault="007965DF" w:rsidP="00FA4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A44DC" w:rsidRPr="006E7D13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</w:tc>
      </w:tr>
      <w:tr w:rsidR="00FA44DC" w:rsidRPr="006D7C1F" w:rsidTr="000E2E84">
        <w:trPr>
          <w:trHeight w:val="130"/>
        </w:trPr>
        <w:tc>
          <w:tcPr>
            <w:tcW w:w="668" w:type="dxa"/>
          </w:tcPr>
          <w:p w:rsidR="00FA44DC" w:rsidRPr="006E7D13" w:rsidRDefault="00FA44DC" w:rsidP="00FA44DC">
            <w:pPr>
              <w:pStyle w:val="a3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16" w:type="dxa"/>
            <w:gridSpan w:val="9"/>
          </w:tcPr>
          <w:p w:rsidR="00FA44DC" w:rsidRPr="006E7D13" w:rsidRDefault="00FA44DC" w:rsidP="00FA44D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E7D13">
              <w:rPr>
                <w:rFonts w:eastAsia="Calibri"/>
                <w:b/>
                <w:sz w:val="20"/>
                <w:szCs w:val="20"/>
              </w:rPr>
              <w:t>Изодеятельность</w:t>
            </w:r>
            <w:proofErr w:type="spellEnd"/>
          </w:p>
        </w:tc>
      </w:tr>
      <w:tr w:rsidR="00FA44DC" w:rsidRPr="006D7C1F" w:rsidTr="00C42483">
        <w:trPr>
          <w:trHeight w:val="541"/>
        </w:trPr>
        <w:tc>
          <w:tcPr>
            <w:tcW w:w="668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2.1</w:t>
            </w:r>
          </w:p>
        </w:tc>
        <w:tc>
          <w:tcPr>
            <w:tcW w:w="1699" w:type="dxa"/>
            <w:gridSpan w:val="2"/>
          </w:tcPr>
          <w:p w:rsidR="00FA44DC" w:rsidRPr="006A4F69" w:rsidRDefault="00FA44DC" w:rsidP="00FA44DC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Форма и цвет предмета</w:t>
            </w:r>
          </w:p>
          <w:p w:rsidR="00FA44DC" w:rsidRPr="006A4F69" w:rsidRDefault="00FA44DC" w:rsidP="00FA44D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FA44DC" w:rsidRPr="006A4F69" w:rsidRDefault="00FA44DC" w:rsidP="00FA44DC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6A4F69">
              <w:rPr>
                <w:sz w:val="20"/>
                <w:szCs w:val="20"/>
              </w:rPr>
              <w:t xml:space="preserve">формировать навыки и умения организации рабочего места; дать первичные представления о форме предметов, цветовой гамме; техника акварельной </w:t>
            </w:r>
            <w:r w:rsidR="007965DF">
              <w:rPr>
                <w:sz w:val="20"/>
                <w:szCs w:val="20"/>
              </w:rPr>
              <w:t xml:space="preserve">и гуашевой </w:t>
            </w:r>
            <w:r w:rsidRPr="006A4F69">
              <w:rPr>
                <w:sz w:val="20"/>
                <w:szCs w:val="20"/>
              </w:rPr>
              <w:t xml:space="preserve">живописи.  </w:t>
            </w:r>
          </w:p>
          <w:p w:rsidR="00FA44DC" w:rsidRPr="006A4F69" w:rsidRDefault="00FA44DC" w:rsidP="00FA44DC">
            <w:pPr>
              <w:ind w:left="34" w:hanging="34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="007965DF">
              <w:rPr>
                <w:rFonts w:eastAsia="Calibri"/>
                <w:sz w:val="20"/>
                <w:szCs w:val="20"/>
              </w:rPr>
              <w:t xml:space="preserve"> рисуем подсолнух, приемы работы с красками</w:t>
            </w: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 Устный опрос.</w:t>
            </w:r>
          </w:p>
        </w:tc>
        <w:tc>
          <w:tcPr>
            <w:tcW w:w="850" w:type="dxa"/>
          </w:tcPr>
          <w:p w:rsidR="00FA44DC" w:rsidRPr="006E7D13" w:rsidRDefault="007965DF" w:rsidP="00FA4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A44DC" w:rsidRPr="006E7D13">
              <w:rPr>
                <w:sz w:val="20"/>
                <w:szCs w:val="20"/>
              </w:rPr>
              <w:t>.09</w:t>
            </w:r>
          </w:p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</w:tc>
      </w:tr>
      <w:tr w:rsidR="00FA44DC" w:rsidRPr="006D7C1F" w:rsidTr="00C42483">
        <w:trPr>
          <w:trHeight w:val="971"/>
        </w:trPr>
        <w:tc>
          <w:tcPr>
            <w:tcW w:w="668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2.2</w:t>
            </w:r>
          </w:p>
        </w:tc>
        <w:tc>
          <w:tcPr>
            <w:tcW w:w="1699" w:type="dxa"/>
            <w:gridSpan w:val="2"/>
          </w:tcPr>
          <w:p w:rsidR="00FA44DC" w:rsidRPr="006A4F69" w:rsidRDefault="007965DF" w:rsidP="007965D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Осенний натюрморт</w:t>
            </w:r>
          </w:p>
        </w:tc>
        <w:tc>
          <w:tcPr>
            <w:tcW w:w="1000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7965DF" w:rsidRPr="007224A3" w:rsidRDefault="00FA44DC" w:rsidP="007965DF">
            <w:pPr>
              <w:pStyle w:val="a3"/>
              <w:jc w:val="both"/>
              <w:rPr>
                <w:sz w:val="28"/>
                <w:szCs w:val="28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="007965DF">
              <w:rPr>
                <w:sz w:val="28"/>
                <w:szCs w:val="28"/>
              </w:rPr>
              <w:t xml:space="preserve"> </w:t>
            </w:r>
            <w:r w:rsidR="007965DF" w:rsidRPr="007965DF">
              <w:rPr>
                <w:sz w:val="20"/>
                <w:szCs w:val="20"/>
              </w:rPr>
              <w:t xml:space="preserve">знакомство с жанром натюрморта. Познакомить с творчеством художников </w:t>
            </w:r>
            <w:proofErr w:type="spellStart"/>
            <w:r w:rsidR="007965DF" w:rsidRPr="007965DF">
              <w:rPr>
                <w:sz w:val="20"/>
                <w:szCs w:val="20"/>
              </w:rPr>
              <w:t>В.Машкова</w:t>
            </w:r>
            <w:proofErr w:type="spellEnd"/>
            <w:r w:rsidR="007965DF" w:rsidRPr="007965DF">
              <w:rPr>
                <w:sz w:val="20"/>
                <w:szCs w:val="20"/>
              </w:rPr>
              <w:t xml:space="preserve"> и </w:t>
            </w:r>
            <w:proofErr w:type="spellStart"/>
            <w:r w:rsidR="007965DF" w:rsidRPr="007965DF">
              <w:rPr>
                <w:sz w:val="20"/>
                <w:szCs w:val="20"/>
              </w:rPr>
              <w:t>И</w:t>
            </w:r>
            <w:proofErr w:type="spellEnd"/>
            <w:r w:rsidR="007965DF" w:rsidRPr="007965DF">
              <w:rPr>
                <w:sz w:val="20"/>
                <w:szCs w:val="20"/>
              </w:rPr>
              <w:t xml:space="preserve">. </w:t>
            </w:r>
            <w:proofErr w:type="spellStart"/>
            <w:r w:rsidR="007965DF" w:rsidRPr="007965DF">
              <w:rPr>
                <w:sz w:val="20"/>
                <w:szCs w:val="20"/>
              </w:rPr>
              <w:t>Хруцкого</w:t>
            </w:r>
            <w:proofErr w:type="spellEnd"/>
            <w:r w:rsidR="007965DF" w:rsidRPr="007965DF">
              <w:rPr>
                <w:sz w:val="20"/>
                <w:szCs w:val="20"/>
              </w:rPr>
              <w:t>. Использовать на занятии муляжи и настоящие фрукты</w:t>
            </w:r>
          </w:p>
          <w:p w:rsidR="00FA44DC" w:rsidRPr="007965DF" w:rsidRDefault="00FA44DC" w:rsidP="007965DF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="007965DF" w:rsidRPr="007965DF">
              <w:rPr>
                <w:sz w:val="20"/>
                <w:szCs w:val="20"/>
              </w:rPr>
              <w:t>выполнить рисунок карандашом от общего к частному. Закрашивание наброска красками с передачей характерного цвета изображаемых фруктов, овощей.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FA44DC" w:rsidRPr="006E7D13" w:rsidRDefault="00440B7B" w:rsidP="00FA4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A44DC" w:rsidRPr="006E7D13">
              <w:rPr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</w:tc>
      </w:tr>
      <w:tr w:rsidR="00FA44DC" w:rsidRPr="006D7C1F" w:rsidTr="00C42483">
        <w:trPr>
          <w:trHeight w:val="258"/>
        </w:trPr>
        <w:tc>
          <w:tcPr>
            <w:tcW w:w="668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2.3</w:t>
            </w:r>
          </w:p>
        </w:tc>
        <w:tc>
          <w:tcPr>
            <w:tcW w:w="1699" w:type="dxa"/>
            <w:gridSpan w:val="2"/>
          </w:tcPr>
          <w:p w:rsidR="00FA44DC" w:rsidRPr="006A4F69" w:rsidRDefault="00FA44DC" w:rsidP="00FA44DC">
            <w:pPr>
              <w:pStyle w:val="a3"/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Осенние листья</w:t>
            </w:r>
          </w:p>
          <w:p w:rsidR="00FA44DC" w:rsidRPr="006A4F69" w:rsidRDefault="00FA44DC" w:rsidP="00FA44D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FA44DC" w:rsidRPr="006A4F69" w:rsidRDefault="00FA44DC" w:rsidP="00FA44DC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6A4F69">
              <w:rPr>
                <w:sz w:val="20"/>
                <w:szCs w:val="20"/>
              </w:rPr>
              <w:t>знакомство с деревьями, с листьями; учить выполнять изображения с натуры, формировать графические умения и навыки работы с карандашом и акварелью.</w:t>
            </w:r>
          </w:p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rFonts w:eastAsia="Calibri"/>
                <w:sz w:val="20"/>
                <w:szCs w:val="20"/>
              </w:rPr>
              <w:t xml:space="preserve"> </w:t>
            </w:r>
            <w:r w:rsidRPr="006A4F69">
              <w:rPr>
                <w:sz w:val="20"/>
                <w:szCs w:val="20"/>
              </w:rPr>
              <w:t>выполнить рисунок осенних листьев с натуры.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FA44DC" w:rsidRDefault="00440B7B" w:rsidP="00FA4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44DC" w:rsidRPr="006E7D13">
              <w:rPr>
                <w:sz w:val="20"/>
                <w:szCs w:val="20"/>
              </w:rPr>
              <w:t>.10</w:t>
            </w:r>
          </w:p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</w:tc>
      </w:tr>
      <w:tr w:rsidR="00FA44DC" w:rsidRPr="006D7C1F" w:rsidTr="00C42483">
        <w:trPr>
          <w:trHeight w:val="215"/>
        </w:trPr>
        <w:tc>
          <w:tcPr>
            <w:tcW w:w="668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2.4</w:t>
            </w:r>
          </w:p>
        </w:tc>
        <w:tc>
          <w:tcPr>
            <w:tcW w:w="1699" w:type="dxa"/>
            <w:gridSpan w:val="2"/>
          </w:tcPr>
          <w:p w:rsidR="00FA44DC" w:rsidRPr="006A4F69" w:rsidRDefault="00FA44DC" w:rsidP="00FA44DC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Осенняя береза</w:t>
            </w:r>
          </w:p>
        </w:tc>
        <w:tc>
          <w:tcPr>
            <w:tcW w:w="1000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FA44DC" w:rsidRPr="006A4F69" w:rsidRDefault="00FA44DC" w:rsidP="00FA44DC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пейзажем как жанром изобразительного искусства,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И.И.Левитана</w:t>
            </w:r>
            <w:proofErr w:type="spellEnd"/>
            <w:r w:rsidRPr="006A4F69">
              <w:rPr>
                <w:sz w:val="20"/>
                <w:szCs w:val="20"/>
              </w:rPr>
              <w:t>; обучать навыкам композиционного решения рисунка на листе бумаги.</w:t>
            </w:r>
            <w:r w:rsidRPr="006A4F69">
              <w:rPr>
                <w:sz w:val="20"/>
                <w:szCs w:val="20"/>
                <w:u w:val="single"/>
              </w:rPr>
              <w:t xml:space="preserve"> </w:t>
            </w:r>
            <w:r w:rsidRPr="006A4F69">
              <w:rPr>
                <w:sz w:val="20"/>
                <w:szCs w:val="20"/>
              </w:rPr>
              <w:t xml:space="preserve"> </w:t>
            </w:r>
          </w:p>
          <w:p w:rsidR="00FA44DC" w:rsidRPr="006A4F69" w:rsidRDefault="00FA44DC" w:rsidP="00FA44DC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осенней березы в карандаше, в цвете.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FA44DC" w:rsidRPr="006A4F69" w:rsidRDefault="00FA44DC" w:rsidP="00FA44D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44DC" w:rsidRPr="006E7D13" w:rsidRDefault="00440B7B" w:rsidP="00FA4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992" w:type="dxa"/>
          </w:tcPr>
          <w:p w:rsidR="00FA44DC" w:rsidRPr="006E7D13" w:rsidRDefault="00FA44DC" w:rsidP="00FA44DC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Осенний букет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7965DF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65DF">
              <w:rPr>
                <w:color w:val="000000"/>
                <w:sz w:val="20"/>
                <w:szCs w:val="20"/>
                <w:shd w:val="clear" w:color="auto" w:fill="FFFFFF"/>
              </w:rPr>
              <w:t>построение композиции натюрморта из двух-трех предметов и расположение их ближе или дальше; формировать у обучающихся умение представить (моделировать), распознать геометрические формы в природных формах и художественных вещах, созданных человеком.</w:t>
            </w:r>
          </w:p>
          <w:p w:rsidR="00440B7B" w:rsidRPr="007965DF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4D7A07">
              <w:rPr>
                <w:sz w:val="28"/>
                <w:szCs w:val="28"/>
              </w:rPr>
              <w:t xml:space="preserve"> </w:t>
            </w:r>
            <w:r w:rsidRPr="007965DF">
              <w:rPr>
                <w:sz w:val="20"/>
                <w:szCs w:val="20"/>
              </w:rPr>
              <w:t>учить выполнять изображения с натуры, формировать графические умения и навыки работы с карандашом и акварелью.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Яблоки на ветке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7965DF" w:rsidRDefault="00440B7B" w:rsidP="00440B7B">
            <w:pPr>
              <w:shd w:val="clear" w:color="auto" w:fill="FFFFFF"/>
              <w:spacing w:before="30" w:after="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65DF">
              <w:rPr>
                <w:color w:val="000000"/>
                <w:sz w:val="20"/>
                <w:szCs w:val="20"/>
                <w:shd w:val="clear" w:color="auto" w:fill="FFFFFF"/>
              </w:rPr>
              <w:t>продолжать учить рисовать изображение с натуры натюрморт, различать оттенки красок;</w:t>
            </w:r>
            <w:r w:rsidRPr="007965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965DF">
              <w:rPr>
                <w:color w:val="000000"/>
                <w:sz w:val="20"/>
                <w:szCs w:val="20"/>
                <w:shd w:val="clear" w:color="auto" w:fill="FFFFFF"/>
              </w:rPr>
              <w:t>развивать умение анализировать форму и цвет, развивать художественное мышление, внимание, зрительную память, умение работать с красками, живописны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ми инструментами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и  материалами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40B7B" w:rsidRPr="007965DF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4D7A07">
              <w:rPr>
                <w:sz w:val="28"/>
                <w:szCs w:val="28"/>
              </w:rPr>
              <w:t xml:space="preserve"> </w:t>
            </w:r>
            <w:r w:rsidRPr="007965DF">
              <w:rPr>
                <w:sz w:val="20"/>
                <w:szCs w:val="20"/>
              </w:rPr>
              <w:t>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Лисичка 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7965DF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4D7A07">
              <w:rPr>
                <w:sz w:val="28"/>
                <w:szCs w:val="28"/>
              </w:rPr>
              <w:t xml:space="preserve"> </w:t>
            </w:r>
            <w:r w:rsidRPr="007965DF">
              <w:rPr>
                <w:sz w:val="20"/>
                <w:szCs w:val="20"/>
              </w:rPr>
              <w:t>знакомство с анималистическим жанром. Его отличительные особенности. Специфика изображения животного, ее размеры, формы и строения тела, окраски. Выразительные возможности красок.</w:t>
            </w:r>
          </w:p>
          <w:p w:rsidR="00440B7B" w:rsidRPr="006A4F69" w:rsidRDefault="00440B7B" w:rsidP="00440B7B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7965D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Снеговик 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7965DF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65DF">
              <w:rPr>
                <w:color w:val="000000"/>
                <w:sz w:val="20"/>
                <w:szCs w:val="20"/>
                <w:shd w:val="clear" w:color="auto" w:fill="FFFFFF"/>
              </w:rPr>
              <w:t>учить передавать округлую форму частей предмета и их величину  </w:t>
            </w:r>
            <w:proofErr w:type="gramStart"/>
            <w:r w:rsidRPr="007965DF">
              <w:rPr>
                <w:color w:val="000000"/>
                <w:sz w:val="20"/>
                <w:szCs w:val="20"/>
                <w:shd w:val="clear" w:color="auto" w:fill="FFFFFF"/>
              </w:rPr>
              <w:t xml:space="preserve">   (</w:t>
            </w:r>
            <w:proofErr w:type="gramEnd"/>
            <w:r w:rsidRPr="007965DF">
              <w:rPr>
                <w:color w:val="000000"/>
                <w:sz w:val="20"/>
                <w:szCs w:val="20"/>
                <w:shd w:val="clear" w:color="auto" w:fill="FFFFFF"/>
              </w:rPr>
              <w:t xml:space="preserve">«большой», «поменьше», «маленький»), правильно располагать  части </w:t>
            </w:r>
            <w:r w:rsidRPr="007965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 относительно друг друга.</w:t>
            </w:r>
          </w:p>
          <w:p w:rsidR="00440B7B" w:rsidRPr="006A4F69" w:rsidRDefault="00440B7B" w:rsidP="00440B7B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7965D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 xml:space="preserve">.  </w:t>
            </w:r>
            <w:r w:rsidRPr="006A4F69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Анализ луч. работ.</w:t>
            </w:r>
          </w:p>
        </w:tc>
        <w:tc>
          <w:tcPr>
            <w:tcW w:w="850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699" w:type="dxa"/>
            <w:gridSpan w:val="2"/>
          </w:tcPr>
          <w:p w:rsidR="00440B7B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Подснежник 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C224F0" w:rsidRDefault="00440B7B" w:rsidP="00440B7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>
              <w:rPr>
                <w:sz w:val="28"/>
                <w:szCs w:val="28"/>
              </w:rPr>
              <w:t xml:space="preserve"> </w:t>
            </w:r>
            <w:r w:rsidRPr="00C224F0">
              <w:rPr>
                <w:sz w:val="20"/>
                <w:szCs w:val="20"/>
              </w:rPr>
              <w:t xml:space="preserve">учить рисовать подснежник, </w:t>
            </w:r>
            <w:r w:rsidRPr="00C224F0">
              <w:rPr>
                <w:color w:val="000000"/>
                <w:sz w:val="20"/>
                <w:szCs w:val="20"/>
              </w:rPr>
              <w:t>закрепить знания детей о весне, ее признаках и особенностях, развивать эстетические чувства, творческое воображение.</w:t>
            </w:r>
          </w:p>
          <w:p w:rsidR="00440B7B" w:rsidRPr="00C224F0" w:rsidRDefault="00440B7B" w:rsidP="00440B7B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7965D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699" w:type="dxa"/>
            <w:gridSpan w:val="2"/>
          </w:tcPr>
          <w:p w:rsidR="00440B7B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Рисуем тюльпаны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C224F0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2413E7">
              <w:rPr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Pr="00C224F0">
              <w:rPr>
                <w:color w:val="151515"/>
                <w:sz w:val="20"/>
                <w:szCs w:val="20"/>
                <w:shd w:val="clear" w:color="auto" w:fill="FFFFFF"/>
              </w:rPr>
              <w:t>научить детей рисовать тюльпан; развить мышление обучающихся, аккуратность, мелкую моторику, способность выбирать и сочетать цвета.</w:t>
            </w:r>
          </w:p>
          <w:p w:rsidR="00440B7B" w:rsidRPr="00C224F0" w:rsidRDefault="00440B7B" w:rsidP="00440B7B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7965D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58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Рисование рыб</w:t>
            </w:r>
            <w:r>
              <w:rPr>
                <w:rFonts w:eastAsia="Calibri"/>
                <w:sz w:val="20"/>
                <w:szCs w:val="20"/>
              </w:rPr>
              <w:t>ок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художников-анималистов; формирование графических навыков.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рыбы с натуры или по представлению.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Виз. оценка рисунка по показателям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37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Рисование птиц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народными традициями в изображении птиц; формирование графических умений и навыков; композиция рисунка.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птицы.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537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Любимое животное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анималистическим жанром. Его отличительные особенности. Специфика изображения животного, его размера, формы и строения тела, окраски. Выразительные возможности смешанной техники.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выполнение в смешанной технике рисунка животного.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31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Рисование бабочек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выбор и применение выразительных средств для реализации собственного </w:t>
            </w:r>
            <w:proofErr w:type="gramStart"/>
            <w:r w:rsidRPr="006A4F69">
              <w:rPr>
                <w:sz w:val="20"/>
                <w:szCs w:val="20"/>
              </w:rPr>
              <w:t>замысла  в</w:t>
            </w:r>
            <w:proofErr w:type="gramEnd"/>
            <w:r w:rsidRPr="006A4F69">
              <w:rPr>
                <w:sz w:val="20"/>
                <w:szCs w:val="20"/>
              </w:rPr>
              <w:t xml:space="preserve"> рисунке. Последовательность выполнения работы. Рассказы о различных видах бабочек, характеристика их особенностей – формы, окраски.</w:t>
            </w:r>
          </w:p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изображение с натуры, по памяти и воображению бабочки.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538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Елочная игрушка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К.Ф.Юона</w:t>
            </w:r>
            <w:proofErr w:type="spellEnd"/>
            <w:r w:rsidRPr="006A4F69">
              <w:rPr>
                <w:sz w:val="20"/>
                <w:szCs w:val="20"/>
              </w:rPr>
              <w:t>; дать представление о блике на объемной освещенности; формировать графические навыки.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елочной игрушки.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499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Осенний пейзаж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C224F0" w:rsidRDefault="00440B7B" w:rsidP="00440B7B">
            <w:pPr>
              <w:pStyle w:val="a3"/>
              <w:rPr>
                <w:sz w:val="28"/>
                <w:szCs w:val="28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произведениями изобразительного искусства об ос</w:t>
            </w:r>
            <w:r>
              <w:rPr>
                <w:sz w:val="20"/>
                <w:szCs w:val="20"/>
              </w:rPr>
              <w:t xml:space="preserve">ени; </w:t>
            </w:r>
            <w:r w:rsidRPr="00C224F0">
              <w:rPr>
                <w:sz w:val="20"/>
                <w:szCs w:val="20"/>
              </w:rPr>
              <w:t>знакомство с пейзажем, особенности пейзажа, смешивание цветов, составить осеннюю композицию.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7965DF">
              <w:rPr>
                <w:sz w:val="20"/>
                <w:szCs w:val="20"/>
              </w:rPr>
              <w:t>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503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Рассказ про себя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понятием «Портрет», видами портрета, с творчеством Кипренского.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выполнение схемы строения человека.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473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Разноцветные краски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гуашевыми красками, развивать умение пользоваться красками, получать новые цвета при их смешивании; самостоятельная организация рабочего места.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нарисовать красивый коврик.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03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Новогодний праздник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К.А.Коровина</w:t>
            </w:r>
            <w:proofErr w:type="spellEnd"/>
            <w:r w:rsidRPr="006A4F69">
              <w:rPr>
                <w:sz w:val="20"/>
                <w:szCs w:val="20"/>
              </w:rPr>
              <w:t xml:space="preserve">; формировать графические </w:t>
            </w:r>
            <w:proofErr w:type="gramStart"/>
            <w:r w:rsidRPr="006A4F69">
              <w:rPr>
                <w:sz w:val="20"/>
                <w:szCs w:val="20"/>
              </w:rPr>
              <w:t>умения  и</w:t>
            </w:r>
            <w:proofErr w:type="gramEnd"/>
            <w:r w:rsidRPr="006A4F69">
              <w:rPr>
                <w:sz w:val="20"/>
                <w:szCs w:val="20"/>
              </w:rPr>
              <w:t xml:space="preserve"> навыки в изображении предметов сложной формы от общего к прорисовке деталей; композиция рисунка.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новогоднего праздника в карандаше и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55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Зимний пейзаж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C224F0">
              <w:rPr>
                <w:color w:val="000000"/>
                <w:sz w:val="20"/>
                <w:szCs w:val="20"/>
                <w:shd w:val="clear" w:color="auto" w:fill="FFFFFF"/>
              </w:rPr>
              <w:t>научить изображать несложные зимние сюжеты, рисовать ствол дерева, направление веток, величину ветвей по отношению к стволу дерева, красиво составлять композицию.</w:t>
            </w:r>
          </w:p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lastRenderedPageBreak/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города без белой и черной красок.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Анализ луч. </w:t>
            </w:r>
            <w:r w:rsidRPr="006A4F69">
              <w:rPr>
                <w:sz w:val="20"/>
                <w:szCs w:val="20"/>
              </w:rPr>
              <w:lastRenderedPageBreak/>
              <w:t>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440B7B" w:rsidRPr="006E7D13">
              <w:rPr>
                <w:sz w:val="20"/>
                <w:szCs w:val="20"/>
              </w:rPr>
              <w:t>.12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4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Праздничный салют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передача настроения в творческой работе с помощью цвета, композиции, пространства.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на тему «Праздничный салют» в карандаше и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Весна 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художника </w:t>
            </w:r>
            <w:proofErr w:type="spellStart"/>
            <w:r w:rsidRPr="006A4F69">
              <w:rPr>
                <w:sz w:val="20"/>
                <w:szCs w:val="20"/>
              </w:rPr>
              <w:t>Ф.Васильева</w:t>
            </w:r>
            <w:proofErr w:type="spellEnd"/>
            <w:r w:rsidRPr="006A4F69">
              <w:rPr>
                <w:sz w:val="20"/>
                <w:szCs w:val="20"/>
              </w:rPr>
              <w:t>; продолжить формирование графических умений и навыков; развивать навыки композиционного решения рисунка.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на тему «Весна» в карандаше и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  <w:p w:rsidR="00FD12A0" w:rsidRPr="006E7D13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 xml:space="preserve">Лето 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творчеством художников </w:t>
            </w:r>
            <w:proofErr w:type="spellStart"/>
            <w:r w:rsidRPr="006A4F69">
              <w:rPr>
                <w:sz w:val="20"/>
                <w:szCs w:val="20"/>
              </w:rPr>
              <w:t>И.Шишкина</w:t>
            </w:r>
            <w:proofErr w:type="spellEnd"/>
            <w:r w:rsidRPr="006A4F69">
              <w:rPr>
                <w:sz w:val="20"/>
                <w:szCs w:val="20"/>
              </w:rPr>
              <w:t xml:space="preserve"> и </w:t>
            </w:r>
            <w:proofErr w:type="spellStart"/>
            <w:r w:rsidRPr="006A4F69">
              <w:rPr>
                <w:sz w:val="20"/>
                <w:szCs w:val="20"/>
              </w:rPr>
              <w:t>В.Поленова</w:t>
            </w:r>
            <w:proofErr w:type="spellEnd"/>
            <w:proofErr w:type="gramStart"/>
            <w:r w:rsidRPr="006A4F69">
              <w:rPr>
                <w:sz w:val="20"/>
                <w:szCs w:val="20"/>
              </w:rPr>
              <w:t>,  продолжить</w:t>
            </w:r>
            <w:proofErr w:type="gramEnd"/>
            <w:r w:rsidRPr="006A4F69">
              <w:rPr>
                <w:sz w:val="20"/>
                <w:szCs w:val="20"/>
              </w:rPr>
              <w:t xml:space="preserve"> формировать графические умения и навыки.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на тему «Лето» в карандаше и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E7D13">
              <w:rPr>
                <w:sz w:val="20"/>
                <w:szCs w:val="20"/>
              </w:rPr>
              <w:t>.11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E7D13">
              <w:rPr>
                <w:sz w:val="20"/>
                <w:szCs w:val="20"/>
              </w:rPr>
              <w:t>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8D43E7">
        <w:trPr>
          <w:trHeight w:val="718"/>
        </w:trPr>
        <w:tc>
          <w:tcPr>
            <w:tcW w:w="668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Ракета летит в космос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дать представление о космосе, зрительном образе космоса; составление композиции.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о космосе в карандаше и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Весенний пейзаж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закрепить понятие о цвете </w:t>
            </w:r>
            <w:proofErr w:type="gramStart"/>
            <w:r w:rsidRPr="006A4F69">
              <w:rPr>
                <w:sz w:val="20"/>
                <w:szCs w:val="20"/>
              </w:rPr>
              <w:t>как  средстве</w:t>
            </w:r>
            <w:proofErr w:type="gramEnd"/>
            <w:r w:rsidRPr="006A4F69">
              <w:rPr>
                <w:sz w:val="20"/>
                <w:szCs w:val="20"/>
              </w:rPr>
              <w:t xml:space="preserve"> выражения: «теплые» и «холодные» цвета; умение пользоваться мазком, линией,  пятном. </w:t>
            </w:r>
            <w:r w:rsidRPr="006A4F69">
              <w:rPr>
                <w:sz w:val="20"/>
                <w:szCs w:val="20"/>
                <w:u w:val="single"/>
              </w:rPr>
              <w:t xml:space="preserve">  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</w:t>
            </w:r>
            <w:r>
              <w:rPr>
                <w:sz w:val="20"/>
                <w:szCs w:val="20"/>
              </w:rPr>
              <w:t>ь рисунок на тему «Весенний пейзаж</w:t>
            </w:r>
            <w:r w:rsidRPr="006A4F69">
              <w:rPr>
                <w:sz w:val="20"/>
                <w:szCs w:val="20"/>
              </w:rPr>
              <w:t xml:space="preserve">» используя мазок, линию, пятно. 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Клоун всегда улыбается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закрепить понятие «Портрет», формировать умения и </w:t>
            </w:r>
            <w:proofErr w:type="gramStart"/>
            <w:r w:rsidRPr="006A4F69">
              <w:rPr>
                <w:sz w:val="20"/>
                <w:szCs w:val="20"/>
              </w:rPr>
              <w:t>навыки  по</w:t>
            </w:r>
            <w:proofErr w:type="gramEnd"/>
            <w:r w:rsidRPr="006A4F69">
              <w:rPr>
                <w:sz w:val="20"/>
                <w:szCs w:val="20"/>
              </w:rPr>
              <w:t xml:space="preserve"> рисованию предметов сложной формы.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портрет веселого клоуна. 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Русская народная сказка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</w:tcPr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</w:t>
            </w:r>
            <w:proofErr w:type="gramStart"/>
            <w:r w:rsidRPr="006A4F69">
              <w:rPr>
                <w:sz w:val="20"/>
                <w:szCs w:val="20"/>
              </w:rPr>
              <w:t>закрепление  понятия</w:t>
            </w:r>
            <w:proofErr w:type="gramEnd"/>
            <w:r w:rsidRPr="006A4F69">
              <w:rPr>
                <w:sz w:val="20"/>
                <w:szCs w:val="20"/>
              </w:rPr>
              <w:t xml:space="preserve"> «Иллюстрация», «Формат», с творчеством Васнецова; построение композиции.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иллюстрирование сказки по своему выбору.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  <w:p w:rsidR="00FD12A0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 w:rsidRPr="006A4F69">
              <w:rPr>
                <w:rFonts w:eastAsia="Calibri"/>
                <w:sz w:val="20"/>
                <w:szCs w:val="20"/>
              </w:rPr>
              <w:t>Бурятская народная сказка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proofErr w:type="gramStart"/>
            <w:r w:rsidRPr="006A4F69">
              <w:rPr>
                <w:sz w:val="20"/>
                <w:szCs w:val="20"/>
              </w:rPr>
              <w:t>закрепление  понятия</w:t>
            </w:r>
            <w:proofErr w:type="gramEnd"/>
            <w:r w:rsidRPr="006A4F69">
              <w:rPr>
                <w:sz w:val="20"/>
                <w:szCs w:val="20"/>
              </w:rPr>
              <w:t xml:space="preserve"> «Иллюстрация», «Формат», знакомство с сказками Бурятии; построение композиции.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иллюстрирование сказки по своему выбору.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2.29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Рождественская ночь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8D43E7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>
              <w:rPr>
                <w:sz w:val="28"/>
                <w:szCs w:val="28"/>
              </w:rPr>
              <w:t xml:space="preserve"> </w:t>
            </w:r>
            <w:r w:rsidRPr="008D43E7">
              <w:rPr>
                <w:sz w:val="20"/>
                <w:szCs w:val="20"/>
              </w:rPr>
              <w:t>знакомство</w:t>
            </w:r>
            <w:r w:rsidRPr="008D43E7">
              <w:rPr>
                <w:color w:val="000000"/>
                <w:sz w:val="20"/>
                <w:szCs w:val="20"/>
                <w:shd w:val="clear" w:color="auto" w:fill="FFFFFF"/>
              </w:rPr>
              <w:t xml:space="preserve"> с историей праздника Рождества Христова, </w:t>
            </w:r>
            <w:r w:rsidRPr="008D43E7">
              <w:rPr>
                <w:sz w:val="20"/>
                <w:szCs w:val="20"/>
              </w:rPr>
              <w:t>продолжить формирование графических умений и навыков; развивать навыки композиционного решения рисунка.</w:t>
            </w:r>
            <w:r w:rsidRPr="008D43E7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440B7B" w:rsidRPr="006A4F69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7965DF">
              <w:rPr>
                <w:sz w:val="20"/>
                <w:szCs w:val="20"/>
              </w:rPr>
              <w:t>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Букет для мамы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8D43E7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8D43E7">
              <w:rPr>
                <w:sz w:val="20"/>
                <w:szCs w:val="20"/>
              </w:rPr>
              <w:t>продолжить учить рисовать гуашью; смешивать краски и получать различные оттенки цвета.</w:t>
            </w:r>
          </w:p>
          <w:p w:rsidR="00440B7B" w:rsidRPr="006A4F69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7965D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31"/>
        </w:trPr>
        <w:tc>
          <w:tcPr>
            <w:tcW w:w="668" w:type="dxa"/>
          </w:tcPr>
          <w:p w:rsidR="00440B7B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</w:t>
            </w:r>
          </w:p>
        </w:tc>
        <w:tc>
          <w:tcPr>
            <w:tcW w:w="1699" w:type="dxa"/>
            <w:gridSpan w:val="2"/>
          </w:tcPr>
          <w:p w:rsidR="00440B7B" w:rsidRPr="006A4F69" w:rsidRDefault="00440B7B" w:rsidP="00440B7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Замок волшебного города</w:t>
            </w:r>
          </w:p>
        </w:tc>
        <w:tc>
          <w:tcPr>
            <w:tcW w:w="1000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8D43E7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4D7A07">
              <w:rPr>
                <w:sz w:val="28"/>
                <w:szCs w:val="28"/>
              </w:rPr>
              <w:t xml:space="preserve"> </w:t>
            </w:r>
            <w:r w:rsidRPr="008D43E7">
              <w:rPr>
                <w:sz w:val="20"/>
                <w:szCs w:val="20"/>
              </w:rPr>
              <w:t>знакомство с работой архитектора; дать представление обучающимся о геометрических формах и фигурах как основа для творческой деятельности</w:t>
            </w:r>
            <w:r w:rsidRPr="008D43E7">
              <w:rPr>
                <w:sz w:val="20"/>
                <w:szCs w:val="20"/>
                <w:shd w:val="clear" w:color="auto" w:fill="FFFFFF"/>
              </w:rPr>
              <w:t xml:space="preserve"> в рисовании геометрических фигур, из которых состоит замок.</w:t>
            </w:r>
            <w:r w:rsidRPr="008D43E7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440B7B" w:rsidRPr="006A4F69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7965D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  <w:p w:rsidR="00FD12A0" w:rsidRDefault="00FD12A0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</w:p>
        </w:tc>
      </w:tr>
      <w:tr w:rsidR="00440B7B" w:rsidRPr="006D7C1F" w:rsidTr="000E2E84">
        <w:trPr>
          <w:trHeight w:val="145"/>
        </w:trPr>
        <w:tc>
          <w:tcPr>
            <w:tcW w:w="668" w:type="dxa"/>
          </w:tcPr>
          <w:p w:rsidR="00440B7B" w:rsidRPr="006E7D13" w:rsidRDefault="00440B7B" w:rsidP="00440B7B">
            <w:pPr>
              <w:pStyle w:val="a3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16" w:type="dxa"/>
            <w:gridSpan w:val="9"/>
          </w:tcPr>
          <w:p w:rsidR="00440B7B" w:rsidRPr="006E7D13" w:rsidRDefault="00440B7B" w:rsidP="00440B7B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440B7B" w:rsidRPr="006D7C1F" w:rsidTr="00C42483">
        <w:trPr>
          <w:trHeight w:val="168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Необычные птички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570054">
              <w:rPr>
                <w:sz w:val="20"/>
                <w:szCs w:val="20"/>
              </w:rPr>
              <w:t xml:space="preserve">знакомство с образом </w:t>
            </w:r>
            <w:proofErr w:type="gramStart"/>
            <w:r w:rsidRPr="00570054">
              <w:rPr>
                <w:sz w:val="20"/>
                <w:szCs w:val="20"/>
              </w:rPr>
              <w:t>сказочной  птицы</w:t>
            </w:r>
            <w:proofErr w:type="gramEnd"/>
            <w:r w:rsidRPr="00570054">
              <w:rPr>
                <w:sz w:val="20"/>
                <w:szCs w:val="20"/>
              </w:rPr>
              <w:t xml:space="preserve"> в русском фольклоре и других народов мира; стилизованность форм животного мира в декоративные. </w:t>
            </w:r>
          </w:p>
          <w:p w:rsidR="00440B7B" w:rsidRPr="00570054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570054">
              <w:rPr>
                <w:sz w:val="20"/>
                <w:szCs w:val="20"/>
              </w:rPr>
              <w:t>выполнить рисунок в карандаше, в цвете, проявить в рисунке фантазию и свои творческие способности.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80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Золотая хохлома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lastRenderedPageBreak/>
              <w:t>Теория:</w:t>
            </w:r>
            <w:r w:rsidRPr="006A4F69">
              <w:rPr>
                <w:sz w:val="20"/>
                <w:szCs w:val="20"/>
              </w:rPr>
              <w:t xml:space="preserve"> </w:t>
            </w:r>
            <w:proofErr w:type="gramStart"/>
            <w:r w:rsidRPr="006A4F69">
              <w:rPr>
                <w:sz w:val="20"/>
                <w:szCs w:val="20"/>
              </w:rPr>
              <w:t>знакомство  с</w:t>
            </w:r>
            <w:proofErr w:type="gramEnd"/>
            <w:r w:rsidRPr="006A4F69">
              <w:rPr>
                <w:sz w:val="20"/>
                <w:szCs w:val="20"/>
              </w:rPr>
              <w:t xml:space="preserve"> творчеством народных мастеров Хохломы; закрепить знания об узоре, ритме, композиции; формировать приемы кистевой росписи </w:t>
            </w:r>
            <w:r w:rsidRPr="006A4F69">
              <w:rPr>
                <w:sz w:val="20"/>
                <w:szCs w:val="20"/>
              </w:rPr>
              <w:lastRenderedPageBreak/>
              <w:t xml:space="preserve">в декоративной разделке цвета. 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упражнения по рисованию элементов узора хохломской росписи. 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 xml:space="preserve">.  </w:t>
            </w:r>
            <w:r w:rsidRPr="006A4F69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Контр. задание.</w:t>
            </w: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30.03</w:t>
            </w:r>
          </w:p>
          <w:p w:rsidR="00FD12A0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74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Дымковская игрушка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прикладным народным творчеством; развивать графические умения и навыки, самостоятельность в решение композиционных задач.</w:t>
            </w:r>
          </w:p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дымковской игрушки.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43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Сказочная ветка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570054" w:rsidRDefault="00440B7B" w:rsidP="00440B7B">
            <w:pPr>
              <w:jc w:val="both"/>
              <w:rPr>
                <w:sz w:val="20"/>
                <w:szCs w:val="20"/>
              </w:rPr>
            </w:pPr>
            <w:proofErr w:type="gramStart"/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70054">
              <w:rPr>
                <w:sz w:val="20"/>
                <w:szCs w:val="20"/>
              </w:rPr>
              <w:t>знакомство с образом сказочного цветка в русском фольклоре и других народов мира; стилизованность форм растительного мира в декоративные.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570054">
              <w:rPr>
                <w:sz w:val="20"/>
                <w:szCs w:val="20"/>
              </w:rPr>
              <w:t>выполнить рисунок в карандаше, в цвете, проявить в рисунке фантазию и свои творческие способности.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674" w:type="dxa"/>
          </w:tcPr>
          <w:p w:rsidR="00440B7B" w:rsidRPr="00570054" w:rsidRDefault="00440B7B" w:rsidP="00440B7B">
            <w:pPr>
              <w:jc w:val="both"/>
              <w:rPr>
                <w:sz w:val="20"/>
                <w:szCs w:val="20"/>
              </w:rPr>
            </w:pPr>
            <w:r w:rsidRPr="00570054">
              <w:rPr>
                <w:sz w:val="20"/>
                <w:szCs w:val="20"/>
              </w:rPr>
              <w:t>Рисуем овощи в банке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570054">
              <w:rPr>
                <w:color w:val="000000"/>
                <w:sz w:val="20"/>
                <w:szCs w:val="20"/>
                <w:shd w:val="clear" w:color="auto" w:fill="FFFFFF"/>
              </w:rPr>
              <w:t>закрепить умения и навыки в процессе рисования предметов округлой и овальной формы - овощей (помидоров, огурцов).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</w:t>
            </w:r>
            <w:r w:rsidRPr="00570054">
              <w:rPr>
                <w:sz w:val="20"/>
                <w:szCs w:val="20"/>
              </w:rPr>
              <w:t>выполнить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15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674" w:type="dxa"/>
          </w:tcPr>
          <w:p w:rsidR="00440B7B" w:rsidRPr="00570054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Зимний сказочный пейзаж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440B7B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440B7B">
              <w:rPr>
                <w:i/>
                <w:sz w:val="20"/>
                <w:szCs w:val="20"/>
              </w:rPr>
              <w:t>Теория:</w:t>
            </w:r>
            <w:r w:rsidRPr="00440B7B">
              <w:rPr>
                <w:sz w:val="20"/>
                <w:szCs w:val="20"/>
                <w:u w:val="single"/>
              </w:rPr>
              <w:t xml:space="preserve"> </w:t>
            </w:r>
            <w:r w:rsidRPr="00440B7B">
              <w:rPr>
                <w:sz w:val="20"/>
                <w:szCs w:val="20"/>
              </w:rPr>
              <w:t xml:space="preserve"> закрепить</w:t>
            </w:r>
            <w:proofErr w:type="gramEnd"/>
            <w:r w:rsidRPr="00440B7B">
              <w:rPr>
                <w:sz w:val="20"/>
                <w:szCs w:val="20"/>
              </w:rPr>
              <w:t xml:space="preserve"> понятие «пейзаж». Понимать какие цвета нужно использовать при рисовании зимнего пейзажа, распределять элементы пейзажа по планам: передний, средний, дальний.</w:t>
            </w:r>
          </w:p>
          <w:p w:rsidR="00440B7B" w:rsidRPr="00440B7B" w:rsidRDefault="00440B7B" w:rsidP="00440B7B">
            <w:pPr>
              <w:jc w:val="both"/>
              <w:rPr>
                <w:sz w:val="20"/>
                <w:szCs w:val="20"/>
              </w:rPr>
            </w:pPr>
            <w:r w:rsidRPr="00440B7B">
              <w:rPr>
                <w:i/>
                <w:sz w:val="20"/>
                <w:szCs w:val="20"/>
              </w:rPr>
              <w:t>Практика:</w:t>
            </w:r>
            <w:r w:rsidRPr="00440B7B">
              <w:rPr>
                <w:sz w:val="20"/>
                <w:szCs w:val="20"/>
              </w:rPr>
              <w:t xml:space="preserve"> выполнит</w:t>
            </w:r>
            <w:r>
              <w:rPr>
                <w:sz w:val="20"/>
                <w:szCs w:val="20"/>
              </w:rPr>
              <w:t>ь рисунок в карандаше, в цвете.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505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Осень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познакомить с одним из видов декоративно-прикладного искусства – </w:t>
            </w:r>
            <w:proofErr w:type="gramStart"/>
            <w:r w:rsidRPr="006A4F69">
              <w:rPr>
                <w:sz w:val="20"/>
                <w:szCs w:val="20"/>
              </w:rPr>
              <w:t>аппликацией;  приемы</w:t>
            </w:r>
            <w:proofErr w:type="gramEnd"/>
            <w:r w:rsidRPr="006A4F69">
              <w:rPr>
                <w:sz w:val="20"/>
                <w:szCs w:val="20"/>
              </w:rPr>
              <w:t xml:space="preserve"> выполнения аппликации; композиционное решение рисунка. </w:t>
            </w:r>
          </w:p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аппликацию.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04"/>
        </w:trPr>
        <w:tc>
          <w:tcPr>
            <w:tcW w:w="668" w:type="dxa"/>
          </w:tcPr>
          <w:p w:rsidR="00440B7B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Зима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техникой «</w:t>
            </w:r>
            <w:proofErr w:type="spellStart"/>
            <w:r w:rsidRPr="006A4F69">
              <w:rPr>
                <w:sz w:val="20"/>
                <w:szCs w:val="20"/>
              </w:rPr>
              <w:t>вырезанка</w:t>
            </w:r>
            <w:proofErr w:type="spellEnd"/>
            <w:r w:rsidRPr="006A4F69">
              <w:rPr>
                <w:sz w:val="20"/>
                <w:szCs w:val="20"/>
              </w:rPr>
              <w:t>»; последовательное размещение изображений с учетом гармоничных сочетаний элементов; овладение техникой аппликация.</w:t>
            </w:r>
          </w:p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вырезать из бумаги кружевные силуэты деревьев.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04"/>
        </w:trPr>
        <w:tc>
          <w:tcPr>
            <w:tcW w:w="668" w:type="dxa"/>
          </w:tcPr>
          <w:p w:rsidR="00440B7B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Цветная мозаика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знакомство с историей происхождения мозаики; способствовать развитию творчества, воображения, внимания, точности движений, глазомера; формировать познавательный интерес.</w:t>
            </w:r>
            <w:r w:rsidRPr="006A4F69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мозаику на свободную тему.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  <w:p w:rsidR="00FD12A0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04"/>
        </w:trPr>
        <w:tc>
          <w:tcPr>
            <w:tcW w:w="668" w:type="dxa"/>
          </w:tcPr>
          <w:p w:rsidR="00440B7B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Бурятский орнамент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</w:t>
            </w:r>
            <w:proofErr w:type="gramStart"/>
            <w:r w:rsidRPr="006A4F69">
              <w:rPr>
                <w:sz w:val="20"/>
                <w:szCs w:val="20"/>
              </w:rPr>
              <w:t>с  бурятским</w:t>
            </w:r>
            <w:proofErr w:type="gramEnd"/>
            <w:r w:rsidRPr="006A4F69">
              <w:rPr>
                <w:sz w:val="20"/>
                <w:szCs w:val="20"/>
              </w:rPr>
              <w:t xml:space="preserve">  орнаментом, его видах, элементах, назначении, применении; развивать творческую активность, эстетический вкус, воображение, память;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рисунок «Бурятский орнамент</w:t>
            </w:r>
            <w:proofErr w:type="gramStart"/>
            <w:r w:rsidRPr="006A4F69">
              <w:rPr>
                <w:sz w:val="20"/>
                <w:szCs w:val="20"/>
              </w:rPr>
              <w:t>»,  используя</w:t>
            </w:r>
            <w:proofErr w:type="gramEnd"/>
            <w:r w:rsidRPr="006A4F69">
              <w:rPr>
                <w:sz w:val="20"/>
                <w:szCs w:val="20"/>
              </w:rPr>
              <w:t xml:space="preserve"> шаблоны.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0C1757">
        <w:trPr>
          <w:trHeight w:val="710"/>
        </w:trPr>
        <w:tc>
          <w:tcPr>
            <w:tcW w:w="668" w:type="dxa"/>
          </w:tcPr>
          <w:p w:rsidR="00440B7B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Букет цветов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Default="00440B7B" w:rsidP="00440B7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Pr="000C1757">
              <w:rPr>
                <w:rStyle w:val="c0"/>
                <w:color w:val="000000"/>
                <w:sz w:val="20"/>
                <w:szCs w:val="20"/>
              </w:rPr>
              <w:t>закреплять навыки составления изображения из деталей, умение работать с цветной бумагой, шаблонами и ножницами.</w:t>
            </w:r>
          </w:p>
          <w:p w:rsidR="00440B7B" w:rsidRPr="006A4F69" w:rsidRDefault="00440B7B" w:rsidP="00440B7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выполнить аппликацию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04"/>
        </w:trPr>
        <w:tc>
          <w:tcPr>
            <w:tcW w:w="668" w:type="dxa"/>
          </w:tcPr>
          <w:p w:rsidR="00440B7B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Сказочный городок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 xml:space="preserve"> закреплять практические навыки аппликации; формировать пространственные представления – учить правильно, располагать изображения на основе и приклеивать их; формировать интерес и положительное отношение к аппликации.</w:t>
            </w:r>
          </w:p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коллективную аппликацию.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04"/>
        </w:trPr>
        <w:tc>
          <w:tcPr>
            <w:tcW w:w="668" w:type="dxa"/>
          </w:tcPr>
          <w:p w:rsidR="00440B7B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Коллаж из природного материала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знакомство с техникой коллаж, его виды, материалы;</w:t>
            </w:r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практические приемы при изготовлении коллажа; знакомство с колористическими </w:t>
            </w:r>
            <w:proofErr w:type="gramStart"/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>решениями,  с</w:t>
            </w:r>
            <w:proofErr w:type="gramEnd"/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t xml:space="preserve"> техникой оттиска поролоном; закрепление  знаний по правилам </w:t>
            </w:r>
            <w:r w:rsidRPr="006A4F6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техники безопасности при работе с ножницами. 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выполнить коллаж из природного материала. 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lastRenderedPageBreak/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FD12A0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0E2E84">
        <w:trPr>
          <w:trHeight w:val="325"/>
        </w:trPr>
        <w:tc>
          <w:tcPr>
            <w:tcW w:w="668" w:type="dxa"/>
          </w:tcPr>
          <w:p w:rsidR="00440B7B" w:rsidRPr="006E7D13" w:rsidRDefault="00440B7B" w:rsidP="00440B7B">
            <w:pPr>
              <w:pStyle w:val="a3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16" w:type="dxa"/>
            <w:gridSpan w:val="9"/>
          </w:tcPr>
          <w:p w:rsidR="00440B7B" w:rsidRPr="006E7D13" w:rsidRDefault="00440B7B" w:rsidP="00440B7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Лепка</w:t>
            </w:r>
          </w:p>
        </w:tc>
      </w:tr>
      <w:tr w:rsidR="00440B7B" w:rsidRPr="006D7C1F" w:rsidTr="00C42483">
        <w:trPr>
          <w:trHeight w:val="467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4.1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Лепка фруктов и овощей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дать представления об образных особенностях работы над изображением в </w:t>
            </w:r>
            <w:proofErr w:type="gramStart"/>
            <w:r w:rsidRPr="006A4F69">
              <w:rPr>
                <w:sz w:val="20"/>
                <w:szCs w:val="20"/>
              </w:rPr>
              <w:t>объеме;  приемы</w:t>
            </w:r>
            <w:proofErr w:type="gramEnd"/>
            <w:r w:rsidRPr="006A4F69">
              <w:rPr>
                <w:sz w:val="20"/>
                <w:szCs w:val="20"/>
              </w:rPr>
              <w:t xml:space="preserve"> работы с пластилином.</w:t>
            </w:r>
          </w:p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лепка натюрморта.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505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4.2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Лепка птиц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формировать умения и навыки создания изображений из пластилина, правила работы с ним.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лепка фигуру птицы.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 xml:space="preserve">Устный опрос. 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Тест.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140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4.3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Лепка животных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формировать учения и навыки создания изображений из пластилина, правила работы с ним.</w:t>
            </w:r>
          </w:p>
          <w:p w:rsidR="00440B7B" w:rsidRPr="006A4F69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лепка фигуры животного.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62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4.4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proofErr w:type="gramStart"/>
            <w:r w:rsidRPr="006A4F69">
              <w:rPr>
                <w:sz w:val="20"/>
                <w:szCs w:val="20"/>
              </w:rPr>
              <w:t>Леп</w:t>
            </w:r>
            <w:r>
              <w:rPr>
                <w:sz w:val="20"/>
                <w:szCs w:val="20"/>
              </w:rPr>
              <w:t>ка  Солнышко</w:t>
            </w:r>
            <w:proofErr w:type="gramEnd"/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  <w:p w:rsidR="00440B7B" w:rsidRPr="006A4F69" w:rsidRDefault="00440B7B" w:rsidP="00440B7B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>
              <w:rPr>
                <w:sz w:val="20"/>
                <w:szCs w:val="20"/>
              </w:rPr>
              <w:t xml:space="preserve"> лепка весеннего солнышко</w:t>
            </w:r>
            <w:r w:rsidRPr="006A4F69">
              <w:rPr>
                <w:sz w:val="20"/>
                <w:szCs w:val="20"/>
              </w:rPr>
              <w:t>; особенности работы с пластилином, правила лепки, правила композиции.</w:t>
            </w:r>
          </w:p>
          <w:p w:rsidR="00440B7B" w:rsidRPr="006A4F69" w:rsidRDefault="00440B7B" w:rsidP="00440B7B">
            <w:pPr>
              <w:jc w:val="both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>
              <w:rPr>
                <w:sz w:val="20"/>
                <w:szCs w:val="20"/>
              </w:rPr>
              <w:t xml:space="preserve"> лепка солнышко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Устный опрос.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0E2E84">
        <w:trPr>
          <w:trHeight w:val="230"/>
        </w:trPr>
        <w:tc>
          <w:tcPr>
            <w:tcW w:w="668" w:type="dxa"/>
          </w:tcPr>
          <w:p w:rsidR="00440B7B" w:rsidRPr="006E7D13" w:rsidRDefault="00440B7B" w:rsidP="00440B7B">
            <w:pPr>
              <w:pStyle w:val="a3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6" w:type="dxa"/>
            <w:gridSpan w:val="9"/>
          </w:tcPr>
          <w:p w:rsidR="00440B7B" w:rsidRPr="006E7D13" w:rsidRDefault="00440B7B" w:rsidP="00440B7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Участие в конкурсах разного уровня</w:t>
            </w:r>
          </w:p>
        </w:tc>
      </w:tr>
      <w:tr w:rsidR="00440B7B" w:rsidRPr="006D7C1F" w:rsidTr="00C42483">
        <w:trPr>
          <w:trHeight w:val="579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5.1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Золотая осень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40B7B">
              <w:rPr>
                <w:sz w:val="20"/>
                <w:szCs w:val="20"/>
              </w:rPr>
              <w:t>.10</w:t>
            </w:r>
          </w:p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40B7B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59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5.2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талантов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Самонализ</w:t>
            </w:r>
            <w:proofErr w:type="spellEnd"/>
            <w:r w:rsidRPr="006E7D13">
              <w:rPr>
                <w:sz w:val="20"/>
                <w:szCs w:val="20"/>
              </w:rPr>
              <w:t xml:space="preserve">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301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5.3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Зимняя сказка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40B7B" w:rsidRPr="006E7D13">
              <w:rPr>
                <w:sz w:val="20"/>
                <w:szCs w:val="20"/>
              </w:rPr>
              <w:t>.01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68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5.4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Пасха красная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работы, выбор техники исполнения.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rFonts w:eastAsia="Calibri"/>
                <w:sz w:val="20"/>
                <w:szCs w:val="20"/>
              </w:rPr>
              <w:t xml:space="preserve"> выполнить </w:t>
            </w:r>
            <w:proofErr w:type="gramStart"/>
            <w:r w:rsidRPr="006E7D13">
              <w:rPr>
                <w:rFonts w:eastAsia="Calibri"/>
                <w:sz w:val="20"/>
                <w:szCs w:val="20"/>
              </w:rPr>
              <w:t>работу  на</w:t>
            </w:r>
            <w:proofErr w:type="gramEnd"/>
            <w:r w:rsidRPr="006E7D13">
              <w:rPr>
                <w:rFonts w:eastAsia="Calibri"/>
                <w:sz w:val="20"/>
                <w:szCs w:val="20"/>
              </w:rPr>
              <w:t xml:space="preserve"> заданную тему.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 xml:space="preserve"> Анализ луч. работ.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68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5.5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Весеннее настроение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Самонализ</w:t>
            </w:r>
            <w:proofErr w:type="spellEnd"/>
            <w:r w:rsidRPr="006E7D13">
              <w:rPr>
                <w:sz w:val="20"/>
                <w:szCs w:val="20"/>
              </w:rPr>
              <w:t xml:space="preserve"> луч. работ.</w:t>
            </w:r>
          </w:p>
        </w:tc>
        <w:tc>
          <w:tcPr>
            <w:tcW w:w="850" w:type="dxa"/>
          </w:tcPr>
          <w:p w:rsidR="00440B7B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  <w:p w:rsidR="00FD12A0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0E2E84">
        <w:trPr>
          <w:trHeight w:val="295"/>
        </w:trPr>
        <w:tc>
          <w:tcPr>
            <w:tcW w:w="668" w:type="dxa"/>
          </w:tcPr>
          <w:p w:rsidR="00440B7B" w:rsidRPr="006E7D13" w:rsidRDefault="00440B7B" w:rsidP="00440B7B">
            <w:pPr>
              <w:pStyle w:val="a3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16" w:type="dxa"/>
            <w:gridSpan w:val="9"/>
          </w:tcPr>
          <w:p w:rsidR="00440B7B" w:rsidRPr="006E7D13" w:rsidRDefault="00440B7B" w:rsidP="00440B7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Оформительская деятельность</w:t>
            </w:r>
          </w:p>
        </w:tc>
      </w:tr>
      <w:tr w:rsidR="00440B7B" w:rsidRPr="006D7C1F" w:rsidTr="00C42483">
        <w:trPr>
          <w:trHeight w:val="205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6.1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b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Новогодняя открытка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sz w:val="20"/>
                <w:szCs w:val="20"/>
              </w:rPr>
              <w:t xml:space="preserve"> знакомство</w:t>
            </w:r>
            <w:r w:rsidRPr="006E7D13">
              <w:rPr>
                <w:color w:val="000000"/>
                <w:sz w:val="20"/>
                <w:szCs w:val="20"/>
                <w:shd w:val="clear" w:color="auto" w:fill="FFFFFF"/>
              </w:rPr>
              <w:t xml:space="preserve"> с технологией новогодней открытки; учить размечать на плоскости детали; закрепить навыки детей по работе с бумагой</w:t>
            </w:r>
            <w:r w:rsidRPr="006E7D1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Pr="006E7D13">
              <w:rPr>
                <w:color w:val="000000"/>
                <w:sz w:val="20"/>
                <w:szCs w:val="20"/>
                <w:shd w:val="clear" w:color="auto" w:fill="FFFFFF"/>
              </w:rPr>
              <w:t>упражнять детей в анализе образца, планировании, контроле при выполнении своей работы.</w:t>
            </w:r>
            <w:r w:rsidRPr="006E7D1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Устный опрос.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40B7B" w:rsidRPr="006E7D13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34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6.2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b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Поздравительная открытка для папы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</w:t>
            </w:r>
            <w:r w:rsidRPr="006E7D13">
              <w:rPr>
                <w:sz w:val="20"/>
                <w:szCs w:val="20"/>
              </w:rPr>
              <w:t xml:space="preserve"> знакомство с</w:t>
            </w:r>
            <w:r w:rsidRPr="006E7D13">
              <w:rPr>
                <w:rStyle w:val="c10"/>
                <w:color w:val="000000"/>
                <w:sz w:val="20"/>
                <w:szCs w:val="20"/>
              </w:rPr>
              <w:t xml:space="preserve"> техникой </w:t>
            </w:r>
            <w:proofErr w:type="spellStart"/>
            <w:r w:rsidRPr="006E7D13">
              <w:rPr>
                <w:rStyle w:val="c10"/>
                <w:color w:val="000000"/>
                <w:sz w:val="20"/>
                <w:szCs w:val="20"/>
              </w:rPr>
              <w:t>скрапбукинг</w:t>
            </w:r>
            <w:proofErr w:type="spellEnd"/>
            <w:r w:rsidRPr="006E7D13">
              <w:rPr>
                <w:sz w:val="20"/>
                <w:szCs w:val="20"/>
              </w:rPr>
              <w:t xml:space="preserve">; </w:t>
            </w:r>
            <w:r w:rsidRPr="006E7D13">
              <w:rPr>
                <w:rStyle w:val="c10"/>
                <w:color w:val="000000"/>
                <w:sz w:val="20"/>
                <w:szCs w:val="20"/>
              </w:rPr>
              <w:t xml:space="preserve">закрепление приёмов вырезания симметричных предметов </w:t>
            </w:r>
            <w:proofErr w:type="gramStart"/>
            <w:r w:rsidRPr="006E7D13">
              <w:rPr>
                <w:rStyle w:val="c10"/>
                <w:color w:val="000000"/>
                <w:sz w:val="20"/>
                <w:szCs w:val="20"/>
              </w:rPr>
              <w:t>из бумаги</w:t>
            </w:r>
            <w:proofErr w:type="gramEnd"/>
            <w:r w:rsidRPr="006E7D13">
              <w:rPr>
                <w:rStyle w:val="c10"/>
                <w:color w:val="000000"/>
                <w:sz w:val="20"/>
                <w:szCs w:val="20"/>
              </w:rPr>
              <w:t xml:space="preserve"> сложенной вдвое; нескольких предметов из бумаги сложенной гармошкой; развивать чувства композиции</w:t>
            </w:r>
            <w:r w:rsidRPr="006E7D13">
              <w:rPr>
                <w:sz w:val="20"/>
                <w:szCs w:val="20"/>
              </w:rPr>
              <w:t>.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Устный опрос.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40B7B" w:rsidRPr="006E7D13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99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6.3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b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Поздравительная открытка для мамы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знакомство </w:t>
            </w:r>
            <w:proofErr w:type="gramStart"/>
            <w:r w:rsidRPr="006E7D13">
              <w:rPr>
                <w:color w:val="000000"/>
                <w:sz w:val="20"/>
                <w:szCs w:val="20"/>
                <w:shd w:val="clear" w:color="auto" w:fill="FFFFFF"/>
              </w:rPr>
              <w:t>с  ролью</w:t>
            </w:r>
            <w:proofErr w:type="gramEnd"/>
            <w:r w:rsidRPr="006E7D13">
              <w:rPr>
                <w:color w:val="000000"/>
                <w:sz w:val="20"/>
                <w:szCs w:val="20"/>
                <w:shd w:val="clear" w:color="auto" w:fill="FFFFFF"/>
              </w:rPr>
              <w:t xml:space="preserve">  художников   в   создании   открыток;</w:t>
            </w:r>
            <w:r w:rsidRPr="006E7D13">
              <w:rPr>
                <w:sz w:val="20"/>
                <w:szCs w:val="20"/>
              </w:rPr>
              <w:t xml:space="preserve"> р</w:t>
            </w:r>
            <w:r w:rsidRPr="006E7D13">
              <w:rPr>
                <w:color w:val="000000"/>
                <w:sz w:val="20"/>
                <w:szCs w:val="20"/>
                <w:shd w:val="clear" w:color="auto" w:fill="FFFFFF"/>
              </w:rPr>
              <w:t xml:space="preserve">асширить представления детей об объемной аппликации посредством изготовления праздничной открытки в технике </w:t>
            </w:r>
            <w:proofErr w:type="spellStart"/>
            <w:r w:rsidRPr="006E7D13">
              <w:rPr>
                <w:color w:val="000000"/>
                <w:sz w:val="20"/>
                <w:szCs w:val="20"/>
                <w:shd w:val="clear" w:color="auto" w:fill="FFFFFF"/>
              </w:rPr>
              <w:t>квиллинг</w:t>
            </w:r>
            <w:proofErr w:type="spellEnd"/>
            <w:r w:rsidRPr="006E7D13">
              <w:rPr>
                <w:sz w:val="20"/>
                <w:szCs w:val="20"/>
                <w:shd w:val="clear" w:color="auto" w:fill="FFFFFF"/>
              </w:rPr>
              <w:t xml:space="preserve">; закрепление приема </w:t>
            </w:r>
            <w:r w:rsidRPr="006E7D13">
              <w:rPr>
                <w:sz w:val="20"/>
                <w:szCs w:val="20"/>
                <w:shd w:val="clear" w:color="auto" w:fill="FFFFFF"/>
              </w:rPr>
              <w:lastRenderedPageBreak/>
              <w:t xml:space="preserve">скручивания полоски бумаги и выполнения форм </w:t>
            </w:r>
            <w:proofErr w:type="spellStart"/>
            <w:r w:rsidRPr="006E7D13">
              <w:rPr>
                <w:sz w:val="20"/>
                <w:szCs w:val="20"/>
                <w:shd w:val="clear" w:color="auto" w:fill="FFFFFF"/>
              </w:rPr>
              <w:t>квиллинга</w:t>
            </w:r>
            <w:proofErr w:type="spellEnd"/>
            <w:r w:rsidRPr="006E7D13">
              <w:rPr>
                <w:sz w:val="20"/>
                <w:szCs w:val="20"/>
                <w:shd w:val="clear" w:color="auto" w:fill="FFFFFF"/>
              </w:rPr>
              <w:t xml:space="preserve"> "таблетка", "капелька", "глаз" и т.д.; 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lastRenderedPageBreak/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Устный опрос.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 xml:space="preserve">Анализ луч. </w:t>
            </w:r>
            <w:r w:rsidRPr="006E7D13">
              <w:rPr>
                <w:sz w:val="20"/>
                <w:szCs w:val="20"/>
              </w:rPr>
              <w:lastRenderedPageBreak/>
              <w:t>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40B7B" w:rsidRPr="006E7D13">
              <w:rPr>
                <w:sz w:val="20"/>
                <w:szCs w:val="20"/>
              </w:rPr>
              <w:t>.03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205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6.4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b/>
                <w:sz w:val="20"/>
                <w:szCs w:val="20"/>
              </w:rPr>
            </w:pPr>
            <w:proofErr w:type="gramStart"/>
            <w:r w:rsidRPr="006E7D13">
              <w:rPr>
                <w:sz w:val="20"/>
                <w:szCs w:val="20"/>
              </w:rPr>
              <w:t>Паспарту,  рамка</w:t>
            </w:r>
            <w:proofErr w:type="gramEnd"/>
            <w:r w:rsidRPr="006E7D13">
              <w:rPr>
                <w:sz w:val="20"/>
                <w:szCs w:val="20"/>
              </w:rPr>
              <w:t xml:space="preserve"> для</w:t>
            </w:r>
            <w:r>
              <w:rPr>
                <w:sz w:val="20"/>
                <w:szCs w:val="20"/>
              </w:rPr>
              <w:t xml:space="preserve"> рисунка, аппликации, фотографии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pStyle w:val="a3"/>
              <w:jc w:val="both"/>
              <w:rPr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sz w:val="20"/>
                <w:szCs w:val="20"/>
              </w:rPr>
              <w:t xml:space="preserve"> знакомство с видами рамок, используемых для оформления работ, технология изготовления рамок из бумаги разных видов; приемы развертки объемных изделий; приемы изготовления объемных рамок из бумаги.</w:t>
            </w:r>
          </w:p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sz w:val="20"/>
                <w:szCs w:val="20"/>
              </w:rPr>
              <w:t xml:space="preserve"> изготовить рамку для художественной работы.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Устный опрос.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0E2E84">
        <w:trPr>
          <w:trHeight w:val="281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16" w:type="dxa"/>
            <w:gridSpan w:val="9"/>
          </w:tcPr>
          <w:p w:rsidR="00440B7B" w:rsidRPr="006E7D13" w:rsidRDefault="00440B7B" w:rsidP="00440B7B">
            <w:pPr>
              <w:ind w:left="480"/>
              <w:jc w:val="center"/>
              <w:rPr>
                <w:b/>
                <w:sz w:val="20"/>
                <w:szCs w:val="20"/>
              </w:rPr>
            </w:pPr>
            <w:r w:rsidRPr="006E7D13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440B7B" w:rsidRPr="006D7C1F" w:rsidTr="00C42483">
        <w:trPr>
          <w:trHeight w:val="192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7.1</w:t>
            </w:r>
          </w:p>
        </w:tc>
        <w:tc>
          <w:tcPr>
            <w:tcW w:w="1674" w:type="dxa"/>
          </w:tcPr>
          <w:p w:rsidR="00440B7B" w:rsidRPr="006E7D13" w:rsidRDefault="00440B7B" w:rsidP="00440B7B">
            <w:pPr>
              <w:rPr>
                <w:b/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Что мы знаем, что умеем</w:t>
            </w:r>
          </w:p>
        </w:tc>
        <w:tc>
          <w:tcPr>
            <w:tcW w:w="1025" w:type="dxa"/>
            <w:gridSpan w:val="2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E7D13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E7D13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6E7D13">
              <w:rPr>
                <w:sz w:val="20"/>
                <w:szCs w:val="20"/>
              </w:rPr>
              <w:t>знания и умения</w:t>
            </w:r>
            <w:proofErr w:type="gramEnd"/>
            <w:r w:rsidRPr="006E7D13">
              <w:rPr>
                <w:sz w:val="20"/>
                <w:szCs w:val="20"/>
              </w:rPr>
              <w:t xml:space="preserve"> учащихся за полугодие по курсу обучения, выявить реальный уровень знаний и умений учащихся в различных направлениях художественной деятельности</w:t>
            </w:r>
          </w:p>
          <w:p w:rsidR="00440B7B" w:rsidRPr="006E7D13" w:rsidRDefault="00440B7B" w:rsidP="00440B7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6E7D13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E7D13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Беседа.</w:t>
            </w:r>
          </w:p>
          <w:p w:rsidR="00440B7B" w:rsidRPr="006E7D13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E7D13">
              <w:rPr>
                <w:sz w:val="20"/>
                <w:szCs w:val="20"/>
              </w:rPr>
              <w:t>Практ</w:t>
            </w:r>
            <w:proofErr w:type="spellEnd"/>
            <w:r w:rsidRPr="006E7D13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Тест. Викторина.</w:t>
            </w:r>
          </w:p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40B7B" w:rsidRPr="006E7D13">
              <w:rPr>
                <w:sz w:val="20"/>
                <w:szCs w:val="20"/>
              </w:rPr>
              <w:t>.12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440B7B" w:rsidRPr="006D7C1F" w:rsidTr="00C42483">
        <w:trPr>
          <w:trHeight w:val="430"/>
        </w:trPr>
        <w:tc>
          <w:tcPr>
            <w:tcW w:w="668" w:type="dxa"/>
          </w:tcPr>
          <w:p w:rsidR="00440B7B" w:rsidRPr="006E7D13" w:rsidRDefault="00440B7B" w:rsidP="00440B7B">
            <w:pPr>
              <w:jc w:val="both"/>
              <w:rPr>
                <w:sz w:val="20"/>
                <w:szCs w:val="20"/>
              </w:rPr>
            </w:pPr>
            <w:r w:rsidRPr="006E7D13">
              <w:rPr>
                <w:sz w:val="20"/>
                <w:szCs w:val="20"/>
              </w:rPr>
              <w:t>7.2</w:t>
            </w:r>
          </w:p>
        </w:tc>
        <w:tc>
          <w:tcPr>
            <w:tcW w:w="1674" w:type="dxa"/>
          </w:tcPr>
          <w:p w:rsidR="00440B7B" w:rsidRPr="006A4F69" w:rsidRDefault="00440B7B" w:rsidP="00440B7B">
            <w:pPr>
              <w:rPr>
                <w:b/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Этот удивительный мир живописи</w:t>
            </w:r>
          </w:p>
        </w:tc>
        <w:tc>
          <w:tcPr>
            <w:tcW w:w="1025" w:type="dxa"/>
            <w:gridSpan w:val="2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1,75</w:t>
            </w:r>
          </w:p>
        </w:tc>
        <w:tc>
          <w:tcPr>
            <w:tcW w:w="6947" w:type="dxa"/>
          </w:tcPr>
          <w:p w:rsidR="00440B7B" w:rsidRPr="006A4F69" w:rsidRDefault="00440B7B" w:rsidP="00440B7B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6A4F69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6A4F69">
              <w:rPr>
                <w:sz w:val="20"/>
                <w:szCs w:val="20"/>
              </w:rPr>
              <w:t>знания и умения</w:t>
            </w:r>
            <w:proofErr w:type="gramEnd"/>
            <w:r w:rsidRPr="006A4F69">
              <w:rPr>
                <w:sz w:val="20"/>
                <w:szCs w:val="20"/>
              </w:rPr>
              <w:t xml:space="preserve"> учащихся за учебный год по курсу обучения, выявить реальный уровень знаний и умений учащихся в различных направлениях художественной деятельности.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6A4F69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276" w:type="dxa"/>
          </w:tcPr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r w:rsidRPr="006A4F69">
              <w:rPr>
                <w:sz w:val="20"/>
                <w:szCs w:val="20"/>
              </w:rPr>
              <w:t>Беседа.</w:t>
            </w:r>
          </w:p>
          <w:p w:rsidR="00440B7B" w:rsidRPr="006A4F69" w:rsidRDefault="00440B7B" w:rsidP="00440B7B">
            <w:pPr>
              <w:pStyle w:val="a3"/>
              <w:rPr>
                <w:sz w:val="20"/>
                <w:szCs w:val="20"/>
              </w:rPr>
            </w:pPr>
            <w:proofErr w:type="spellStart"/>
            <w:r w:rsidRPr="006A4F69">
              <w:rPr>
                <w:sz w:val="20"/>
                <w:szCs w:val="20"/>
              </w:rPr>
              <w:t>Практ</w:t>
            </w:r>
            <w:proofErr w:type="spellEnd"/>
            <w:r w:rsidRPr="006A4F69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440B7B" w:rsidRPr="008856BB" w:rsidRDefault="00440B7B" w:rsidP="00440B7B">
            <w:pPr>
              <w:jc w:val="both"/>
              <w:rPr>
                <w:b/>
              </w:rPr>
            </w:pPr>
            <w:r w:rsidRPr="00F20646">
              <w:rPr>
                <w:sz w:val="20"/>
                <w:szCs w:val="20"/>
              </w:rPr>
              <w:t>Тест. Викторина.</w:t>
            </w:r>
          </w:p>
        </w:tc>
        <w:tc>
          <w:tcPr>
            <w:tcW w:w="850" w:type="dxa"/>
          </w:tcPr>
          <w:p w:rsidR="00440B7B" w:rsidRPr="006E7D13" w:rsidRDefault="00FD12A0" w:rsidP="00440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40B7B" w:rsidRPr="006E7D13">
              <w:rPr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:rsidR="00440B7B" w:rsidRPr="006E7D13" w:rsidRDefault="00440B7B" w:rsidP="00440B7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86AAF" w:rsidRDefault="00886AAF">
      <w:pPr>
        <w:rPr>
          <w:sz w:val="28"/>
          <w:szCs w:val="28"/>
        </w:rPr>
        <w:sectPr w:rsidR="00886AAF" w:rsidSect="000E2E84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6E7D13" w:rsidRPr="001C326A" w:rsidRDefault="00886AAF" w:rsidP="006E7D13">
      <w:pPr>
        <w:jc w:val="center"/>
        <w:rPr>
          <w:b/>
          <w:sz w:val="28"/>
          <w:szCs w:val="28"/>
          <w:u w:val="single"/>
        </w:rPr>
      </w:pPr>
      <w:r w:rsidRPr="004D7A07">
        <w:rPr>
          <w:sz w:val="28"/>
          <w:szCs w:val="28"/>
        </w:rPr>
        <w:lastRenderedPageBreak/>
        <w:t xml:space="preserve"> </w:t>
      </w:r>
      <w:r w:rsidR="006E7D13" w:rsidRPr="001C326A">
        <w:rPr>
          <w:b/>
          <w:sz w:val="28"/>
          <w:szCs w:val="28"/>
          <w:u w:val="single"/>
        </w:rPr>
        <w:t>Список литературы</w:t>
      </w:r>
    </w:p>
    <w:p w:rsidR="006E7D13" w:rsidRPr="001C326A" w:rsidRDefault="006E7D13" w:rsidP="006E7D13">
      <w:pPr>
        <w:jc w:val="center"/>
        <w:rPr>
          <w:b/>
          <w:sz w:val="28"/>
          <w:szCs w:val="28"/>
        </w:rPr>
      </w:pPr>
      <w:bookmarkStart w:id="1" w:name="_Hlk525668784"/>
      <w:r w:rsidRPr="001C326A">
        <w:rPr>
          <w:b/>
          <w:sz w:val="28"/>
          <w:szCs w:val="28"/>
        </w:rPr>
        <w:t>Для педагога:</w:t>
      </w:r>
    </w:p>
    <w:bookmarkEnd w:id="1"/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Геронимус</w:t>
      </w:r>
      <w:proofErr w:type="spellEnd"/>
      <w:r w:rsidRPr="001C326A">
        <w:rPr>
          <w:sz w:val="28"/>
          <w:szCs w:val="28"/>
        </w:rPr>
        <w:t xml:space="preserve"> Т.М. Я все умею делать сам. – Москва, 2002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</w:t>
      </w:r>
      <w:proofErr w:type="spellStart"/>
      <w:r w:rsidRPr="001C326A">
        <w:rPr>
          <w:sz w:val="28"/>
          <w:szCs w:val="28"/>
        </w:rPr>
        <w:t>Гурбина</w:t>
      </w:r>
      <w:proofErr w:type="spellEnd"/>
      <w:r w:rsidRPr="001C326A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3. Доля С. И. Изобразительное искусство (4 класс) – В., 2006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4. Дроздова С.Б. Изобразительное искусство (2 класс). – В., 2005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5. Дроздова С.Б. Изобразительное искусство (3 класс). – В., 2005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6.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(1 класс) – М., 2003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7.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(2 класс) – М., 2003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8.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(3 класс) – М., 2003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9. Кузин В. С. Изобразительное искусство (4 класс) – М., 2003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10.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(2 класс) - М., 2003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11.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(3 класс) - М., 2003</w:t>
      </w:r>
    </w:p>
    <w:p w:rsidR="006E7D13" w:rsidRPr="001C326A" w:rsidRDefault="006E7D13" w:rsidP="006E7D13">
      <w:pPr>
        <w:ind w:left="-851" w:hanging="709"/>
        <w:rPr>
          <w:sz w:val="28"/>
          <w:szCs w:val="28"/>
        </w:rPr>
      </w:pPr>
      <w:r w:rsidRPr="001C326A">
        <w:rPr>
          <w:sz w:val="28"/>
          <w:szCs w:val="28"/>
        </w:rPr>
        <w:t xml:space="preserve">          12.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(4 класс) - М., 2003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13. </w:t>
      </w:r>
      <w:proofErr w:type="spellStart"/>
      <w:r w:rsidRPr="001C326A">
        <w:rPr>
          <w:sz w:val="28"/>
          <w:szCs w:val="28"/>
        </w:rPr>
        <w:t>Лободина</w:t>
      </w:r>
      <w:proofErr w:type="spellEnd"/>
      <w:r w:rsidRPr="001C326A">
        <w:rPr>
          <w:sz w:val="28"/>
          <w:szCs w:val="28"/>
        </w:rPr>
        <w:t xml:space="preserve"> Н.В. Изобразительное искусство (4 класс) – В., 2006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14. Лыкова И.А. Лепка + Аппликация. – Москва, 2001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15. Лыкова И.А. Рисование красками. Природа. – </w:t>
      </w:r>
      <w:proofErr w:type="gramStart"/>
      <w:r w:rsidRPr="001C326A">
        <w:rPr>
          <w:sz w:val="28"/>
          <w:szCs w:val="28"/>
        </w:rPr>
        <w:t>Москва ,</w:t>
      </w:r>
      <w:proofErr w:type="gramEnd"/>
      <w:r w:rsidRPr="001C326A">
        <w:rPr>
          <w:sz w:val="28"/>
          <w:szCs w:val="28"/>
        </w:rPr>
        <w:t xml:space="preserve"> 2008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16. Лыкова И.А. Рисование красками. Море. – Москва, 2008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17. Лыкова И.А. Рисование красками. Зоопарк. – Москва, 2008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18. Лыкова И.А. Лепка из соленого теста – Москва, 2008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19. Лыкова И.А. Моделирование из рваной бумаги. – Москва, 2008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20. Лыкова И.А. Листопад в ладошках. – Москва, 2009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21. Маркелова О.Н. Поделки из природного материала- Волгоград, 2009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22. </w:t>
      </w:r>
      <w:proofErr w:type="spellStart"/>
      <w:r w:rsidRPr="001C326A">
        <w:rPr>
          <w:sz w:val="28"/>
          <w:szCs w:val="28"/>
        </w:rPr>
        <w:t>Неменская</w:t>
      </w:r>
      <w:proofErr w:type="spellEnd"/>
      <w:r w:rsidRPr="001C326A">
        <w:rPr>
          <w:sz w:val="28"/>
          <w:szCs w:val="28"/>
        </w:rPr>
        <w:t xml:space="preserve"> Л. </w:t>
      </w:r>
      <w:proofErr w:type="spellStart"/>
      <w:r w:rsidRPr="001C326A">
        <w:rPr>
          <w:sz w:val="28"/>
          <w:szCs w:val="28"/>
        </w:rPr>
        <w:t>А.Творческая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.)М.2003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23. Павлова О.В. Изобразительное искусство (1 </w:t>
      </w:r>
      <w:proofErr w:type="gramStart"/>
      <w:r w:rsidRPr="001C326A">
        <w:rPr>
          <w:sz w:val="28"/>
          <w:szCs w:val="28"/>
        </w:rPr>
        <w:t>класс)  –</w:t>
      </w:r>
      <w:proofErr w:type="gramEnd"/>
      <w:r w:rsidRPr="001C326A">
        <w:rPr>
          <w:sz w:val="28"/>
          <w:szCs w:val="28"/>
        </w:rPr>
        <w:t xml:space="preserve"> Волгоград, 2006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24.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творчества (2 класс) – Самара, 2003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25.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мастерства (3 класс) – Самара, 2003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26.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Творческая мастерская (4 класс) – Самара, 2003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27. Румянцева Е.А. Аппликация. – Москва, 2009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28.Садкова Л.М. Изобразительное искусство (2 класс) – В., 2005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29.Садкова Л.М. Изобразительное искусство (3 класс) – В. 2007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30. Свиридова О.В. Изобразительное искусство (1–4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 В, 2009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31.Трепунова Л.И. Природный материал и фантазия - Волгоград, 2009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32. Федотова И.В. Изобразительное искусство (1 класс) – Волгоград, 2006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33.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</w:t>
      </w:r>
      <w:proofErr w:type="spellStart"/>
      <w:r w:rsidRPr="001C326A">
        <w:rPr>
          <w:sz w:val="28"/>
          <w:szCs w:val="28"/>
        </w:rPr>
        <w:t>Я.Творческая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искусство»(2кл.)М. 2002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34.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Я Творческая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искусство»(3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 xml:space="preserve">.)М.2003 </w:t>
      </w:r>
    </w:p>
    <w:p w:rsidR="006E7D13" w:rsidRPr="001C326A" w:rsidRDefault="006E7D13" w:rsidP="006E7D13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детей: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Горбаченок</w:t>
      </w:r>
      <w:proofErr w:type="spellEnd"/>
      <w:r w:rsidRPr="001C326A">
        <w:rPr>
          <w:sz w:val="28"/>
          <w:szCs w:val="28"/>
        </w:rPr>
        <w:t xml:space="preserve"> Е. Я учусь рисовать. – Москва, 2006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2. Фатеева А.А. Рисуем без кисточки. – Ярославль, 2007</w:t>
      </w:r>
    </w:p>
    <w:p w:rsidR="006E7D13" w:rsidRPr="001C326A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3. </w:t>
      </w:r>
      <w:proofErr w:type="spellStart"/>
      <w:r w:rsidRPr="001C326A">
        <w:rPr>
          <w:sz w:val="28"/>
          <w:szCs w:val="28"/>
        </w:rPr>
        <w:t>Каченаускайте</w:t>
      </w:r>
      <w:proofErr w:type="spellEnd"/>
      <w:r w:rsidRPr="001C326A">
        <w:rPr>
          <w:sz w:val="28"/>
          <w:szCs w:val="28"/>
        </w:rPr>
        <w:t xml:space="preserve"> Л. Подарок своими руками. – Москва, 2005</w:t>
      </w:r>
    </w:p>
    <w:p w:rsidR="006E7D13" w:rsidRPr="001C326A" w:rsidRDefault="006E7D13" w:rsidP="006E7D13">
      <w:pPr>
        <w:rPr>
          <w:b/>
          <w:sz w:val="28"/>
          <w:szCs w:val="28"/>
        </w:rPr>
      </w:pPr>
    </w:p>
    <w:p w:rsidR="006E7D13" w:rsidRPr="001C326A" w:rsidRDefault="006E7D13" w:rsidP="006E7D13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родителей:</w:t>
      </w:r>
    </w:p>
    <w:p w:rsidR="006E7D13" w:rsidRPr="001C326A" w:rsidRDefault="006E7D13" w:rsidP="006E7D13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Нагибина М.Н. Календарные праздники. – Ярославль, 2006 </w:t>
      </w:r>
    </w:p>
    <w:p w:rsidR="006E7D13" w:rsidRPr="004D7A07" w:rsidRDefault="006E7D13" w:rsidP="006E7D13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Зимина Н.В. Шедевры из соленого теста. – Москва, 2009 </w:t>
      </w:r>
    </w:p>
    <w:p w:rsidR="00886AAF" w:rsidRPr="004D7A07" w:rsidRDefault="00886AAF" w:rsidP="006E7D13">
      <w:pPr>
        <w:jc w:val="center"/>
        <w:rPr>
          <w:sz w:val="28"/>
          <w:szCs w:val="28"/>
        </w:rPr>
      </w:pPr>
    </w:p>
    <w:sectPr w:rsidR="00886AAF" w:rsidRPr="004D7A07" w:rsidSect="00732A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14"/>
  </w:num>
  <w:num w:numId="5">
    <w:abstractNumId w:val="18"/>
  </w:num>
  <w:num w:numId="6">
    <w:abstractNumId w:val="28"/>
  </w:num>
  <w:num w:numId="7">
    <w:abstractNumId w:val="2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7"/>
  </w:num>
  <w:num w:numId="13">
    <w:abstractNumId w:val="23"/>
  </w:num>
  <w:num w:numId="14">
    <w:abstractNumId w:val="6"/>
  </w:num>
  <w:num w:numId="15">
    <w:abstractNumId w:val="7"/>
  </w:num>
  <w:num w:numId="16">
    <w:abstractNumId w:val="15"/>
  </w:num>
  <w:num w:numId="17">
    <w:abstractNumId w:val="22"/>
  </w:num>
  <w:num w:numId="18">
    <w:abstractNumId w:val="11"/>
  </w:num>
  <w:num w:numId="19">
    <w:abstractNumId w:val="0"/>
  </w:num>
  <w:num w:numId="20">
    <w:abstractNumId w:val="16"/>
  </w:num>
  <w:num w:numId="21">
    <w:abstractNumId w:val="8"/>
  </w:num>
  <w:num w:numId="22">
    <w:abstractNumId w:val="27"/>
  </w:num>
  <w:num w:numId="23">
    <w:abstractNumId w:val="21"/>
  </w:num>
  <w:num w:numId="24">
    <w:abstractNumId w:val="13"/>
  </w:num>
  <w:num w:numId="25">
    <w:abstractNumId w:val="20"/>
  </w:num>
  <w:num w:numId="26">
    <w:abstractNumId w:val="12"/>
  </w:num>
  <w:num w:numId="27">
    <w:abstractNumId w:val="30"/>
  </w:num>
  <w:num w:numId="28">
    <w:abstractNumId w:val="26"/>
  </w:num>
  <w:num w:numId="29">
    <w:abstractNumId w:val="19"/>
  </w:num>
  <w:num w:numId="30">
    <w:abstractNumId w:val="29"/>
  </w:num>
  <w:num w:numId="31">
    <w:abstractNumId w:val="3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AA"/>
    <w:rsid w:val="00010D27"/>
    <w:rsid w:val="000368C6"/>
    <w:rsid w:val="0004406E"/>
    <w:rsid w:val="0006705A"/>
    <w:rsid w:val="000778BC"/>
    <w:rsid w:val="000B6692"/>
    <w:rsid w:val="000C1757"/>
    <w:rsid w:val="000E2E84"/>
    <w:rsid w:val="00103284"/>
    <w:rsid w:val="00104FDC"/>
    <w:rsid w:val="00106A95"/>
    <w:rsid w:val="00120540"/>
    <w:rsid w:val="001401DC"/>
    <w:rsid w:val="00144900"/>
    <w:rsid w:val="00152473"/>
    <w:rsid w:val="0015780C"/>
    <w:rsid w:val="001627E8"/>
    <w:rsid w:val="00167344"/>
    <w:rsid w:val="0017706F"/>
    <w:rsid w:val="001A11DB"/>
    <w:rsid w:val="001A6FF6"/>
    <w:rsid w:val="001C14AE"/>
    <w:rsid w:val="002079CC"/>
    <w:rsid w:val="00215355"/>
    <w:rsid w:val="00255A28"/>
    <w:rsid w:val="00257E82"/>
    <w:rsid w:val="00270723"/>
    <w:rsid w:val="0027366E"/>
    <w:rsid w:val="00287EC9"/>
    <w:rsid w:val="00291668"/>
    <w:rsid w:val="00297A81"/>
    <w:rsid w:val="002A58DF"/>
    <w:rsid w:val="002E03FB"/>
    <w:rsid w:val="002F4BEE"/>
    <w:rsid w:val="003059C6"/>
    <w:rsid w:val="00315F31"/>
    <w:rsid w:val="003221AD"/>
    <w:rsid w:val="00326389"/>
    <w:rsid w:val="00330F8E"/>
    <w:rsid w:val="003370FF"/>
    <w:rsid w:val="00341653"/>
    <w:rsid w:val="00355565"/>
    <w:rsid w:val="00361030"/>
    <w:rsid w:val="00362559"/>
    <w:rsid w:val="003645AA"/>
    <w:rsid w:val="0037474D"/>
    <w:rsid w:val="003872B1"/>
    <w:rsid w:val="003C3781"/>
    <w:rsid w:val="003D49EC"/>
    <w:rsid w:val="0041102F"/>
    <w:rsid w:val="00431E12"/>
    <w:rsid w:val="00440B7B"/>
    <w:rsid w:val="00441523"/>
    <w:rsid w:val="00453E67"/>
    <w:rsid w:val="00462DA9"/>
    <w:rsid w:val="00466907"/>
    <w:rsid w:val="004750D3"/>
    <w:rsid w:val="00486248"/>
    <w:rsid w:val="00497CC0"/>
    <w:rsid w:val="004B4405"/>
    <w:rsid w:val="004C2A96"/>
    <w:rsid w:val="004D5E50"/>
    <w:rsid w:val="004D7A07"/>
    <w:rsid w:val="004F0412"/>
    <w:rsid w:val="004F75FB"/>
    <w:rsid w:val="00513AE7"/>
    <w:rsid w:val="00522AE4"/>
    <w:rsid w:val="00523BBE"/>
    <w:rsid w:val="005255E5"/>
    <w:rsid w:val="00540E27"/>
    <w:rsid w:val="00552C77"/>
    <w:rsid w:val="00570054"/>
    <w:rsid w:val="00597FE2"/>
    <w:rsid w:val="005B1F71"/>
    <w:rsid w:val="005C5078"/>
    <w:rsid w:val="005C6847"/>
    <w:rsid w:val="005C6CFC"/>
    <w:rsid w:val="005D60A2"/>
    <w:rsid w:val="005D7C5C"/>
    <w:rsid w:val="005E3612"/>
    <w:rsid w:val="006036CD"/>
    <w:rsid w:val="006100F8"/>
    <w:rsid w:val="00613B31"/>
    <w:rsid w:val="00646E2A"/>
    <w:rsid w:val="006616C6"/>
    <w:rsid w:val="006803F6"/>
    <w:rsid w:val="006C602D"/>
    <w:rsid w:val="006D45DD"/>
    <w:rsid w:val="006D615E"/>
    <w:rsid w:val="006E1B8F"/>
    <w:rsid w:val="006E7D13"/>
    <w:rsid w:val="006F0F16"/>
    <w:rsid w:val="00701388"/>
    <w:rsid w:val="00710DEC"/>
    <w:rsid w:val="007150B4"/>
    <w:rsid w:val="00721629"/>
    <w:rsid w:val="0072344E"/>
    <w:rsid w:val="00732ABF"/>
    <w:rsid w:val="0075389C"/>
    <w:rsid w:val="00755CC2"/>
    <w:rsid w:val="007610A0"/>
    <w:rsid w:val="0076529D"/>
    <w:rsid w:val="007965DF"/>
    <w:rsid w:val="007A1BB1"/>
    <w:rsid w:val="007C2FEA"/>
    <w:rsid w:val="007D0417"/>
    <w:rsid w:val="007D17CB"/>
    <w:rsid w:val="007E0DAB"/>
    <w:rsid w:val="0080007C"/>
    <w:rsid w:val="0080359B"/>
    <w:rsid w:val="00814507"/>
    <w:rsid w:val="00825FE2"/>
    <w:rsid w:val="0083122D"/>
    <w:rsid w:val="00854F15"/>
    <w:rsid w:val="00886AAF"/>
    <w:rsid w:val="008A0496"/>
    <w:rsid w:val="008C4BAC"/>
    <w:rsid w:val="008D43E7"/>
    <w:rsid w:val="0090227B"/>
    <w:rsid w:val="00907A3A"/>
    <w:rsid w:val="0091549A"/>
    <w:rsid w:val="00962D1E"/>
    <w:rsid w:val="00972DC6"/>
    <w:rsid w:val="00974AAA"/>
    <w:rsid w:val="00982CC8"/>
    <w:rsid w:val="00987A88"/>
    <w:rsid w:val="0099375C"/>
    <w:rsid w:val="00995515"/>
    <w:rsid w:val="009D7E1B"/>
    <w:rsid w:val="009F1190"/>
    <w:rsid w:val="009F7E1E"/>
    <w:rsid w:val="00A059D7"/>
    <w:rsid w:val="00A27761"/>
    <w:rsid w:val="00A42260"/>
    <w:rsid w:val="00A64B92"/>
    <w:rsid w:val="00A67277"/>
    <w:rsid w:val="00A73D80"/>
    <w:rsid w:val="00A7620B"/>
    <w:rsid w:val="00A95116"/>
    <w:rsid w:val="00AA6C54"/>
    <w:rsid w:val="00AB1612"/>
    <w:rsid w:val="00AB583E"/>
    <w:rsid w:val="00AC4776"/>
    <w:rsid w:val="00AE6001"/>
    <w:rsid w:val="00B00EA3"/>
    <w:rsid w:val="00B1741F"/>
    <w:rsid w:val="00B27CFD"/>
    <w:rsid w:val="00B479A6"/>
    <w:rsid w:val="00B53F2F"/>
    <w:rsid w:val="00B73C54"/>
    <w:rsid w:val="00B7528B"/>
    <w:rsid w:val="00B82082"/>
    <w:rsid w:val="00B86AB6"/>
    <w:rsid w:val="00B8788D"/>
    <w:rsid w:val="00B9162F"/>
    <w:rsid w:val="00B9255A"/>
    <w:rsid w:val="00BA2BA5"/>
    <w:rsid w:val="00BB2892"/>
    <w:rsid w:val="00BD3D7B"/>
    <w:rsid w:val="00BE1442"/>
    <w:rsid w:val="00BE4484"/>
    <w:rsid w:val="00BF16A3"/>
    <w:rsid w:val="00C002D3"/>
    <w:rsid w:val="00C0149C"/>
    <w:rsid w:val="00C2169A"/>
    <w:rsid w:val="00C224F0"/>
    <w:rsid w:val="00C42483"/>
    <w:rsid w:val="00C46DA2"/>
    <w:rsid w:val="00C50C02"/>
    <w:rsid w:val="00C7221B"/>
    <w:rsid w:val="00C82E85"/>
    <w:rsid w:val="00C91A75"/>
    <w:rsid w:val="00CA2297"/>
    <w:rsid w:val="00CA39EA"/>
    <w:rsid w:val="00CC4C6E"/>
    <w:rsid w:val="00CE5027"/>
    <w:rsid w:val="00D10DEC"/>
    <w:rsid w:val="00D16C8B"/>
    <w:rsid w:val="00D228FA"/>
    <w:rsid w:val="00D36F7A"/>
    <w:rsid w:val="00D45B60"/>
    <w:rsid w:val="00D53FB8"/>
    <w:rsid w:val="00D570DA"/>
    <w:rsid w:val="00D73DA6"/>
    <w:rsid w:val="00D7666F"/>
    <w:rsid w:val="00D83D82"/>
    <w:rsid w:val="00D908F0"/>
    <w:rsid w:val="00D925A4"/>
    <w:rsid w:val="00D95DC3"/>
    <w:rsid w:val="00DD0FD0"/>
    <w:rsid w:val="00DD1617"/>
    <w:rsid w:val="00DE54D2"/>
    <w:rsid w:val="00DF05FF"/>
    <w:rsid w:val="00DF4CFC"/>
    <w:rsid w:val="00E10BBF"/>
    <w:rsid w:val="00E17C54"/>
    <w:rsid w:val="00E238DE"/>
    <w:rsid w:val="00E405EC"/>
    <w:rsid w:val="00E425AD"/>
    <w:rsid w:val="00E520E7"/>
    <w:rsid w:val="00E75D77"/>
    <w:rsid w:val="00E83722"/>
    <w:rsid w:val="00E844E1"/>
    <w:rsid w:val="00E9243A"/>
    <w:rsid w:val="00E9566E"/>
    <w:rsid w:val="00EA18FC"/>
    <w:rsid w:val="00EA31A4"/>
    <w:rsid w:val="00EA3A28"/>
    <w:rsid w:val="00EA45B0"/>
    <w:rsid w:val="00EB14E6"/>
    <w:rsid w:val="00EB16FD"/>
    <w:rsid w:val="00EC706D"/>
    <w:rsid w:val="00F0258E"/>
    <w:rsid w:val="00F04DA5"/>
    <w:rsid w:val="00F11CE8"/>
    <w:rsid w:val="00F1594C"/>
    <w:rsid w:val="00F43787"/>
    <w:rsid w:val="00F470D0"/>
    <w:rsid w:val="00F5105A"/>
    <w:rsid w:val="00F51573"/>
    <w:rsid w:val="00F641E7"/>
    <w:rsid w:val="00F74FEE"/>
    <w:rsid w:val="00F7598E"/>
    <w:rsid w:val="00F92D9F"/>
    <w:rsid w:val="00FA44DC"/>
    <w:rsid w:val="00FB05AF"/>
    <w:rsid w:val="00FD12A0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C26A-1F6C-481B-A6DE-907E61E2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88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1B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2E250-5716-4D1D-97D1-256F0A10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78</cp:revision>
  <cp:lastPrinted>2020-09-12T12:27:00Z</cp:lastPrinted>
  <dcterms:created xsi:type="dcterms:W3CDTF">2016-02-19T10:52:00Z</dcterms:created>
  <dcterms:modified xsi:type="dcterms:W3CDTF">2024-10-06T09:56:00Z</dcterms:modified>
</cp:coreProperties>
</file>